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96" w:rsidRDefault="00930A9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930A96" w:rsidRDefault="00930A96">
      <w:pPr>
        <w:pStyle w:val="ConsPlusTitle"/>
        <w:jc w:val="center"/>
      </w:pPr>
    </w:p>
    <w:p w:rsidR="00930A96" w:rsidRDefault="00930A96">
      <w:pPr>
        <w:pStyle w:val="ConsPlusTitle"/>
        <w:jc w:val="center"/>
      </w:pPr>
      <w:r>
        <w:t>ПОСТАНОВЛЕНИЕ</w:t>
      </w:r>
    </w:p>
    <w:p w:rsidR="00930A96" w:rsidRDefault="00930A96">
      <w:pPr>
        <w:pStyle w:val="ConsPlusTitle"/>
        <w:jc w:val="center"/>
      </w:pPr>
      <w:r>
        <w:t>от 3 октября 2014 г. N 4129</w:t>
      </w:r>
    </w:p>
    <w:p w:rsidR="00930A96" w:rsidRDefault="00930A96">
      <w:pPr>
        <w:pStyle w:val="ConsPlusTitle"/>
        <w:jc w:val="center"/>
      </w:pPr>
    </w:p>
    <w:p w:rsidR="00930A96" w:rsidRDefault="00930A96">
      <w:pPr>
        <w:pStyle w:val="ConsPlusTitle"/>
        <w:jc w:val="center"/>
      </w:pPr>
      <w:r>
        <w:t>ОБ УТВЕРЖДЕНИИ МУНИЦИПАЛЬНОЙ ПРОГРАММЫ "</w:t>
      </w:r>
      <w:proofErr w:type="gramStart"/>
      <w:r>
        <w:t>ЭКОНОМИЧЕСКОЕ</w:t>
      </w:r>
      <w:proofErr w:type="gramEnd"/>
    </w:p>
    <w:p w:rsidR="00930A96" w:rsidRDefault="00930A96">
      <w:pPr>
        <w:pStyle w:val="ConsPlusTitle"/>
        <w:jc w:val="center"/>
      </w:pPr>
      <w:r>
        <w:t>РАЗВИТИЕ ГОРОДА БЛАГОВЕЩЕНСКА НА 2015 - 2021 ГОДЫ"</w:t>
      </w:r>
    </w:p>
    <w:p w:rsidR="00930A96" w:rsidRDefault="00930A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0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A96" w:rsidRDefault="00930A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12.11.2014 N 4648, от 30.03.2015 N 1239, от 10.04.2015 N 1402,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05.05.2015 N 1783, от 18.06.2015 N 2319, от 16.07.2015 N 2674,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10.09.2015 N 3406, от 22.09.2015 N 3572, от 14.10.2015 N 3815,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21.10.2015 N 3884, от 14.12.2015 N 4471, от 24.12.2015 N 4643,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25.01.2016 N 189, от 11.07.2016 N 2110, от 12.09.2016 N 2838,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27.09.2016 N 3050, от 03.11.2016 N 3522, от 23.12.2016 N 4160,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30.12.2016 N 4276, от 31.03.2017 N 897, от 04.05.2017 N 1310,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27.07.2017 N 2407, от 18.08.2017 N 2651, от 07.11.2017 N 3974,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07.12.2017 N 4383, от 29.12.2017 N 4767, от 07.02.2018 N 337,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28.06.2018 N 1917, от 08.10.2018 N 3140, от 29.10.2018 N 3434,</w:t>
            </w:r>
          </w:p>
          <w:p w:rsidR="00930A96" w:rsidRDefault="00930A96">
            <w:pPr>
              <w:pStyle w:val="ConsPlusNormal"/>
              <w:jc w:val="center"/>
            </w:pPr>
            <w:r>
              <w:rPr>
                <w:color w:val="392C69"/>
              </w:rPr>
              <w:t>от 13.12.2018 N 4069)</w:t>
            </w:r>
          </w:p>
        </w:tc>
      </w:tr>
    </w:tbl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proofErr w:type="gramStart"/>
      <w:r>
        <w:t>В соответствии со статьей 179 Бюджетного кодекса Российской Федерации, постановлением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устойчивого экономического развития города Благовещенска постановляю: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1. Утвердить муниципальную программу "Экономическое развитие города Благовещенска на 2015 - 2021 годы" (приложение к настоящему постановлению).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  <w:r>
        <w:t>Мэр</w:t>
      </w:r>
    </w:p>
    <w:p w:rsidR="00930A96" w:rsidRDefault="00930A96">
      <w:pPr>
        <w:pStyle w:val="ConsPlusNormal"/>
        <w:jc w:val="right"/>
      </w:pPr>
      <w:r>
        <w:t>города Благовещенска</w:t>
      </w:r>
    </w:p>
    <w:p w:rsidR="00930A96" w:rsidRDefault="00930A96">
      <w:pPr>
        <w:pStyle w:val="ConsPlusNormal"/>
        <w:jc w:val="right"/>
      </w:pPr>
      <w:r>
        <w:t>А.А.КОЗЛОВ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0"/>
      </w:pPr>
      <w:r>
        <w:t>Приложение N 1</w:t>
      </w:r>
    </w:p>
    <w:p w:rsidR="00930A96" w:rsidRDefault="00930A96">
      <w:pPr>
        <w:pStyle w:val="ConsPlusNormal"/>
        <w:jc w:val="right"/>
      </w:pPr>
      <w:r>
        <w:t>к постановлению</w:t>
      </w:r>
    </w:p>
    <w:p w:rsidR="00930A96" w:rsidRDefault="00930A96">
      <w:pPr>
        <w:pStyle w:val="ConsPlusNormal"/>
        <w:jc w:val="right"/>
      </w:pPr>
      <w:r>
        <w:t>администрации</w:t>
      </w:r>
    </w:p>
    <w:p w:rsidR="00930A96" w:rsidRDefault="00930A96">
      <w:pPr>
        <w:pStyle w:val="ConsPlusNormal"/>
        <w:jc w:val="right"/>
      </w:pPr>
      <w:r>
        <w:t>города Благовещенска</w:t>
      </w:r>
    </w:p>
    <w:p w:rsidR="00930A96" w:rsidRDefault="00930A96">
      <w:pPr>
        <w:pStyle w:val="ConsPlusNormal"/>
        <w:jc w:val="right"/>
      </w:pPr>
      <w:r>
        <w:t>от 3 октября 2014 г. N 4129</w:t>
      </w:r>
    </w:p>
    <w:p w:rsidR="00930A96" w:rsidRDefault="00930A96">
      <w:pPr>
        <w:spacing w:after="1"/>
      </w:pPr>
    </w:p>
    <w:p w:rsidR="00930A96" w:rsidRDefault="00930A96">
      <w:pPr>
        <w:pStyle w:val="ConsPlusTitle"/>
        <w:spacing w:before="280"/>
        <w:jc w:val="center"/>
        <w:outlineLvl w:val="1"/>
      </w:pPr>
      <w:bookmarkStart w:id="0" w:name="P56"/>
      <w:bookmarkEnd w:id="0"/>
      <w:r>
        <w:lastRenderedPageBreak/>
        <w:t>Паспорт</w:t>
      </w:r>
    </w:p>
    <w:p w:rsidR="00930A96" w:rsidRDefault="00930A96">
      <w:pPr>
        <w:pStyle w:val="ConsPlusTitle"/>
        <w:jc w:val="center"/>
      </w:pPr>
      <w:r>
        <w:t>муниципальной программы "Экономическое развитие</w:t>
      </w:r>
    </w:p>
    <w:p w:rsidR="00930A96" w:rsidRDefault="00930A96">
      <w:pPr>
        <w:pStyle w:val="ConsPlusTitle"/>
        <w:jc w:val="center"/>
      </w:pPr>
      <w:r>
        <w:t>города Благовещенска на 2015 - 2021 годы"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Благовещенска, управления архитектуры и градостроительства, муниципальное учреждение "Городское управление капитального строительства", организации туристской сферы</w:t>
            </w:r>
          </w:p>
        </w:tc>
      </w:tr>
      <w:tr w:rsidR="00930A96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Создание условий для устойчивого экономического развития города Благовещенска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1. 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услугах.</w:t>
            </w:r>
          </w:p>
          <w:p w:rsidR="00930A96" w:rsidRDefault="00930A96">
            <w:pPr>
              <w:pStyle w:val="ConsPlusNormal"/>
            </w:pPr>
            <w:r>
              <w:t>2. 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</w:tr>
      <w:tr w:rsidR="00930A96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1. Развитие туризма в городе Благовещенске.</w:t>
            </w:r>
          </w:p>
          <w:p w:rsidR="00930A96" w:rsidRDefault="00930A96">
            <w:pPr>
              <w:pStyle w:val="ConsPlusNormal"/>
            </w:pPr>
            <w:r>
              <w:t>2. Развитие малого и среднего предпринимательства в городе Благовещенске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1. Общий объем инвестиций, направленных на строительство и реконструкцию туристских объектов и объектов обеспечивающей инфраструктуры.</w:t>
            </w:r>
          </w:p>
          <w:p w:rsidR="00930A96" w:rsidRDefault="00930A96">
            <w:pPr>
              <w:pStyle w:val="ConsPlusNormal"/>
            </w:pPr>
            <w:r>
              <w:t>2. Доля частных (внебюджетных) инвестиций в общем объеме инвестиций.</w:t>
            </w:r>
          </w:p>
          <w:p w:rsidR="00930A96" w:rsidRDefault="00930A96">
            <w:pPr>
              <w:pStyle w:val="ConsPlusNormal"/>
            </w:pPr>
            <w:r>
              <w:t>3. Численность российских и иностранных граждан, посещающих туристские объекты города.</w:t>
            </w:r>
          </w:p>
          <w:p w:rsidR="00930A96" w:rsidRDefault="00930A96">
            <w:pPr>
              <w:pStyle w:val="ConsPlusNormal"/>
            </w:pPr>
            <w:r>
              <w:t>4. Число субъектов малого и среднего предпринимательства в расчете на 10000 человек населения.</w:t>
            </w:r>
          </w:p>
          <w:p w:rsidR="00930A96" w:rsidRDefault="00930A96">
            <w:pPr>
              <w:pStyle w:val="ConsPlusNormal"/>
            </w:pPr>
            <w:r>
              <w:t>5. Объем налоговых поступлений в городской бюджет от субъектов малого и среднего предпринимательства.</w:t>
            </w:r>
          </w:p>
          <w:p w:rsidR="00930A96" w:rsidRDefault="00930A96">
            <w:pPr>
              <w:pStyle w:val="ConsPlusNormal"/>
            </w:pPr>
            <w:r>
              <w:t>6. Доля налоговых поступлений от субъектов малого и среднего предпринимательства в общем объеме собственных доходов бюджета города Благовещенска.</w:t>
            </w:r>
          </w:p>
          <w:p w:rsidR="00930A96" w:rsidRDefault="00930A96">
            <w:pPr>
              <w:pStyle w:val="ConsPlusNormal"/>
            </w:pPr>
            <w:r>
              <w:t>7. 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Подпрограмма реализуется с 2015 года по 2021 год, разделение на этапы не предусматривается</w:t>
            </w:r>
          </w:p>
        </w:tc>
      </w:tr>
      <w:tr w:rsidR="00930A96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 xml:space="preserve">Ресурсное обеспечение </w:t>
            </w:r>
            <w:r>
              <w:lastRenderedPageBreak/>
              <w:t>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lastRenderedPageBreak/>
              <w:t xml:space="preserve">Общий объем финансирования муниципальной </w:t>
            </w:r>
            <w:r>
              <w:lastRenderedPageBreak/>
              <w:t>программы за счет всех источников финансирования составляет 17250326,2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- 340614,8 тыс. руб.;</w:t>
            </w:r>
          </w:p>
          <w:p w:rsidR="00930A96" w:rsidRDefault="00930A96">
            <w:pPr>
              <w:pStyle w:val="ConsPlusNormal"/>
            </w:pPr>
            <w:r>
              <w:t>2016 год - 290904,9 тыс. руб.;</w:t>
            </w:r>
          </w:p>
          <w:p w:rsidR="00930A96" w:rsidRDefault="00930A96">
            <w:pPr>
              <w:pStyle w:val="ConsPlusNormal"/>
            </w:pPr>
            <w:r>
              <w:t>2017 год - 70890,6 тыс. руб.;</w:t>
            </w:r>
          </w:p>
          <w:p w:rsidR="00930A96" w:rsidRDefault="00930A96">
            <w:pPr>
              <w:pStyle w:val="ConsPlusNormal"/>
            </w:pPr>
            <w:r>
              <w:t>2018 год - 40525,9 тыс. руб.;</w:t>
            </w:r>
          </w:p>
          <w:p w:rsidR="00930A96" w:rsidRDefault="00930A96">
            <w:pPr>
              <w:pStyle w:val="ConsPlusNormal"/>
            </w:pPr>
            <w:r>
              <w:t>2019 год - 1773482,9 тыс. руб.;</w:t>
            </w:r>
          </w:p>
          <w:p w:rsidR="00930A96" w:rsidRDefault="00930A96">
            <w:pPr>
              <w:pStyle w:val="ConsPlusNormal"/>
            </w:pPr>
            <w:r>
              <w:t>2020 год - 6977667,8 тыс. руб.;</w:t>
            </w:r>
          </w:p>
          <w:p w:rsidR="00930A96" w:rsidRDefault="00930A96">
            <w:pPr>
              <w:pStyle w:val="ConsPlusNormal"/>
            </w:pPr>
            <w:r>
              <w:t>2021 год - 7756239,3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Из городского бюджета бюджетные ассигнования составят 131532,8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- 11179,3 тыс. руб.;</w:t>
            </w:r>
          </w:p>
          <w:p w:rsidR="00930A96" w:rsidRDefault="00930A96">
            <w:pPr>
              <w:pStyle w:val="ConsPlusNormal"/>
            </w:pPr>
            <w:r>
              <w:t>2016 год - 4032,1 тыс. руб.;</w:t>
            </w:r>
          </w:p>
          <w:p w:rsidR="00930A96" w:rsidRDefault="00930A96">
            <w:pPr>
              <w:pStyle w:val="ConsPlusNormal"/>
            </w:pPr>
            <w:r>
              <w:t>2017 год - 70190,6 тыс. руб.;</w:t>
            </w:r>
          </w:p>
          <w:p w:rsidR="00930A96" w:rsidRDefault="00930A96">
            <w:pPr>
              <w:pStyle w:val="ConsPlusNormal"/>
            </w:pPr>
            <w:r>
              <w:t>2018 год - 40325,9 тыс. руб.;</w:t>
            </w:r>
          </w:p>
          <w:p w:rsidR="00930A96" w:rsidRDefault="00930A96">
            <w:pPr>
              <w:pStyle w:val="ConsPlusNormal"/>
            </w:pPr>
            <w:r>
              <w:t>2019 год - 1922,9 тыс. руб.;</w:t>
            </w:r>
          </w:p>
          <w:p w:rsidR="00930A96" w:rsidRDefault="00930A96">
            <w:pPr>
              <w:pStyle w:val="ConsPlusNormal"/>
            </w:pPr>
            <w:r>
              <w:t>2020 год - 2167,8 тыс. руб.;</w:t>
            </w:r>
          </w:p>
          <w:p w:rsidR="00930A96" w:rsidRDefault="00930A96">
            <w:pPr>
              <w:pStyle w:val="ConsPlusNormal"/>
            </w:pPr>
            <w:r>
              <w:t>2021 год - 1714,2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областного бюджета составит 205972,2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- 14745,0 тыс. руб.;</w:t>
            </w:r>
          </w:p>
          <w:p w:rsidR="00930A96" w:rsidRDefault="00930A96">
            <w:pPr>
              <w:pStyle w:val="ConsPlusNormal"/>
            </w:pPr>
            <w:r>
              <w:t>2016 год - 11900,8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- 65460,0 тыс. руб.;</w:t>
            </w:r>
          </w:p>
          <w:p w:rsidR="00930A96" w:rsidRDefault="00930A96">
            <w:pPr>
              <w:pStyle w:val="ConsPlusNormal"/>
            </w:pPr>
            <w:r>
              <w:t>2020 год - 73500,0 тыс. руб.;</w:t>
            </w:r>
          </w:p>
          <w:p w:rsidR="00930A96" w:rsidRDefault="00930A96">
            <w:pPr>
              <w:pStyle w:val="ConsPlusNormal"/>
            </w:pPr>
            <w:r>
              <w:t>2021 год - 40366,4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федерального бюджета составит 2178026,2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- 241295,5 тыс. руб.;</w:t>
            </w:r>
          </w:p>
          <w:p w:rsidR="00930A96" w:rsidRDefault="00930A96">
            <w:pPr>
              <w:pStyle w:val="ConsPlusNormal"/>
            </w:pPr>
            <w:r>
              <w:t>2016 год - 235972,0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- 704600,0 тыс. руб.;</w:t>
            </w:r>
          </w:p>
          <w:p w:rsidR="00930A96" w:rsidRDefault="00930A96">
            <w:pPr>
              <w:pStyle w:val="ConsPlusNormal"/>
            </w:pPr>
            <w:r>
              <w:t>2020 год - 742000,0 тыс. руб.;</w:t>
            </w:r>
          </w:p>
          <w:p w:rsidR="00930A96" w:rsidRDefault="00930A96">
            <w:pPr>
              <w:pStyle w:val="ConsPlusNormal"/>
            </w:pPr>
            <w:r>
              <w:t>2021 год - 254158,7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внебюджетных источников составит 14734795,0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- 73395,0 тыс. руб.;</w:t>
            </w:r>
          </w:p>
          <w:p w:rsidR="00930A96" w:rsidRDefault="00930A96">
            <w:pPr>
              <w:pStyle w:val="ConsPlusNormal"/>
            </w:pPr>
            <w:r>
              <w:t>2016 год - 39000,0 тыс. руб.;</w:t>
            </w:r>
          </w:p>
          <w:p w:rsidR="00930A96" w:rsidRDefault="00930A96">
            <w:pPr>
              <w:pStyle w:val="ConsPlusNormal"/>
            </w:pPr>
            <w:r>
              <w:t>2017 год - 700,0 тыс. руб.;</w:t>
            </w:r>
          </w:p>
          <w:p w:rsidR="00930A96" w:rsidRDefault="00930A96">
            <w:pPr>
              <w:pStyle w:val="ConsPlusNormal"/>
            </w:pPr>
            <w:r>
              <w:t>2018 год - 200,0 тыс. руб.;</w:t>
            </w:r>
          </w:p>
          <w:p w:rsidR="00930A96" w:rsidRDefault="00930A96">
            <w:pPr>
              <w:pStyle w:val="ConsPlusNormal"/>
            </w:pPr>
            <w:r>
              <w:t>2019 год - 1001500,0 тыс. руб.;</w:t>
            </w:r>
          </w:p>
          <w:p w:rsidR="00930A96" w:rsidRDefault="00930A96">
            <w:pPr>
              <w:pStyle w:val="ConsPlusNormal"/>
            </w:pPr>
            <w:r>
              <w:t>2020 год - 6160000,0 тыс. руб.;</w:t>
            </w:r>
          </w:p>
          <w:p w:rsidR="00930A96" w:rsidRDefault="00930A96">
            <w:pPr>
              <w:pStyle w:val="ConsPlusNormal"/>
            </w:pPr>
            <w:r>
              <w:t>2021 год - 7460000,0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 xml:space="preserve">По подпрограмме 1 "Развитие туризма в городе </w:t>
            </w:r>
            <w:r>
              <w:lastRenderedPageBreak/>
              <w:t>Благовещенске" общий объем 17160372,5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- 297372,9 тыс. руб.;</w:t>
            </w:r>
          </w:p>
          <w:p w:rsidR="00930A96" w:rsidRDefault="00930A96">
            <w:pPr>
              <w:pStyle w:val="ConsPlusNormal"/>
            </w:pPr>
            <w:r>
              <w:t>2016 год - 247896,5 тыс. руб.;</w:t>
            </w:r>
          </w:p>
          <w:p w:rsidR="00930A96" w:rsidRDefault="00930A96">
            <w:pPr>
              <w:pStyle w:val="ConsPlusNormal"/>
            </w:pPr>
            <w:r>
              <w:t>2017 год - 70318,0 тыс. руб.;</w:t>
            </w:r>
          </w:p>
          <w:p w:rsidR="00930A96" w:rsidRDefault="00930A96">
            <w:pPr>
              <w:pStyle w:val="ConsPlusNormal"/>
            </w:pPr>
            <w:r>
              <w:t>2018 год - 40200,0 тыс. руб.;</w:t>
            </w:r>
          </w:p>
          <w:p w:rsidR="00930A96" w:rsidRDefault="00930A96">
            <w:pPr>
              <w:pStyle w:val="ConsPlusNormal"/>
            </w:pPr>
            <w:r>
              <w:t>2019 год - 1772560,0 тыс. руб.;</w:t>
            </w:r>
          </w:p>
          <w:p w:rsidR="00930A96" w:rsidRDefault="00930A96">
            <w:pPr>
              <w:pStyle w:val="ConsPlusNormal"/>
            </w:pPr>
            <w:r>
              <w:t>2020 год - 6976500,0 тыс. руб.;</w:t>
            </w:r>
          </w:p>
          <w:p w:rsidR="00930A96" w:rsidRDefault="00930A96">
            <w:pPr>
              <w:pStyle w:val="ConsPlusNormal"/>
            </w:pPr>
            <w:r>
              <w:t>2021 год - 7755525,1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Из городского бюджета бюджетные ассигнования составят 120107,5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- 6937,4 тыс. руб.;</w:t>
            </w:r>
          </w:p>
          <w:p w:rsidR="00930A96" w:rsidRDefault="00930A96">
            <w:pPr>
              <w:pStyle w:val="ConsPlusNormal"/>
            </w:pPr>
            <w:r>
              <w:t>2016 год - 552,1 тыс. руб.;</w:t>
            </w:r>
          </w:p>
          <w:p w:rsidR="00930A96" w:rsidRDefault="00930A96">
            <w:pPr>
              <w:pStyle w:val="ConsPlusNormal"/>
            </w:pPr>
            <w:r>
              <w:t>2017 год - 69618,0 тыс. руб.;</w:t>
            </w:r>
          </w:p>
          <w:p w:rsidR="00930A96" w:rsidRDefault="00930A96">
            <w:pPr>
              <w:pStyle w:val="ConsPlusNormal"/>
            </w:pPr>
            <w:r>
              <w:t>2018 год - 40000,0 тыс. руб.;</w:t>
            </w:r>
          </w:p>
          <w:p w:rsidR="00930A96" w:rsidRDefault="00930A96">
            <w:pPr>
              <w:pStyle w:val="ConsPlusNormal"/>
            </w:pPr>
            <w:r>
              <w:t>2019 год - 1000,0 тыс. руб.;</w:t>
            </w:r>
          </w:p>
          <w:p w:rsidR="00930A96" w:rsidRDefault="00930A96">
            <w:pPr>
              <w:pStyle w:val="ConsPlusNormal"/>
            </w:pPr>
            <w:r>
              <w:t>2020 год - 1000,0 тыс. руб.;</w:t>
            </w:r>
          </w:p>
          <w:p w:rsidR="00930A96" w:rsidRDefault="00930A96">
            <w:pPr>
              <w:pStyle w:val="ConsPlusNormal"/>
            </w:pPr>
            <w:r>
              <w:t>2021 год - 1000,0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областного бюджета составит 202152,8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- 12902,0 тыс. руб.;</w:t>
            </w:r>
          </w:p>
          <w:p w:rsidR="00930A96" w:rsidRDefault="00930A96">
            <w:pPr>
              <w:pStyle w:val="ConsPlusNormal"/>
            </w:pPr>
            <w:r>
              <w:t>2016 год - 9924,4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- 65460,0 тыс. руб.;</w:t>
            </w:r>
          </w:p>
          <w:p w:rsidR="00930A96" w:rsidRDefault="00930A96">
            <w:pPr>
              <w:pStyle w:val="ConsPlusNormal"/>
            </w:pPr>
            <w:r>
              <w:t>2020 год - 73500,0 тыс. руб.;</w:t>
            </w:r>
          </w:p>
          <w:p w:rsidR="00930A96" w:rsidRDefault="00930A96">
            <w:pPr>
              <w:pStyle w:val="ConsPlusNormal"/>
            </w:pPr>
            <w:r>
              <w:t>2021 год - 40366,4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федерального бюджета составит 2103317,2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- 204138,5 тыс. руб.;</w:t>
            </w:r>
          </w:p>
          <w:p w:rsidR="00930A96" w:rsidRDefault="00930A96">
            <w:pPr>
              <w:pStyle w:val="ConsPlusNormal"/>
            </w:pPr>
            <w:r>
              <w:t>2016 год - 198420,0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- 704600,0 тыс. руб.;</w:t>
            </w:r>
          </w:p>
          <w:p w:rsidR="00930A96" w:rsidRDefault="00930A96">
            <w:pPr>
              <w:pStyle w:val="ConsPlusNormal"/>
            </w:pPr>
            <w:r>
              <w:t>2020 год - 742000,0 тыс. руб.;</w:t>
            </w:r>
          </w:p>
          <w:p w:rsidR="00930A96" w:rsidRDefault="00930A96">
            <w:pPr>
              <w:pStyle w:val="ConsPlusNormal"/>
            </w:pPr>
            <w:r>
              <w:t>2021 год - 254158,7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внебюджетных источников составит 14734795,0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- 73395,0 тыс. руб.;</w:t>
            </w:r>
          </w:p>
          <w:p w:rsidR="00930A96" w:rsidRDefault="00930A96">
            <w:pPr>
              <w:pStyle w:val="ConsPlusNormal"/>
            </w:pPr>
            <w:r>
              <w:t>2016 год - 39000,0 тыс. руб.;</w:t>
            </w:r>
          </w:p>
          <w:p w:rsidR="00930A96" w:rsidRDefault="00930A96">
            <w:pPr>
              <w:pStyle w:val="ConsPlusNormal"/>
            </w:pPr>
            <w:r>
              <w:t>2017 год - 700,0 тыс. руб.;</w:t>
            </w:r>
          </w:p>
          <w:p w:rsidR="00930A96" w:rsidRDefault="00930A96">
            <w:pPr>
              <w:pStyle w:val="ConsPlusNormal"/>
            </w:pPr>
            <w:r>
              <w:t>2018 год - 200,0 тыс. руб.;</w:t>
            </w:r>
          </w:p>
          <w:p w:rsidR="00930A96" w:rsidRDefault="00930A96">
            <w:pPr>
              <w:pStyle w:val="ConsPlusNormal"/>
            </w:pPr>
            <w:r>
              <w:t>2019 год - 1001500,0 тыс. руб.;</w:t>
            </w:r>
          </w:p>
          <w:p w:rsidR="00930A96" w:rsidRDefault="00930A96">
            <w:pPr>
              <w:pStyle w:val="ConsPlusNormal"/>
            </w:pPr>
            <w:r>
              <w:t>2020 год - 6160000,0 тыс. руб.;</w:t>
            </w:r>
          </w:p>
          <w:p w:rsidR="00930A96" w:rsidRDefault="00930A96">
            <w:pPr>
              <w:pStyle w:val="ConsPlusNormal"/>
            </w:pPr>
            <w:r>
              <w:t>2021 год - 7460000,0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 xml:space="preserve">По подпрограмме 2 "Развитие малого и среднего </w:t>
            </w:r>
            <w:r>
              <w:lastRenderedPageBreak/>
              <w:t>предпринимательства в городе Благовещенске" общий объем финансирования за счет всех источников финансирования составляет 89953,7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- 43241,9 тыс. руб.;</w:t>
            </w:r>
          </w:p>
          <w:p w:rsidR="00930A96" w:rsidRDefault="00930A96">
            <w:pPr>
              <w:pStyle w:val="ConsPlusNormal"/>
            </w:pPr>
            <w:r>
              <w:t>2016 год - 43008,4 тыс. руб.;</w:t>
            </w:r>
          </w:p>
          <w:p w:rsidR="00930A96" w:rsidRDefault="00930A96">
            <w:pPr>
              <w:pStyle w:val="ConsPlusNormal"/>
            </w:pPr>
            <w:r>
              <w:t>2017 год - 572,6 тыс. руб.;</w:t>
            </w:r>
          </w:p>
          <w:p w:rsidR="00930A96" w:rsidRDefault="00930A96">
            <w:pPr>
              <w:pStyle w:val="ConsPlusNormal"/>
            </w:pPr>
            <w:r>
              <w:t>2018 год - 325,9 тыс. руб.;</w:t>
            </w:r>
          </w:p>
          <w:p w:rsidR="00930A96" w:rsidRDefault="00930A96">
            <w:pPr>
              <w:pStyle w:val="ConsPlusNormal"/>
            </w:pPr>
            <w:r>
              <w:t>2019 год - 922,9 тыс. руб.;</w:t>
            </w:r>
          </w:p>
          <w:p w:rsidR="00930A96" w:rsidRDefault="00930A96">
            <w:pPr>
              <w:pStyle w:val="ConsPlusNormal"/>
            </w:pPr>
            <w:r>
              <w:t>2020 год - 1167,8 тыс. руб.;</w:t>
            </w:r>
          </w:p>
          <w:p w:rsidR="00930A96" w:rsidRDefault="00930A96">
            <w:pPr>
              <w:pStyle w:val="ConsPlusNormal"/>
            </w:pPr>
            <w:r>
              <w:t>2021 год - 714,2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Из городского бюджета бюджетные ассигнования составят 11425,3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- 4241,9 тыс. руб.;</w:t>
            </w:r>
          </w:p>
          <w:p w:rsidR="00930A96" w:rsidRDefault="00930A96">
            <w:pPr>
              <w:pStyle w:val="ConsPlusNormal"/>
            </w:pPr>
            <w:r>
              <w:t>2016 год - 3480,0 тыс. руб.;</w:t>
            </w:r>
          </w:p>
          <w:p w:rsidR="00930A96" w:rsidRDefault="00930A96">
            <w:pPr>
              <w:pStyle w:val="ConsPlusNormal"/>
            </w:pPr>
            <w:r>
              <w:t>2017 год - 572,6 тыс. руб.;</w:t>
            </w:r>
          </w:p>
          <w:p w:rsidR="00930A96" w:rsidRDefault="00930A96">
            <w:pPr>
              <w:pStyle w:val="ConsPlusNormal"/>
            </w:pPr>
            <w:r>
              <w:t>2018 год - 325,9 тыс. руб.;</w:t>
            </w:r>
          </w:p>
          <w:p w:rsidR="00930A96" w:rsidRDefault="00930A96">
            <w:pPr>
              <w:pStyle w:val="ConsPlusNormal"/>
            </w:pPr>
            <w:r>
              <w:t>2019 год - 922,9 тыс. руб.;</w:t>
            </w:r>
          </w:p>
          <w:p w:rsidR="00930A96" w:rsidRDefault="00930A96">
            <w:pPr>
              <w:pStyle w:val="ConsPlusNormal"/>
            </w:pPr>
            <w:r>
              <w:t>2020 год - 1167,8 тыс. руб.;</w:t>
            </w:r>
          </w:p>
          <w:p w:rsidR="00930A96" w:rsidRDefault="00930A96">
            <w:pPr>
              <w:pStyle w:val="ConsPlusNormal"/>
            </w:pPr>
            <w:r>
              <w:t>2021 год - 714,2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областного бюджета составит 3819,4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- 1843,0 тыс. руб.;</w:t>
            </w:r>
          </w:p>
          <w:p w:rsidR="00930A96" w:rsidRDefault="00930A96">
            <w:pPr>
              <w:pStyle w:val="ConsPlusNormal"/>
            </w:pPr>
            <w:r>
              <w:t>2016 год - 1976,4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- 0,0 тыс. руб.;</w:t>
            </w:r>
          </w:p>
          <w:p w:rsidR="00930A96" w:rsidRDefault="00930A96">
            <w:pPr>
              <w:pStyle w:val="ConsPlusNormal"/>
            </w:pPr>
            <w:r>
              <w:t>2020 год - 0,0 тыс. руб.;</w:t>
            </w:r>
          </w:p>
          <w:p w:rsidR="00930A96" w:rsidRDefault="00930A96">
            <w:pPr>
              <w:pStyle w:val="ConsPlusNormal"/>
            </w:pPr>
            <w:r>
              <w:t>2020 год - 0,0 тыс. руб.;</w:t>
            </w:r>
          </w:p>
          <w:p w:rsidR="00930A96" w:rsidRDefault="00930A96">
            <w:pPr>
              <w:pStyle w:val="ConsPlusNormal"/>
            </w:pPr>
            <w:r>
              <w:t>2021 год - 0,0 тыс. руб.</w:t>
            </w:r>
          </w:p>
        </w:tc>
      </w:tr>
      <w:tr w:rsidR="00930A96" w:rsidTr="00BD09DC"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федерального бюджета составит 74709,0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- 37157,0 тыс. руб.;</w:t>
            </w:r>
          </w:p>
          <w:p w:rsidR="00930A96" w:rsidRDefault="00930A96">
            <w:pPr>
              <w:pStyle w:val="ConsPlusNormal"/>
            </w:pPr>
            <w:r>
              <w:t>2016 год - 37552,0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- 0,0 тыс. руб.;</w:t>
            </w:r>
          </w:p>
          <w:p w:rsidR="00930A96" w:rsidRDefault="00930A96">
            <w:pPr>
              <w:pStyle w:val="ConsPlusNormal"/>
            </w:pPr>
            <w:r>
              <w:t>2020 год - 0,0 тыс. руб.;</w:t>
            </w:r>
          </w:p>
          <w:p w:rsidR="00930A96" w:rsidRDefault="00930A96">
            <w:pPr>
              <w:pStyle w:val="ConsPlusNormal"/>
            </w:pPr>
            <w:r>
              <w:t>2021 год - 0,0 тыс. руб.</w:t>
            </w:r>
          </w:p>
        </w:tc>
      </w:tr>
      <w:tr w:rsidR="00930A96" w:rsidTr="00BD09DC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Реализация запланированного муниципальной программой комплекса мероприятий позволит достичь следующих результатов:</w:t>
            </w:r>
          </w:p>
          <w:p w:rsidR="00930A96" w:rsidRDefault="00930A96">
            <w:pPr>
              <w:pStyle w:val="ConsPlusNormal"/>
            </w:pPr>
            <w:r>
              <w:t>общий объем инвестиций, направленных на строительство и реконструкцию туристских объектов и объектов обеспечивающей инфраструктуры, составит 17158,9 млн. руб.;</w:t>
            </w:r>
          </w:p>
          <w:p w:rsidR="00930A96" w:rsidRDefault="00930A96">
            <w:pPr>
              <w:pStyle w:val="ConsPlusNormal"/>
            </w:pPr>
            <w:r>
              <w:t>доля частных (внебюджетных) инвестиций в общем объеме инвестиций составит в 2021 году 96,2%;</w:t>
            </w:r>
          </w:p>
          <w:p w:rsidR="00930A96" w:rsidRDefault="00930A96">
            <w:pPr>
              <w:pStyle w:val="ConsPlusNormal"/>
            </w:pPr>
            <w:r>
              <w:lastRenderedPageBreak/>
              <w:t>абзацы четвертый - пятый исключены с 8 октября 2018 года. - Постановление администрации города Благовещенска от 08.10.2018 N 3140;</w:t>
            </w:r>
          </w:p>
          <w:p w:rsidR="00930A96" w:rsidRDefault="00930A96">
            <w:pPr>
              <w:pStyle w:val="ConsPlusNormal"/>
            </w:pPr>
            <w:r>
              <w:t>увеличить численность российских и иностранных граждан, посещающих туристские объекты города, до 565,4 тыс. чел. к 2021 году;</w:t>
            </w:r>
          </w:p>
          <w:p w:rsidR="00930A96" w:rsidRDefault="00930A96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 города Благовещенска достигнет показателя 630 единиц;</w:t>
            </w:r>
          </w:p>
          <w:p w:rsidR="00930A96" w:rsidRDefault="00930A96">
            <w:pPr>
              <w:pStyle w:val="ConsPlusNormal"/>
            </w:pPr>
            <w:r>
              <w:t>объем налоговых поступлений от субъектов малого и среднего предпринимательства в городской бюджет за период реализации программы составит 4347,4 млн. руб.;</w:t>
            </w:r>
          </w:p>
          <w:p w:rsidR="00930A96" w:rsidRDefault="00930A96">
            <w:pPr>
              <w:pStyle w:val="ConsPlusNormal"/>
            </w:pPr>
            <w:r>
              <w:t>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в 2020 году 18,5%;</w:t>
            </w:r>
          </w:p>
          <w:p w:rsidR="00930A96" w:rsidRDefault="00930A96">
            <w:pPr>
              <w:pStyle w:val="ConsPlusNormal"/>
            </w:pPr>
            <w:r>
              <w:t>увеличить долю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к 2022 году до 40,5%;</w:t>
            </w:r>
          </w:p>
          <w:p w:rsidR="00930A96" w:rsidRDefault="00930A96">
            <w:pPr>
              <w:pStyle w:val="ConsPlusNormal"/>
            </w:pPr>
            <w:r>
              <w:t>абзац исключен с 8 октября 2018 года. - Постановление администрации города Благовещенска от 08.10.2018 N 3140;</w:t>
            </w:r>
          </w:p>
          <w:p w:rsidR="00930A96" w:rsidRDefault="00930A96">
            <w:pPr>
              <w:pStyle w:val="ConsPlusNormal"/>
            </w:pPr>
            <w:r>
              <w:t>абзац исключен. - Постановление администрации города Благовещенска от 07.11.2017 N 3974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Благовещенск - административный центр Амурской области и главный промышленный центр, который отличается большим разнообразием выпускаемой продукции. Здесь производятся широкая номенклатура пищевых продуктов, электрическая и тепловая энергия, издательская и полиграфическая продукция, электрооборудование, разнообразные строительные материалы и мебель и пр.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Развитие экономики города Благовещенска в период с 2011 по 2013 год было обусловлено общими тенденциями, влияющими на развитие региона. Доля города в хозяйственном обороте области составила 47,1% (2013 г.).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городе производится 98,4% от общего объема кондитерских изделий, выпущенных на крупных и средних предприятиях области, 96,4% - мяса и субпродуктов домашней птицы, 99,0% - цельномолочной продукции, 98,4% - полуфабрикатов мясных, изделий макаронных - 96,8%, производство изделий резиновых и пластмассовых осуществляется только на территории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Преобладающими видами экономической деятельности в структуре оборота по предприятиям города являются оптовая и розничная торговля, ремонт автотранспортных средств, мотоциклов, бытовых изделий и предметов личного пользования (29,4%), а также производство и распределение электроэнергии, газа и воды (26,9%). В 2012 году этот показатель составлял 29,4% и 24,0% соответственно.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По оперативным данным территориального раздела Статистического регистра хозяйствующих субъектов (</w:t>
      </w:r>
      <w:proofErr w:type="spellStart"/>
      <w:r>
        <w:t>Статрегистра</w:t>
      </w:r>
      <w:proofErr w:type="spellEnd"/>
      <w:r>
        <w:t xml:space="preserve"> Росстата) всех форм собственности и хозяйствования, на 1 января 2014 года в городском округе г. Благовещенске число учтенных субъектов всех видов экономической деятельности и форм собственности (предприятий, организаций, их филиалов и других обособленных подразделений) составило 9026 единиц.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 последние годы все более активно используются возможности международного сотрудничества. Перспективы экономического развития города Благовещенска определяются его географическим положением.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Город Благовещенск является перспективным туристским центром Дальнего Востока, обладающим благоприятными природными, культурно-историческими, социально-экономическими, а также иными условиями, способными удовлетворить духовные и иные потребности туристов, содействовать поддержанию их жизнедеятельности, восстановлению и развитию их физических и душевных сил.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Развитие индустрии туризма в регионе является одним из долгосрочных приоритетов социально-экономического развития. В качестве приоритетных направлений развития туризма в городе Благовещенске выбраны </w:t>
      </w:r>
      <w:proofErr w:type="gramStart"/>
      <w:r>
        <w:t>въездной</w:t>
      </w:r>
      <w:proofErr w:type="gramEnd"/>
      <w:r>
        <w:t xml:space="preserve"> и внутренний. Въездной туризм является приоритетной экспортно-ориентированной отраслью. Его развитие требует значительных инвестиций в совершенствование материальной базы и консалтинг. Внутренний туризм рассматривается как импортозамещающая отрасль и как важная статья доходов бюджетов всех уровней.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Главная проблема туристической отрасли города является неразвитая туристическая инфраструктура, поэтому существует острая потребность в создании конкурентоспособного туристического продукта современного уровня.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 этой целью в Благовещенске планируется реализация инвестиционного проекта по созданию туристско-развлекательного комплекса "Золотая миля" и туристического торгово-гостиничного комплекса "Маленькая Венеция".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Введение в эксплуатацию новых туристических объектов послужит дальнейшему развитию регионального туризма: увеличению въездного турпотока, улучшению качества обслуживания туристов, расширению спектра туристических услуг.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Одним из ведущих секторов, во многом определяющим темпы экономического роста, состояние занятости населения, структуру и качество валового национального продукта является малое предпринимательство. По оценке в 2013 году на территории муниципального образования города Благовещенска действовало 14778 субъектов малого и среднего предпринимательства, из них 8575 индивидуальных предпринимателей.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Малые предприятия в общем числе действующих хозяйствующих субъектов составляют 99,8%, средние предприятия - 0,2%. Доля занятых работников на малых и средних предприятиях области (в процентах от общей численности работников, занятых во всех организациях) без внешних совместителей по итогам 2012 года составляет 34,3%.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 развитие малого и среднего предпринимательства оказывает влияние ряд факторов, имеющих как общероссийское, так и местное значение. Наиболее значимые из них: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недостаток собственных финансовых ресурсов для развития бизнеса;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увеличение страховых взносов;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высокая стоимость банковских кредитных ресурсов;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- неразвитость объектов инфраструктуры поддержки малого 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недостаток квалифицированных кадров, знаний и информации для ведения предпринимательской деятельности;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сложные стартовые условия для начала бизнеса;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недостаточно позитивное восприятие предпринимательства населением, а также недостаточно активное взаимодействие власти и бизнеса.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Кроме того, предпринимательство города более всего нуждается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финансовой</w:t>
      </w:r>
      <w:proofErr w:type="gramEnd"/>
      <w:r>
        <w:t xml:space="preserve"> (льготное кредитование, субсидирование затрат), информационной (информирование о проектах поддержки), консультативной (оформление документов, открытие своего бизнеса, консультирование о налоговом и земельном законодательстве) и имущественной поддержках.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930A96" w:rsidRDefault="00930A96">
      <w:pPr>
        <w:pStyle w:val="ConsPlusTitle"/>
        <w:jc w:val="center"/>
      </w:pPr>
      <w:r>
        <w:t>муниципальной программы, цели и задачи</w:t>
      </w:r>
    </w:p>
    <w:p w:rsidR="00930A96" w:rsidRDefault="00930A96">
      <w:pPr>
        <w:pStyle w:val="ConsPlusTitle"/>
        <w:jc w:val="center"/>
      </w:pPr>
      <w:r>
        <w:t>муниципальной 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Приоритеты муниципальной политики в сфере реализации муниципальной программы определяются с учетом целей и основных направлений Концепции развития города Благовещенска до 2020 года, утвержденной постановлением мэра города Благовещенска от 11 июля 2008 г. N 2164.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Главная цель Концепции развития вытекает из генеральной цели развития общественно-экономической системы вообще. Генеральной целью Концепции является формирование города Благовещенска как многофункционального сервисно-торгового центра с развитой производственной базой и высоким уровнем жизни населения.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Целью данной программы является создание условий для устойчивого экономического развития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Создание в городе Благовещенске туристского комплекса, обеспечивающего потребности российских и иностранных граждан в качественных туристских услугах.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11.07.2016 N 2110)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 w:rsidP="0019568D">
      <w:pPr>
        <w:pStyle w:val="ConsPlusNormal"/>
        <w:ind w:firstLine="540"/>
        <w:jc w:val="both"/>
      </w:pPr>
      <w:r>
        <w:t>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результатов:</w:t>
      </w:r>
    </w:p>
    <w:p w:rsidR="00930A96" w:rsidRDefault="00930A96">
      <w:pPr>
        <w:pStyle w:val="ConsPlusNormal"/>
        <w:spacing w:before="280"/>
        <w:ind w:firstLine="540"/>
        <w:jc w:val="both"/>
      </w:pPr>
      <w:r>
        <w:t>общий объем инвестиций, направленных на строительство и реконструкцию туристских объектов и объектов обеспечивающей инфраструктуры, составит 17158,9 млн. руб.;</w:t>
      </w:r>
    </w:p>
    <w:p w:rsidR="00930A96" w:rsidRDefault="00930A96">
      <w:pPr>
        <w:pStyle w:val="ConsPlusNormal"/>
        <w:jc w:val="both"/>
      </w:pPr>
      <w:r>
        <w:t xml:space="preserve">(в ред. постановлений администрации города Благовещенска от 30.12.2016 N 4276, от 27.07.2017 N 2407, от 07.11.2017 N 3974, от 28.06.2018 N 1917, </w:t>
      </w:r>
      <w:proofErr w:type="gramStart"/>
      <w:r>
        <w:t>от</w:t>
      </w:r>
      <w:proofErr w:type="gramEnd"/>
      <w:r>
        <w:t xml:space="preserve"> 08.10.2018 N 3140, от 29.10.2018 N 3434)</w:t>
      </w:r>
    </w:p>
    <w:p w:rsidR="00930A96" w:rsidRDefault="00930A96" w:rsidP="0019568D">
      <w:pPr>
        <w:pStyle w:val="ConsPlusNormal"/>
        <w:spacing w:before="280"/>
        <w:ind w:firstLine="709"/>
        <w:jc w:val="both"/>
      </w:pPr>
      <w:r>
        <w:t>доля частных (внебюджетных) инвестиций в общем объеме инвестиций составит в 2021 году 96,2%;</w:t>
      </w:r>
    </w:p>
    <w:p w:rsidR="00930A96" w:rsidRDefault="00930A96">
      <w:pPr>
        <w:pStyle w:val="ConsPlusNormal"/>
        <w:jc w:val="both"/>
      </w:pPr>
      <w:r>
        <w:lastRenderedPageBreak/>
        <w:t xml:space="preserve">(в ред. постановлений администрации города Благовещенска от 27.07.2017 N 2407, от 07.11.2017 N 3974, от 28.06.2018 N 1917, от 08.10.2018 N 3140, </w:t>
      </w:r>
      <w:proofErr w:type="gramStart"/>
      <w:r>
        <w:t>от</w:t>
      </w:r>
      <w:proofErr w:type="gramEnd"/>
      <w:r>
        <w:t xml:space="preserve"> 29.10.2018 N 3434)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ввести в эксплуатацию 4 объекта обеспечивающей инфраструктуры муниципальной собственности к туристским объектам;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ввести в эксплуатацию туристско-развлекательный комплекс "Золотая миля" и туристический торгово-гостиничный комплекс "Маленькая Венеция";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увеличить численность российских и иностранных граждан, посещающих туристские объекты города, до 565,4 тыс. чел.;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30.12.2016 N 4276,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увеличить число субъектов малого и среднего предпринимательства в расчете на 10 тыс. человек населения города Благовещенска до 630 единицы;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07.11.2017 N 3974,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 налоговых поступлений от субъектов малого и среднего предпринимательства в городской бюджет за период реализации программы составит 4347,4 млн. руб.;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07.11.2017 N 3974,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в 2020 году 18,5%;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07.11.2017 N 3974,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увеличить долю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к 2022 году до 40,5%;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07.11.2017 N 3974,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оказать финансовую поддержку субъектам малого и среднего предпринимательства в количестве 145 единицы;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18.08.2017 N 2651, от 07.11.2017 N 3974,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абзац исключен. - Постановление администрации города Благовещенска от 07.11.2017 N 3974.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Реализация программы рассчитана на 2015 - 2021 годы без подразделения на этапы.</w:t>
      </w:r>
    </w:p>
    <w:p w:rsidR="0019568D" w:rsidRDefault="00930A96" w:rsidP="0019568D">
      <w:pPr>
        <w:pStyle w:val="ConsPlusNormal"/>
        <w:jc w:val="both"/>
      </w:pPr>
      <w:r>
        <w:t>(в ред. постановления администрации города Благовещенска от 08.10.2018 N 3140)</w:t>
      </w:r>
    </w:p>
    <w:p w:rsidR="00930A96" w:rsidRDefault="00930A96" w:rsidP="0019568D">
      <w:pPr>
        <w:pStyle w:val="ConsPlusNormal"/>
        <w:ind w:firstLine="709"/>
        <w:jc w:val="both"/>
      </w:pPr>
      <w:r>
        <w:t>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таблице 1.</w:t>
      </w:r>
    </w:p>
    <w:p w:rsidR="00930A96" w:rsidRDefault="00930A96" w:rsidP="0019568D">
      <w:pPr>
        <w:pStyle w:val="ConsPlusNormal"/>
        <w:jc w:val="right"/>
        <w:outlineLvl w:val="2"/>
      </w:pPr>
      <w:r>
        <w:t>Таблица 1</w:t>
      </w:r>
    </w:p>
    <w:p w:rsidR="00930A96" w:rsidRDefault="00930A96">
      <w:pPr>
        <w:pStyle w:val="ConsPlusTitle"/>
        <w:jc w:val="center"/>
      </w:pPr>
      <w:bookmarkStart w:id="1" w:name="P292"/>
      <w:bookmarkEnd w:id="1"/>
      <w:r>
        <w:t>Проблемы, задачи, сроки и этапы реализации муниципальной</w:t>
      </w:r>
    </w:p>
    <w:p w:rsidR="0019568D" w:rsidRDefault="00930A96" w:rsidP="0019568D">
      <w:pPr>
        <w:pStyle w:val="ConsPlusTitle"/>
        <w:jc w:val="center"/>
      </w:pPr>
      <w:r>
        <w:t>программы, результаты реализации</w:t>
      </w:r>
    </w:p>
    <w:p w:rsidR="0019568D" w:rsidRDefault="0019568D" w:rsidP="0019568D"/>
    <w:p w:rsidR="00930A96" w:rsidRPr="0019568D" w:rsidRDefault="00930A96" w:rsidP="0019568D">
      <w:pPr>
        <w:sectPr w:rsidR="00930A96" w:rsidRPr="0019568D" w:rsidSect="005A3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408"/>
        <w:gridCol w:w="3306"/>
        <w:gridCol w:w="1837"/>
        <w:gridCol w:w="4408"/>
      </w:tblGrid>
      <w:tr w:rsidR="00930A96" w:rsidTr="0019568D">
        <w:tc>
          <w:tcPr>
            <w:tcW w:w="250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1125" w:type="pct"/>
          </w:tcPr>
          <w:p w:rsidR="00930A96" w:rsidRDefault="00930A96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625" w:type="pct"/>
          </w:tcPr>
          <w:p w:rsidR="00930A96" w:rsidRDefault="00930A96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930A96" w:rsidTr="0019568D">
        <w:tc>
          <w:tcPr>
            <w:tcW w:w="250" w:type="pct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pct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5" w:type="pct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</w:tr>
      <w:tr w:rsidR="00930A96" w:rsidTr="0019568D">
        <w:tc>
          <w:tcPr>
            <w:tcW w:w="250" w:type="pc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</w:pPr>
            <w:r>
              <w:t>1. Отсутствие обеспечивающей инфраструктуры к туристско-развлекательным комплексам.</w:t>
            </w:r>
          </w:p>
          <w:p w:rsidR="00930A96" w:rsidRDefault="00930A96">
            <w:pPr>
              <w:pStyle w:val="ConsPlusNormal"/>
            </w:pPr>
            <w:r>
              <w:t>2. Недостаточное количество туристских объектов на территории города для развития внутреннего и въездного туризма.</w:t>
            </w:r>
          </w:p>
          <w:p w:rsidR="00930A96" w:rsidRDefault="00930A96">
            <w:pPr>
              <w:pStyle w:val="ConsPlusNormal"/>
            </w:pPr>
            <w:r>
              <w:t>3. Недостаточная информированность потенциальных туристов и жителей города о туристских объектах показа города</w:t>
            </w:r>
          </w:p>
        </w:tc>
        <w:tc>
          <w:tcPr>
            <w:tcW w:w="1125" w:type="pct"/>
          </w:tcPr>
          <w:p w:rsidR="00930A96" w:rsidRDefault="00930A96">
            <w:pPr>
              <w:pStyle w:val="ConsPlusNormal"/>
            </w:pPr>
            <w:r>
              <w:t>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</w:t>
            </w:r>
          </w:p>
        </w:tc>
        <w:tc>
          <w:tcPr>
            <w:tcW w:w="625" w:type="pct"/>
          </w:tcPr>
          <w:p w:rsidR="00930A96" w:rsidRDefault="00930A96">
            <w:pPr>
              <w:pStyle w:val="ConsPlusNormal"/>
            </w:pPr>
            <w:r>
              <w:t>2015 - 2021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</w:pPr>
            <w:r>
              <w:t>Увеличение численности российских и иностранных граждан, посещающих туристские объекты города, до 565,4 тыс. посещений к 2022 году</w:t>
            </w:r>
          </w:p>
        </w:tc>
      </w:tr>
      <w:tr w:rsidR="00930A96" w:rsidTr="0019568D">
        <w:tc>
          <w:tcPr>
            <w:tcW w:w="250" w:type="pc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</w:pPr>
            <w:r>
              <w:t>1. Недостаточное развитие малого и среднего предпринимательства в городе.</w:t>
            </w:r>
          </w:p>
          <w:p w:rsidR="00930A96" w:rsidRDefault="00930A96">
            <w:pPr>
              <w:pStyle w:val="ConsPlusNormal"/>
            </w:pPr>
            <w:r>
              <w:t>2. Недостаточно развитая инфраструктура поддержки субъектов малого и среднего предпринимательства</w:t>
            </w:r>
          </w:p>
        </w:tc>
        <w:tc>
          <w:tcPr>
            <w:tcW w:w="1125" w:type="pct"/>
          </w:tcPr>
          <w:p w:rsidR="00930A96" w:rsidRDefault="00930A96">
            <w:pPr>
              <w:pStyle w:val="ConsPlusNormal"/>
            </w:pPr>
            <w:r>
              <w:t>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  <w:tc>
          <w:tcPr>
            <w:tcW w:w="625" w:type="pct"/>
          </w:tcPr>
          <w:p w:rsidR="00930A96" w:rsidRDefault="00930A96">
            <w:pPr>
              <w:pStyle w:val="ConsPlusNormal"/>
            </w:pPr>
            <w:r>
              <w:t>2015 - 2021</w:t>
            </w:r>
          </w:p>
        </w:tc>
        <w:tc>
          <w:tcPr>
            <w:tcW w:w="1500" w:type="pct"/>
          </w:tcPr>
          <w:p w:rsidR="00930A96" w:rsidRDefault="00930A96">
            <w:pPr>
              <w:pStyle w:val="ConsPlusNormal"/>
            </w:pPr>
            <w:r>
              <w:t>Увеличение числа субъектов малого и среднего предпринимательства в расчете на 10 тыс. человек населения на 55 ед.</w:t>
            </w:r>
          </w:p>
          <w:p w:rsidR="00930A96" w:rsidRDefault="00930A96">
            <w:pPr>
              <w:pStyle w:val="ConsPlusNormal"/>
            </w:pPr>
            <w:r>
              <w:t>Увеличение доли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до 40,5%.</w:t>
            </w:r>
          </w:p>
          <w:p w:rsidR="00930A96" w:rsidRDefault="00930A96">
            <w:pPr>
              <w:pStyle w:val="ConsPlusNormal"/>
            </w:pPr>
            <w:r>
              <w:t>Увеличение объема налоговых поступлений в бюджет города Благовещенска от малого и среднего предпринимательства до 585,0 млн. руб.</w:t>
            </w:r>
          </w:p>
        </w:tc>
      </w:tr>
    </w:tbl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5. Описание систем подпрограмм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21.10.2015 N 3884)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Муниципальная программа состоит из двух подпрограмм, предусматривающих комплекс взаимосвязанных мер, направленных на достижение цели муниципальной программы, а также на решение наиболее важных текущих и перспективных задач.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Реализация подпрограммы 1 "Развитие туризма в городе Благовещенске"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Задачей подпрограммы является развитие туристского потенциала города Благовещенска.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Решение задач подпрограммы осуществляется с помощью выполнения следующих основных мероприятий: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Развитие обеспечивающей инфраструктуры муниципальной собственности к туристским объектам.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Строительство туристско-развлекательных комплексов.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Совершенствование инфраструктуры досуга и массового отдыха для жителей и гостей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Реализация подпрограммы 2 "Развитие малого и среднего предпринимательства в городе Благовещенске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информационное, консультационное обеспечение и пропаганда предпринимательской деятельности;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содействие развитию предпринимательской активности путем предоставления имущественной и финансовой поддержки;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повышение инвестиционной активности в сфере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Решение задач подпрограммы осуществляется с помощью выполнения следующих основных мероприятий: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Поддержка субъектов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Развитие инфраструктуры поддержки малого и среднего предпринимательства.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6. Система основных мероприятий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Исключен. - Постановление администрации города Благовещенска от 21.10.2015 N 3884.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7. Целевые показатели (индикаторы) муниципальной 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11.07.2016 N 2110)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Показатели (индикаторы)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 общим показателям (индикаторам) реализации муниципальной программы относятся: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Общий объем инвестиций, направленных на строительство и реконструкцию туристских объектов и объектов обеспечивающей инфраструктуры.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Доля частных (внебюджетных) инвестиций в общем объеме инвестиций.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Численность российских и иностранных граждан, посещающих туристские объекты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 Число субъектов малого и среднего предпринимательства в расчете на 10 тыс. человек населения.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УК СМСП = Ч СМСП / ЧН x 10000, где: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УК СМСП - увеличение количества субъектов малого и среднего предпринимательства в расчете на 10 тыс. человек населения;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 СМСП - число субъектов МСП, занесенных в Единый реестр субъектов малого и среднего предпринимательства, размещенный на официальном сайте Федеральной налоговой службы России;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ЧН - численность населения (данные </w:t>
      </w:r>
      <w:proofErr w:type="spellStart"/>
      <w:r>
        <w:t>Амурстата</w:t>
      </w:r>
      <w:proofErr w:type="spellEnd"/>
      <w:r>
        <w:t>).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Увеличение количества субъектов малого и среднего предпринимательства в расчете на 10 тыс. человек населения является одним из целевых ориентиров развития сферы предпринимательства в городе Благовещенске. Данный индикатор отражает участие населения в сфере малого и среднего бизнеса.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 Объем налоговых поступлений в городской бюджет от субъектов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 Доля налоговых поступлений от субъектов малого и среднего предпринимательства в общем объеме собственных доходов бюджета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ДНП СМСП = ОНПГБ СМСП / ОСДББ, где: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ДНП СМСП - доля налоговых поступлений от субъектов малого и среднего предпринимательства в общем объеме собственных доходов бюджета города Благовещенска;</w:t>
      </w:r>
    </w:p>
    <w:p w:rsidR="00930A96" w:rsidRDefault="00930A96">
      <w:pPr>
        <w:pStyle w:val="ConsPlusNormal"/>
        <w:jc w:val="both"/>
      </w:pPr>
      <w:r>
        <w:lastRenderedPageBreak/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ОНПГБ СМСП - объем налоговых поступлений в городской бюджет от субъектов малого и среднего предпринимательства, представленный Федеральной налоговой службой России;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ОСДББ - объем собственных доходов бюджета города Благовещенска (данные финансового управления администрации города Благовещенска).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Данный индикатор отражает достижение целей и реализацию поставленных задач, создание благоприятных условий для развития субъектов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 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ДСЧР МСП = ДСЧР МСП ФНС / СЧР, где: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ДСЧР МСП - 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ДСЧР МСП ФНС - 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(данные межрайонной инспекции ФНС России N 1 по Амурской области (ответ на запрос));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СЧР - среднесписочная численность работников (без внешних совместителей) (данные </w:t>
      </w:r>
      <w:proofErr w:type="spellStart"/>
      <w:r>
        <w:t>Амурстата</w:t>
      </w:r>
      <w:proofErr w:type="spellEnd"/>
      <w:r>
        <w:t>).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Увеличение количества работников малых и средних предприятий позволит судить об успешном развитии инфраструктуры поддержки малых предпринимателей.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муниципальной программы с расшифровкой плановых значений по годам ее реализации приведен в приложении N 1 к муниципальной 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При определении плановых значений показателей (индикаторов) муниципальной программы использовались: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данные государственной статистики;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данные управления культуры администрации города Благовещенска;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данные межрайонной инспекции ФНС России N 1 по Амурской области;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отчетные данные;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реестр получателей поддержки;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технико-экономическое обоснование;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бизнес-план;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данные финансового управления администрации города Благовещенска;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отчет о ходе реализации муниципальных программ.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r>
        <w:t>8. Ресурсное обеспечение муниципальной 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29.10.2018 N 3434)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spacing w:before="280"/>
        <w:ind w:firstLine="540"/>
        <w:jc w:val="both"/>
      </w:pPr>
      <w:r>
        <w:t>Общий объем финансирования муниципальной программы за счет всех источников финансирования составляет 17250326,2 тыс. руб., в том числе по годам: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- 340614,8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- 290904,9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- 70890,6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- 40525,9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- 1773482,9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- 6977667,8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- 7756239,3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131532,8 тыс. руб., в том числе по годам: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- 11179,3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- 4032,1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- 70190,6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- 40325,9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- 1922,9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2020 год - 2167,8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- 1714,2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205972,2 тыс. руб., в том числе по годам: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- 14745,0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- 11900,8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- 65460,0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- 73500,0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- 40366,4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2178026,2 тыс. руб., в том числе по годам: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- 241295,5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- 235972,0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- 704600,0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- 742000,0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- 254158,7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14734795,0 тыс. руб., в том числе по годам: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- 73395,0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- 39000,0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- 700,0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- 200,0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- 1001500,0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- 6160000,0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- 7460000,0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муниципальной программы за счет средств городского </w:t>
      </w:r>
      <w:r>
        <w:lastRenderedPageBreak/>
        <w:t>бюджета представлено в приложении N 3 к муниципальной 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Ресурсное обеспечение и прогнозная (справочная) оценка расходов на реализацию мероприятий муниципальной программы за счет всех источников финансирования представлены в приложении N 4 к муниципальной 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муниципальной программы подлежат ежегодному уточнению.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1"/>
      </w:pPr>
      <w:bookmarkStart w:id="2" w:name="P479"/>
      <w:bookmarkEnd w:id="2"/>
      <w:r>
        <w:t>ПАСПОРТ ПОДПРОГРАММЫ</w:t>
      </w:r>
    </w:p>
    <w:p w:rsidR="00930A96" w:rsidRDefault="00930A96">
      <w:pPr>
        <w:pStyle w:val="ConsPlusTitle"/>
        <w:jc w:val="center"/>
      </w:pPr>
      <w:r>
        <w:t>"РАЗВИТИЕ ТУРИЗМА В ГОРОДЕ БЛАГОВЕЩЕНСКЕ"</w:t>
      </w:r>
    </w:p>
    <w:p w:rsidR="00930A96" w:rsidRDefault="00930A96" w:rsidP="00195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930A96">
        <w:tc>
          <w:tcPr>
            <w:tcW w:w="9014" w:type="dxa"/>
            <w:gridSpan w:val="2"/>
            <w:tcBorders>
              <w:top w:val="nil"/>
              <w:bottom w:val="single" w:sz="4" w:space="0" w:color="auto"/>
            </w:tcBorders>
          </w:tcPr>
          <w:p w:rsidR="00930A96" w:rsidRDefault="00930A96">
            <w:pPr>
              <w:pStyle w:val="ConsPlusNormal"/>
              <w:jc w:val="both"/>
            </w:pPr>
            <w:r>
              <w:t>(в ред. постановления администрации города Благовещенска от 21.10.2015 N 3884)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муниципальное учреждение "Городское управление капитального строительства", организации туристской сферы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Развитие туристского потенциала города Благовещенска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1. Объем инвестиций, направленных на строительство и реконструкцию объектов инженерной инфраструктуры туристско-рекреационного кластера, млн. руб.</w:t>
            </w:r>
          </w:p>
          <w:p w:rsidR="00930A96" w:rsidRDefault="00930A96">
            <w:pPr>
              <w:pStyle w:val="ConsPlusNormal"/>
            </w:pPr>
            <w:r>
              <w:t>2. Объем частных (внебюджетных) инвестиций, направленных на создание новых туристских объектов, млн. руб.</w:t>
            </w:r>
          </w:p>
          <w:p w:rsidR="00930A96" w:rsidRDefault="00930A96">
            <w:pPr>
              <w:pStyle w:val="ConsPlusNormal"/>
            </w:pPr>
            <w:r>
              <w:t>3. Численность российских и иностранных граждан, посещающих туристские объекты города, тыс. чел.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Этапы (при их наличии) и сроки реализации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Подпрограмма реализуется с 2015 года по 2021 год</w:t>
            </w:r>
          </w:p>
        </w:tc>
      </w:tr>
      <w:tr w:rsidR="00930A96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Общий объем финансирования подпрограммы за счет всех источников финансирования составляет 17160372,5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- 297372,9 тыс. руб.;</w:t>
            </w:r>
          </w:p>
          <w:p w:rsidR="00930A96" w:rsidRDefault="00930A96">
            <w:pPr>
              <w:pStyle w:val="ConsPlusNormal"/>
            </w:pPr>
            <w:r>
              <w:t>2016 год - 247896,5 тыс. руб.;</w:t>
            </w:r>
          </w:p>
          <w:p w:rsidR="00930A96" w:rsidRDefault="00930A96">
            <w:pPr>
              <w:pStyle w:val="ConsPlusNormal"/>
            </w:pPr>
            <w:r>
              <w:t>2017 год - 70318,0 тыс. руб.;</w:t>
            </w:r>
          </w:p>
          <w:p w:rsidR="00930A96" w:rsidRDefault="00930A96">
            <w:pPr>
              <w:pStyle w:val="ConsPlusNormal"/>
            </w:pPr>
            <w:r>
              <w:t>2018 год - 40200,0 тыс. руб.;</w:t>
            </w:r>
          </w:p>
          <w:p w:rsidR="00930A96" w:rsidRDefault="00930A96">
            <w:pPr>
              <w:pStyle w:val="ConsPlusNormal"/>
            </w:pPr>
            <w:r>
              <w:t>2019 год - 1772560,0 тыс. руб.;</w:t>
            </w:r>
          </w:p>
          <w:p w:rsidR="00930A96" w:rsidRDefault="00930A96">
            <w:pPr>
              <w:pStyle w:val="ConsPlusNormal"/>
            </w:pPr>
            <w:r>
              <w:t>2020 год - 6976500,0 тыс. руб.;</w:t>
            </w:r>
          </w:p>
          <w:p w:rsidR="00930A96" w:rsidRDefault="00930A96">
            <w:pPr>
              <w:pStyle w:val="ConsPlusNormal"/>
            </w:pPr>
            <w:r>
              <w:lastRenderedPageBreak/>
              <w:t>2021 год - 7755525,1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Из городского бюджета бюджетные ассигнования составят 120107,5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- 6937,40 тыс. руб.;</w:t>
            </w:r>
          </w:p>
          <w:p w:rsidR="00930A96" w:rsidRDefault="00930A96">
            <w:pPr>
              <w:pStyle w:val="ConsPlusNormal"/>
            </w:pPr>
            <w:r>
              <w:t>2016 год - 552,1 тыс. руб.;</w:t>
            </w:r>
          </w:p>
          <w:p w:rsidR="00930A96" w:rsidRDefault="00930A96">
            <w:pPr>
              <w:pStyle w:val="ConsPlusNormal"/>
            </w:pPr>
            <w:r>
              <w:t>2017 год - 69618,0 тыс. руб.;</w:t>
            </w:r>
          </w:p>
          <w:p w:rsidR="00930A96" w:rsidRDefault="00930A96">
            <w:pPr>
              <w:pStyle w:val="ConsPlusNormal"/>
            </w:pPr>
            <w:r>
              <w:t>2018 год - 40000,0 тыс. руб.;</w:t>
            </w:r>
          </w:p>
          <w:p w:rsidR="00930A96" w:rsidRDefault="00930A96">
            <w:pPr>
              <w:pStyle w:val="ConsPlusNormal"/>
            </w:pPr>
            <w:r>
              <w:t>2019 год - 1000,0 тыс. руб.;</w:t>
            </w:r>
          </w:p>
          <w:p w:rsidR="00930A96" w:rsidRDefault="00930A96">
            <w:pPr>
              <w:pStyle w:val="ConsPlusNormal"/>
            </w:pPr>
            <w:r>
              <w:t>2020 год - 1000,0 тыс. руб.;</w:t>
            </w:r>
          </w:p>
          <w:p w:rsidR="00930A96" w:rsidRDefault="00930A96">
            <w:pPr>
              <w:pStyle w:val="ConsPlusNormal"/>
            </w:pPr>
            <w:r>
              <w:t>2021 год - 1000,0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областного бюджета составит 202152,8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- 12902,0 тыс. руб.;</w:t>
            </w:r>
          </w:p>
          <w:p w:rsidR="00930A96" w:rsidRDefault="00930A96">
            <w:pPr>
              <w:pStyle w:val="ConsPlusNormal"/>
            </w:pPr>
            <w:r>
              <w:t>2016 год - 9924,4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- 65460,0 тыс. руб.;</w:t>
            </w:r>
          </w:p>
          <w:p w:rsidR="00930A96" w:rsidRDefault="00930A96">
            <w:pPr>
              <w:pStyle w:val="ConsPlusNormal"/>
            </w:pPr>
            <w:r>
              <w:t>2020 год - 73500,0 тыс. руб.;</w:t>
            </w:r>
          </w:p>
          <w:p w:rsidR="00930A96" w:rsidRDefault="00930A96">
            <w:pPr>
              <w:pStyle w:val="ConsPlusNormal"/>
            </w:pPr>
            <w:r>
              <w:t>2021 год - 40366,4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федерального бюджета составит 2103317,2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- 204138,5 тыс. руб.;</w:t>
            </w:r>
          </w:p>
          <w:p w:rsidR="00930A96" w:rsidRDefault="00930A96">
            <w:pPr>
              <w:pStyle w:val="ConsPlusNormal"/>
            </w:pPr>
            <w:r>
              <w:t>2016 год - 198420,0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- 704600,0 тыс. руб.;</w:t>
            </w:r>
          </w:p>
          <w:p w:rsidR="00930A96" w:rsidRDefault="00930A96">
            <w:pPr>
              <w:pStyle w:val="ConsPlusNormal"/>
            </w:pPr>
            <w:r>
              <w:t>2020 год - 742000,0 тыс. руб.;</w:t>
            </w:r>
          </w:p>
          <w:p w:rsidR="00930A96" w:rsidRDefault="00930A96">
            <w:pPr>
              <w:pStyle w:val="ConsPlusNormal"/>
            </w:pPr>
            <w:r>
              <w:t>2021 год - 254158,7 тыс. руб.</w:t>
            </w:r>
          </w:p>
        </w:tc>
      </w:tr>
      <w:tr w:rsidR="00930A96" w:rsidTr="0019568D"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внебюджетных источников составит 14733295,0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- 73395,0 тыс. руб.;</w:t>
            </w:r>
          </w:p>
          <w:p w:rsidR="00930A96" w:rsidRDefault="00930A96">
            <w:pPr>
              <w:pStyle w:val="ConsPlusNormal"/>
            </w:pPr>
            <w:r>
              <w:t>2016 год - 39000,0 тыс. руб.;</w:t>
            </w:r>
          </w:p>
          <w:p w:rsidR="00930A96" w:rsidRDefault="00930A96">
            <w:pPr>
              <w:pStyle w:val="ConsPlusNormal"/>
            </w:pPr>
            <w:r>
              <w:t>2017 год - 700,0 тыс. руб.;</w:t>
            </w:r>
          </w:p>
          <w:p w:rsidR="00930A96" w:rsidRDefault="00930A96">
            <w:pPr>
              <w:pStyle w:val="ConsPlusNormal"/>
            </w:pPr>
            <w:r>
              <w:t>2018 год - 200,0 тыс. руб.;</w:t>
            </w:r>
          </w:p>
          <w:p w:rsidR="00930A96" w:rsidRDefault="00930A96">
            <w:pPr>
              <w:pStyle w:val="ConsPlusNormal"/>
            </w:pPr>
            <w:r>
              <w:t>2019 год - 1000000,0 тыс. руб.;</w:t>
            </w:r>
          </w:p>
          <w:p w:rsidR="00930A96" w:rsidRDefault="00930A96">
            <w:pPr>
              <w:pStyle w:val="ConsPlusNormal"/>
            </w:pPr>
            <w:r>
              <w:t>2020 год - 1000000,0 тыс. руб.;</w:t>
            </w:r>
          </w:p>
          <w:p w:rsidR="00930A96" w:rsidRDefault="00930A96">
            <w:pPr>
              <w:pStyle w:val="ConsPlusNormal"/>
            </w:pPr>
            <w:r>
              <w:t>2021 год - 1000000,0 тыс. руб.</w:t>
            </w:r>
          </w:p>
        </w:tc>
      </w:tr>
      <w:tr w:rsidR="00930A96" w:rsidTr="0019568D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Реализация запланированного подпрограммой комплекса мероприятий позволит:</w:t>
            </w:r>
          </w:p>
          <w:p w:rsidR="00930A96" w:rsidRDefault="00930A96">
            <w:pPr>
              <w:pStyle w:val="ConsPlusNormal"/>
            </w:pPr>
            <w:r>
              <w:t>ввести в эксплуатацию 4 объекта обеспечивающей инфраструктуры к туристским объектам, объем инвестиций, направленных на их строительство и реконструкцию, за 2015 - 2021 годы составит 2385,6 млн. руб.;</w:t>
            </w:r>
          </w:p>
          <w:p w:rsidR="00930A96" w:rsidRDefault="00930A96">
            <w:pPr>
              <w:pStyle w:val="ConsPlusNormal"/>
            </w:pPr>
            <w:r>
              <w:t>ввести в эксплуатацию туристско-развлекательный комплекс "Золотая миля" и туристический торгово-</w:t>
            </w:r>
            <w:r>
              <w:lastRenderedPageBreak/>
              <w:t>гостиничный комплекс "Маленькая Венеция", объем частных (внебюджетных) инвестиций, направленных на их создание, составит 14730,4 млн. руб.;</w:t>
            </w:r>
          </w:p>
          <w:p w:rsidR="00930A96" w:rsidRDefault="00930A96">
            <w:pPr>
              <w:pStyle w:val="ConsPlusNormal"/>
            </w:pPr>
            <w:r>
              <w:t>увеличить численность российских и иностранных граждан, посещающих туристские объекты города, до 565,4 тыс. чел. в 2021 году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В современном мире туризм постепенно становится одной из важнейших сфер экономики, нацеленной на удовлетворение потребностей людей и повышение качества жизни населения.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Российский Дальний Восток является перспективной территорией для развития внутреннего и въездного туризма. Дальневосточные города России уникальны, в них сосредоточено огромное количество памятников архитектуры, здесь редкий и красивый ландшафт. Развитие туристической деятельности проявляется в следующих положительных тенденциях: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развитие туризма как самостоятельной отрасли экономики и социально значимых услуг;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рост количества туристских организаций;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возрастание роли туризма в решении экономических, культурных, социальных задач.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Основными проблемами развития туризма являются недостаточное использование туристского потенциала, несовершенство нормативно-правовой базы и статистической отчетности, неразвитость туристской деятельности.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Становление и развитие туризма в дальневосточных городах России имеют свои особенности, которые определяются природно-географическими (значительной удаленностью от центральной части России), климатическими, экологическими условиями территорий, а также историко-культурными, организационными и социально-экономическими, и социально-политическими факторами.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Благовещенск - один из старейших купеческих городов Дальнего Востока, расположенный непосредственно на государственной границе, который и в наши дни выступает в роли посредника в торгово-промышленных связях Сибири и Дальнего Востока с Китаем. С первых лет становления в нем сформировались свои предпринимательские структуры, фирмы "</w:t>
      </w:r>
      <w:proofErr w:type="spellStart"/>
      <w:r>
        <w:t>В.Алексеев</w:t>
      </w:r>
      <w:proofErr w:type="spellEnd"/>
      <w:r>
        <w:t xml:space="preserve"> и С-ми", "Кувшинов Ф.К.", "</w:t>
      </w:r>
      <w:proofErr w:type="spellStart"/>
      <w:r>
        <w:t>Ф.Коротаев</w:t>
      </w:r>
      <w:proofErr w:type="spellEnd"/>
      <w:r>
        <w:t>", а также открылись крупнейшие дальневосточные торгово-промышленные дома "</w:t>
      </w:r>
      <w:proofErr w:type="spellStart"/>
      <w:r>
        <w:t>Кунст</w:t>
      </w:r>
      <w:proofErr w:type="spellEnd"/>
      <w:r>
        <w:t xml:space="preserve"> и </w:t>
      </w:r>
      <w:proofErr w:type="spellStart"/>
      <w:r>
        <w:t>Альберс</w:t>
      </w:r>
      <w:proofErr w:type="spellEnd"/>
      <w:r>
        <w:t>", "</w:t>
      </w:r>
      <w:proofErr w:type="spellStart"/>
      <w:r>
        <w:t>И.Я.Чурин</w:t>
      </w:r>
      <w:proofErr w:type="spellEnd"/>
      <w:r>
        <w:t xml:space="preserve"> и </w:t>
      </w:r>
      <w:proofErr w:type="gramStart"/>
      <w:r>
        <w:t>Ко</w:t>
      </w:r>
      <w:proofErr w:type="gramEnd"/>
      <w:r>
        <w:t>". До сих пор действует завод "Амурский металлист", основанный в 1893 году.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Город, обладая уникальным культурно-историческим и природным наследием, несомненно, имеет огромный туристический потенциал, что делает его привлекательным для развития въездного туризма. </w:t>
      </w:r>
      <w:proofErr w:type="gramStart"/>
      <w:r>
        <w:t xml:space="preserve">Здесь находятся старейшие на Дальнем Востоке Амурский областной театр драмы, Амурский областной краеведческий музей имени </w:t>
      </w:r>
      <w:proofErr w:type="spellStart"/>
      <w:r>
        <w:t>Г.С.Новикова-Даурского</w:t>
      </w:r>
      <w:proofErr w:type="spellEnd"/>
      <w:r>
        <w:t>, епархиальное женское училище (ныне педагогический колледж N 1), открытое в 1901 году по Указу Святейшего Правительственного Синода, первая городская общественная библиотека, созданная в 1859 году, речное училище, действующее с 1899 года, Алексеевская женская гимназия (ныне СПОШ N 4), работающая с 1912 года</w:t>
      </w:r>
      <w:proofErr w:type="gramEnd"/>
      <w:r>
        <w:t>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Туристский интерес в Благовещенске представляют кварталы деревянных домов с приусадебными участками конца XIX века, кирпичные здания начала XX века, раскопки древних ящеров, расположенные непосредственно в черте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На территории города находится более 80 объектов, увековечивающих память граждан и </w:t>
      </w:r>
      <w:r>
        <w:lastRenderedPageBreak/>
        <w:t>исторических событий.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Пограничную реку Амур на всем протяжении вдоль города обрамляет новая набережная, которая стала излюбленным местом прогулок всех гостей и жителей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городе работают театр актера и куклы, областная филармония, два дома народного творчества, выставочный зал, Общественно-культурный центр, 4 кинотеатра, ипподром и другие места массового отдыха и развлечений.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 территории с. Белогорье расположены 34 базы отдыха.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 территории города действует кафедральный собор Благовещенья Пресвятой Богородицы, храм при мужском монастыре в честь архистратига Божия Гавриила и прочих Небесных Сил бесплотных, закладываются новые храмы.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А.П.Чехов</w:t>
      </w:r>
      <w:proofErr w:type="spellEnd"/>
      <w:r>
        <w:t>, побывавший в Благовещенске в 1890 году, оставил такую запись: "... чрезвычайно интересный край, жизнь здесь кипит такая, о какой в Европе и понятия не имеют". Эти слова соответствуют и сегодняшнему дню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Город Благовещенск - единственный город в Российской Федерации, непосредственно расположенный на границе. Расстояние до ближайшего китайского города </w:t>
      </w:r>
      <w:proofErr w:type="spellStart"/>
      <w:r>
        <w:t>Хэйхэ</w:t>
      </w:r>
      <w:proofErr w:type="spellEnd"/>
      <w:r>
        <w:t xml:space="preserve"> - 800 метров по р. Амур. На территории города находится таможенный переход. Порядка 30 минут составляет время, необходимое туристу для въезда на территорию Китайской Народной Республики.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 неудивительно, что самой посещаемой страной для жителей города Благовещенска является Китай.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3"/>
      </w:pPr>
      <w:r>
        <w:t>Таблица 1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r>
        <w:t>Туристские потоки в городе Благовещенске</w:t>
      </w:r>
    </w:p>
    <w:p w:rsidR="00930A96" w:rsidRDefault="00930A96">
      <w:pPr>
        <w:pStyle w:val="ConsPlusTitle"/>
        <w:jc w:val="center"/>
      </w:pPr>
      <w:r>
        <w:t>в 2011 - 2013 годах (тыс. чел.)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66"/>
        <w:gridCol w:w="1675"/>
        <w:gridCol w:w="1644"/>
        <w:gridCol w:w="1670"/>
      </w:tblGrid>
      <w:tr w:rsidR="00930A96">
        <w:tc>
          <w:tcPr>
            <w:tcW w:w="2381" w:type="dxa"/>
          </w:tcPr>
          <w:p w:rsidR="00930A96" w:rsidRDefault="00930A96">
            <w:pPr>
              <w:pStyle w:val="ConsPlusNormal"/>
              <w:jc w:val="center"/>
            </w:pPr>
            <w:r>
              <w:t>Виды туризма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675" w:type="dxa"/>
          </w:tcPr>
          <w:p w:rsidR="00930A96" w:rsidRDefault="00930A96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644" w:type="dxa"/>
          </w:tcPr>
          <w:p w:rsidR="00930A96" w:rsidRDefault="00930A9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670" w:type="dxa"/>
          </w:tcPr>
          <w:p w:rsidR="00930A96" w:rsidRDefault="00930A96">
            <w:pPr>
              <w:pStyle w:val="ConsPlusNormal"/>
              <w:jc w:val="center"/>
            </w:pPr>
            <w:r>
              <w:t>%, 2013 год к 2012 году</w:t>
            </w:r>
          </w:p>
        </w:tc>
      </w:tr>
      <w:tr w:rsidR="00930A96">
        <w:tc>
          <w:tcPr>
            <w:tcW w:w="2381" w:type="dxa"/>
          </w:tcPr>
          <w:p w:rsidR="00930A96" w:rsidRDefault="00930A96">
            <w:pPr>
              <w:pStyle w:val="ConsPlusNormal"/>
            </w:pPr>
            <w:r>
              <w:t>Выезд российских туристов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  <w:r>
              <w:t>79,8</w:t>
            </w:r>
          </w:p>
        </w:tc>
        <w:tc>
          <w:tcPr>
            <w:tcW w:w="1675" w:type="dxa"/>
          </w:tcPr>
          <w:p w:rsidR="00930A96" w:rsidRDefault="00930A96">
            <w:pPr>
              <w:pStyle w:val="ConsPlusNormal"/>
            </w:pPr>
            <w:r>
              <w:t>86,9</w:t>
            </w: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  <w:r>
              <w:t>92,7</w:t>
            </w:r>
          </w:p>
        </w:tc>
        <w:tc>
          <w:tcPr>
            <w:tcW w:w="1670" w:type="dxa"/>
          </w:tcPr>
          <w:p w:rsidR="00930A96" w:rsidRDefault="00930A96">
            <w:pPr>
              <w:pStyle w:val="ConsPlusNormal"/>
            </w:pPr>
            <w:r>
              <w:t>106,7</w:t>
            </w:r>
          </w:p>
        </w:tc>
      </w:tr>
      <w:tr w:rsidR="00930A96">
        <w:tc>
          <w:tcPr>
            <w:tcW w:w="2381" w:type="dxa"/>
          </w:tcPr>
          <w:p w:rsidR="00930A96" w:rsidRDefault="00930A96">
            <w:pPr>
              <w:pStyle w:val="ConsPlusNormal"/>
            </w:pPr>
            <w:r>
              <w:t>Въезд иностранных туристов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  <w:r>
              <w:t>23,4 &lt;*&gt;</w:t>
            </w:r>
          </w:p>
          <w:p w:rsidR="00930A96" w:rsidRDefault="00930A96">
            <w:pPr>
              <w:pStyle w:val="ConsPlusNormal"/>
            </w:pPr>
            <w:r>
              <w:t>(+ 4,3 визы)</w:t>
            </w:r>
          </w:p>
        </w:tc>
        <w:tc>
          <w:tcPr>
            <w:tcW w:w="1675" w:type="dxa"/>
          </w:tcPr>
          <w:p w:rsidR="00930A96" w:rsidRDefault="00930A96">
            <w:pPr>
              <w:pStyle w:val="ConsPlusNormal"/>
            </w:pPr>
            <w:r>
              <w:t>31,6 &lt;*&gt;</w:t>
            </w:r>
          </w:p>
          <w:p w:rsidR="00930A96" w:rsidRDefault="00930A96">
            <w:pPr>
              <w:pStyle w:val="ConsPlusNormal"/>
            </w:pPr>
            <w:r>
              <w:t>(+ 6,7 визы)</w:t>
            </w: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  <w:r>
              <w:t>29,7 &lt;*&gt;</w:t>
            </w:r>
          </w:p>
          <w:p w:rsidR="00930A96" w:rsidRDefault="00930A96">
            <w:pPr>
              <w:pStyle w:val="ConsPlusNormal"/>
            </w:pPr>
            <w:r>
              <w:t>(+ 8,0 визы)</w:t>
            </w:r>
          </w:p>
        </w:tc>
        <w:tc>
          <w:tcPr>
            <w:tcW w:w="1670" w:type="dxa"/>
          </w:tcPr>
          <w:p w:rsidR="00930A96" w:rsidRDefault="00930A96">
            <w:pPr>
              <w:pStyle w:val="ConsPlusNormal"/>
            </w:pPr>
            <w:r>
              <w:t>94,0;</w:t>
            </w:r>
          </w:p>
          <w:p w:rsidR="00930A96" w:rsidRDefault="00930A96">
            <w:pPr>
              <w:pStyle w:val="ConsPlusNormal"/>
            </w:pPr>
            <w:r>
              <w:t>98,4</w:t>
            </w:r>
          </w:p>
          <w:p w:rsidR="00930A96" w:rsidRDefault="00930A96">
            <w:pPr>
              <w:pStyle w:val="ConsPlusNormal"/>
            </w:pPr>
            <w:r>
              <w:t>(+ 1,3 визы)</w:t>
            </w:r>
          </w:p>
        </w:tc>
      </w:tr>
      <w:tr w:rsidR="00930A96">
        <w:tc>
          <w:tcPr>
            <w:tcW w:w="2381" w:type="dxa"/>
          </w:tcPr>
          <w:p w:rsidR="00930A96" w:rsidRDefault="00930A96">
            <w:pPr>
              <w:pStyle w:val="ConsPlusNormal"/>
            </w:pPr>
            <w:r>
              <w:t>Внутренний туризм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  <w:r>
              <w:t>2,0</w:t>
            </w:r>
          </w:p>
        </w:tc>
        <w:tc>
          <w:tcPr>
            <w:tcW w:w="1675" w:type="dxa"/>
          </w:tcPr>
          <w:p w:rsidR="00930A96" w:rsidRDefault="00930A96">
            <w:pPr>
              <w:pStyle w:val="ConsPlusNormal"/>
            </w:pPr>
            <w:r>
              <w:t>2,2</w:t>
            </w: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  <w:r>
              <w:t>2,0</w:t>
            </w:r>
          </w:p>
        </w:tc>
        <w:tc>
          <w:tcPr>
            <w:tcW w:w="1670" w:type="dxa"/>
          </w:tcPr>
          <w:p w:rsidR="00930A96" w:rsidRDefault="00930A96">
            <w:pPr>
              <w:pStyle w:val="ConsPlusNormal"/>
            </w:pPr>
            <w:r>
              <w:t>90,9</w:t>
            </w:r>
          </w:p>
        </w:tc>
      </w:tr>
      <w:tr w:rsidR="00930A96">
        <w:tc>
          <w:tcPr>
            <w:tcW w:w="2381" w:type="dxa"/>
          </w:tcPr>
          <w:p w:rsidR="00930A96" w:rsidRDefault="00930A96">
            <w:pPr>
              <w:pStyle w:val="ConsPlusNormal"/>
            </w:pPr>
            <w:r>
              <w:t>Итого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  <w:r>
              <w:t>109,5</w:t>
            </w:r>
          </w:p>
        </w:tc>
        <w:tc>
          <w:tcPr>
            <w:tcW w:w="1675" w:type="dxa"/>
          </w:tcPr>
          <w:p w:rsidR="00930A96" w:rsidRDefault="00930A96">
            <w:pPr>
              <w:pStyle w:val="ConsPlusNormal"/>
            </w:pPr>
            <w:r>
              <w:t>127,4</w:t>
            </w: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  <w:r>
              <w:t>132,4</w:t>
            </w:r>
          </w:p>
        </w:tc>
        <w:tc>
          <w:tcPr>
            <w:tcW w:w="1670" w:type="dxa"/>
          </w:tcPr>
          <w:p w:rsidR="00930A96" w:rsidRDefault="00930A96">
            <w:pPr>
              <w:pStyle w:val="ConsPlusNormal"/>
            </w:pPr>
            <w:r>
              <w:t>103,9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--------------------------------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3" w:name="P623"/>
      <w:bookmarkEnd w:id="3"/>
      <w:r>
        <w:t>&lt;*&gt;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решением Госсовета КНР от 9 сентября 1992 года город </w:t>
      </w:r>
      <w:proofErr w:type="spellStart"/>
      <w:r>
        <w:t>Хэйхэ</w:t>
      </w:r>
      <w:proofErr w:type="spellEnd"/>
      <w:r>
        <w:t>, в числе 14 других городов КНР, наделен особым статусом - открытый приграничный город, территорию которого граждане РФ могут посещать без оформления туристических виз и помощи туристических фирм.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Въездной поток на территорию города Благовещенска сформирован на 99,9% из граждан КНР.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С апреля 2009 года Народное правительство города </w:t>
      </w:r>
      <w:proofErr w:type="spellStart"/>
      <w:r>
        <w:t>Хэйхэ</w:t>
      </w:r>
      <w:proofErr w:type="spellEnd"/>
      <w:r>
        <w:t xml:space="preserve"> (КНР) получило возможность на своей территории выдавать туристические паспорта для посещения Российской Федерации гражданами КНР, отправной точкой в передвижении китайских граждан по РФ теперь служит и город Благовещенск.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Благовещенска, а именно разработка мероприятий, направленных на организацию обслуживания возрастающего потока туристов, прибывающих из КНР.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 2013 году на динамику туристских потоков в городе Благовещенске повлиял подъем уровня воды на реках Амур и </w:t>
      </w:r>
      <w:proofErr w:type="spellStart"/>
      <w:r>
        <w:t>Зея</w:t>
      </w:r>
      <w:proofErr w:type="spellEnd"/>
      <w:r>
        <w:t>. Паводок пришелся на летний туристский сезон. В этой связи на китайском направлении произошло снижение количества туристских поездок как российских граждан в КНР, так и китайских граждан в Россию. В целом въезд иностранных туристов на территорию области в 2013 году составил 37,9 тыс. человек (98,9% к уровню 2012 года), из них 29,7 тыс. человек - туристы КНР (снижение туристического потока к уровню 2012 года на 6%).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Количество российских туристов, выехавших в КНР по безвизовому каналу в 2013 году, составило 32,6 тыс. человек, это на 34,5% меньше уровня 2012 года. Китайское направление в 2013 году для российских туристов стало лишь третьей частью от всех зарубежных поездок. Всего же в зарубежные страны за данный период выехало 92,7 тыс. человек, это на 6,7% больше числа поездок </w:t>
      </w:r>
      <w:proofErr w:type="spellStart"/>
      <w:r>
        <w:t>амурчан</w:t>
      </w:r>
      <w:proofErr w:type="spellEnd"/>
      <w:r>
        <w:t>, совершенных в 2012 году. Большое развитие в области получили чартерные программы в Таиланд, Вьетнам. Увеличилось количество индивидуальных туров в страны Европы и АТР.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Количество туристов, охваченных услугами туристических организаций города Благовещенска в 2013 году, составило 132,6 тыс. человек (увеличение к уровню 2012 года составило 4,1%).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Амурской области (далее - </w:t>
      </w:r>
      <w:proofErr w:type="spellStart"/>
      <w:r>
        <w:t>Амурстат</w:t>
      </w:r>
      <w:proofErr w:type="spellEnd"/>
      <w:r>
        <w:t xml:space="preserve">), на территории города Благовещенска осуществляла туристическую деятельность в 2011 году 31 организация, в 2012 году - 39 организаций. В соответствии с проведенным министерством </w:t>
      </w:r>
      <w:proofErr w:type="spellStart"/>
      <w:r>
        <w:t>ВЭСТиП</w:t>
      </w:r>
      <w:proofErr w:type="spellEnd"/>
      <w:r>
        <w:t xml:space="preserve"> области мониторингом в 2013 году количество туристических организаций города увеличилось до 50, из них 23 туроператора включены в Единый федеральный реестр туроператоров.</w:t>
      </w:r>
    </w:p>
    <w:p w:rsidR="00930A96" w:rsidRDefault="00930A96">
      <w:pPr>
        <w:pStyle w:val="ConsPlusNormal"/>
        <w:ind w:firstLine="540"/>
        <w:jc w:val="both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19568D" w:rsidRDefault="0019568D">
      <w:pPr>
        <w:pStyle w:val="ConsPlusTitle"/>
        <w:jc w:val="center"/>
        <w:outlineLvl w:val="3"/>
      </w:pPr>
    </w:p>
    <w:p w:rsidR="00930A96" w:rsidRDefault="00930A96">
      <w:pPr>
        <w:pStyle w:val="ConsPlusTitle"/>
        <w:jc w:val="center"/>
        <w:outlineLvl w:val="3"/>
      </w:pPr>
      <w:r>
        <w:lastRenderedPageBreak/>
        <w:t>Объем оказанных туристских услуг в городе Благовещенске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┌────────────────────────────────────────────────────────┐</w:t>
      </w:r>
    </w:p>
    <w:p w:rsidR="00930A96" w:rsidRDefault="00930A96">
      <w:pPr>
        <w:pStyle w:val="ConsPlusNonformat"/>
        <w:jc w:val="both"/>
      </w:pPr>
      <w:r>
        <w:t>│                                                        │</w:t>
      </w:r>
    </w:p>
    <w:p w:rsidR="00930A96" w:rsidRDefault="00930A96">
      <w:pPr>
        <w:pStyle w:val="ConsPlusNonformat"/>
        <w:jc w:val="both"/>
      </w:pPr>
      <w:r>
        <w:t>│                 Динамика туристских услуг              │</w:t>
      </w:r>
    </w:p>
    <w:p w:rsidR="00930A96" w:rsidRDefault="00930A96">
      <w:pPr>
        <w:pStyle w:val="ConsPlusNonformat"/>
        <w:jc w:val="both"/>
      </w:pPr>
      <w:r>
        <w:t>│       │                                                │</w:t>
      </w:r>
    </w:p>
    <w:p w:rsidR="00930A96" w:rsidRDefault="00930A96">
      <w:pPr>
        <w:pStyle w:val="ConsPlusNonformat"/>
        <w:jc w:val="both"/>
      </w:pPr>
      <w:r>
        <w:t>│       ├────────────────────────────────────────┐       │</w:t>
      </w:r>
    </w:p>
    <w:p w:rsidR="00930A96" w:rsidRDefault="00930A96">
      <w:pPr>
        <w:pStyle w:val="ConsPlusNonformat"/>
        <w:jc w:val="both"/>
      </w:pPr>
      <w:r>
        <w:t>│  2013 │                                        │       │</w:t>
      </w:r>
    </w:p>
    <w:p w:rsidR="00930A96" w:rsidRDefault="00930A96">
      <w:pPr>
        <w:pStyle w:val="ConsPlusNonformat"/>
        <w:jc w:val="both"/>
      </w:pPr>
      <w:r>
        <w:t>│       │                    1585,9              │       │</w:t>
      </w:r>
    </w:p>
    <w:p w:rsidR="00930A96" w:rsidRDefault="00930A96">
      <w:pPr>
        <w:pStyle w:val="ConsPlusNonformat"/>
        <w:jc w:val="both"/>
      </w:pPr>
      <w:r>
        <w:t>│</w:t>
      </w:r>
      <w:proofErr w:type="gramStart"/>
      <w:r>
        <w:t>г</w:t>
      </w:r>
      <w:proofErr w:type="gramEnd"/>
      <w:r>
        <w:t xml:space="preserve">      ├────────────────────────────────────────┘       │</w:t>
      </w:r>
    </w:p>
    <w:p w:rsidR="00930A96" w:rsidRDefault="00930A96">
      <w:pPr>
        <w:pStyle w:val="ConsPlusNonformat"/>
        <w:jc w:val="both"/>
      </w:pPr>
      <w:r>
        <w:t>│о      │                                                │</w:t>
      </w:r>
    </w:p>
    <w:p w:rsidR="00930A96" w:rsidRDefault="00930A96">
      <w:pPr>
        <w:pStyle w:val="ConsPlusNonformat"/>
        <w:jc w:val="both"/>
      </w:pPr>
      <w:r>
        <w:t>│д      ├───────────────────────────────────┐            │</w:t>
      </w:r>
    </w:p>
    <w:p w:rsidR="00930A96" w:rsidRDefault="00930A96">
      <w:pPr>
        <w:pStyle w:val="ConsPlusNonformat"/>
        <w:jc w:val="both"/>
      </w:pPr>
      <w:r>
        <w:t>│ы 2012 │                                   │            │</w:t>
      </w:r>
    </w:p>
    <w:p w:rsidR="00930A96" w:rsidRDefault="00930A96">
      <w:pPr>
        <w:pStyle w:val="ConsPlusNonformat"/>
        <w:jc w:val="both"/>
      </w:pPr>
      <w:r>
        <w:t>│       │               1379,1              │            │</w:t>
      </w:r>
    </w:p>
    <w:p w:rsidR="00930A96" w:rsidRDefault="00930A96">
      <w:pPr>
        <w:pStyle w:val="ConsPlusNonformat"/>
        <w:jc w:val="both"/>
      </w:pPr>
      <w:r>
        <w:t>│       ├───────────────────────────────────┘            │</w:t>
      </w:r>
    </w:p>
    <w:p w:rsidR="00930A96" w:rsidRDefault="00930A96">
      <w:pPr>
        <w:pStyle w:val="ConsPlusNonformat"/>
        <w:jc w:val="both"/>
      </w:pPr>
      <w:r>
        <w:t>│       │                                                │</w:t>
      </w:r>
    </w:p>
    <w:p w:rsidR="00930A96" w:rsidRDefault="00930A96">
      <w:pPr>
        <w:pStyle w:val="ConsPlusNonformat"/>
        <w:jc w:val="both"/>
      </w:pPr>
      <w:r>
        <w:t>│       ├──────────────────────┐                         │</w:t>
      </w:r>
    </w:p>
    <w:p w:rsidR="00930A96" w:rsidRDefault="00930A96">
      <w:pPr>
        <w:pStyle w:val="ConsPlusNonformat"/>
        <w:jc w:val="both"/>
      </w:pPr>
      <w:r>
        <w:t>│  2011 │                      │                         │</w:t>
      </w:r>
    </w:p>
    <w:p w:rsidR="00930A96" w:rsidRDefault="00930A96">
      <w:pPr>
        <w:pStyle w:val="ConsPlusNonformat"/>
        <w:jc w:val="both"/>
      </w:pPr>
      <w:r>
        <w:t>│       │         893,6        │                         │</w:t>
      </w:r>
    </w:p>
    <w:p w:rsidR="00930A96" w:rsidRDefault="00930A96">
      <w:pPr>
        <w:pStyle w:val="ConsPlusNonformat"/>
        <w:jc w:val="both"/>
      </w:pPr>
      <w:r>
        <w:t>│       ├──────────────────────┘                         │</w:t>
      </w:r>
    </w:p>
    <w:p w:rsidR="00930A96" w:rsidRDefault="00930A96">
      <w:pPr>
        <w:pStyle w:val="ConsPlusNonformat"/>
        <w:jc w:val="both"/>
      </w:pPr>
      <w:r>
        <w:t>│       │                                                │</w:t>
      </w:r>
    </w:p>
    <w:p w:rsidR="00930A96" w:rsidRDefault="00930A96">
      <w:pPr>
        <w:pStyle w:val="ConsPlusNonformat"/>
        <w:jc w:val="both"/>
      </w:pPr>
      <w:r>
        <w:t>│       ┼────┬────┬────┬────┬─────┬────┬────┬────┬────┬  │</w:t>
      </w:r>
    </w:p>
    <w:p w:rsidR="00930A96" w:rsidRDefault="00930A96">
      <w:pPr>
        <w:pStyle w:val="ConsPlusNonformat"/>
        <w:jc w:val="both"/>
      </w:pPr>
      <w:r>
        <w:t>│       0   200  400  600  800  1000 1200 1400 1600 1800 │</w:t>
      </w:r>
    </w:p>
    <w:p w:rsidR="00930A96" w:rsidRDefault="00930A96">
      <w:pPr>
        <w:pStyle w:val="ConsPlusNonformat"/>
        <w:jc w:val="both"/>
      </w:pPr>
      <w:r>
        <w:t>│                                                        │</w:t>
      </w:r>
    </w:p>
    <w:p w:rsidR="00930A96" w:rsidRDefault="00930A96">
      <w:pPr>
        <w:pStyle w:val="ConsPlusNonformat"/>
        <w:jc w:val="both"/>
      </w:pPr>
      <w:r>
        <w:t>│          ┌─┐                                           │</w:t>
      </w:r>
    </w:p>
    <w:p w:rsidR="00930A96" w:rsidRDefault="00930A96">
      <w:pPr>
        <w:pStyle w:val="ConsPlusNonformat"/>
        <w:jc w:val="both"/>
      </w:pPr>
      <w:r>
        <w:t>│          │ │ объем туристских услуг, млн. руб.         │</w:t>
      </w:r>
    </w:p>
    <w:p w:rsidR="00930A96" w:rsidRDefault="00930A96">
      <w:pPr>
        <w:pStyle w:val="ConsPlusNonformat"/>
        <w:jc w:val="both"/>
      </w:pPr>
      <w:r>
        <w:t>│          └─┘                                           │</w:t>
      </w:r>
    </w:p>
    <w:p w:rsidR="00930A96" w:rsidRDefault="00930A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└────────────────────────────────────────────────────────┘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в 2011 - 2013 годах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Основными зонами туризма и отдыха в городе являются: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туристские базы отдыха "</w:t>
      </w:r>
      <w:proofErr w:type="spellStart"/>
      <w:r>
        <w:t>Мухинка</w:t>
      </w:r>
      <w:proofErr w:type="spellEnd"/>
      <w:r>
        <w:t>", "Колосок", "Снежинка", "Зеленая";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побережье </w:t>
      </w:r>
      <w:proofErr w:type="spellStart"/>
      <w:r>
        <w:t>Белогорьевской</w:t>
      </w:r>
      <w:proofErr w:type="spellEnd"/>
      <w:r>
        <w:t xml:space="preserve"> протоки, набережные рек Амура и </w:t>
      </w:r>
      <w:proofErr w:type="spellStart"/>
      <w:r>
        <w:t>Зеи</w:t>
      </w:r>
      <w:proofErr w:type="spellEnd"/>
      <w:r>
        <w:t>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исторические и памятные объекты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 сожалению, многие туристические объекты были построены в прошлом веке и на современном этапе не отвечают возросшим требованиям туристов.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Нехватка объектов современной туристской инфраструктуры, высококлассных гостиниц, разнообразных туристских комплексов,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Гостиничный фонд города характеризуется малым количеством высококлассных гостиниц, низким уровнем качества и комфорта, неравномерным распределением по зонам туризма и отдыха. Всего в Благовещенске находится 28 гостиниц вместимостью 1792 места.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При этом преобладают частная и муниципальная формы собственности. Из их общего числа только три гостиницы имеют категорию "три звезды", одна гостиница - категорию "две звезды", гостиница "Азия" претендует на категорию "пять звезд", остальные относятся к </w:t>
      </w:r>
      <w:proofErr w:type="spellStart"/>
      <w:r>
        <w:t>некатегорийным</w:t>
      </w:r>
      <w:proofErr w:type="spellEnd"/>
      <w:r>
        <w:t>. Все это снижает возможность привлечения туристов в город Благовещенск. К сожалению, услуги большинства объектов размещения не сертифицированы, туристам предоставляется неполный комплекс услуг.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Вместе с тем политика администрации города Благовещенска, направленная на поддержку </w:t>
      </w:r>
      <w:r>
        <w:lastRenderedPageBreak/>
        <w:t>малого гостиничного бизнеса, привела к тому, что в городе появилось большое число малых гостиниц (коллективных мест размещения), в том числе и два хостела. Их число постоянно растет, и в настоящее время в городе снята проблема с размещением бюджетных туристов.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Транспортное обеспечение является одним из важнейших элементов инфраструктуры туризма.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городе Благовещенске находится аэропорт Благовещенск (</w:t>
      </w:r>
      <w:proofErr w:type="spellStart"/>
      <w:r>
        <w:t>Игнатьево</w:t>
      </w:r>
      <w:proofErr w:type="spellEnd"/>
      <w:r>
        <w:t xml:space="preserve">). С 1993 года аэропорт Благовещенск имеет статус международного. Он расположен на продолжении международной воздушной трассы "Полярная-4", по которой с августа 2002 года зарубежными авиакомпаниями выполняются регулярные авиарейсы из Северной Америки в страны Азиатско-Тихоокеанского региона через географическую точку </w:t>
      </w:r>
      <w:proofErr w:type="spellStart"/>
      <w:r>
        <w:t>Simli</w:t>
      </w:r>
      <w:proofErr w:type="spellEnd"/>
      <w:r>
        <w:t xml:space="preserve"> (аэропорт Благовещенск) и далее по трассе А588 над территорией КНР. В выполнении пассажирских и грузовых авиарейсов через аэропорт Благовещенск и </w:t>
      </w:r>
      <w:proofErr w:type="spellStart"/>
      <w:r>
        <w:t>геоточку</w:t>
      </w:r>
      <w:proofErr w:type="spellEnd"/>
      <w:r>
        <w:t xml:space="preserve"> </w:t>
      </w:r>
      <w:proofErr w:type="spellStart"/>
      <w:r>
        <w:t>Simli</w:t>
      </w:r>
      <w:proofErr w:type="spellEnd"/>
      <w:r>
        <w:t xml:space="preserve"> заинтересованы многие авиакомпании России.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3"/>
      </w:pPr>
      <w:r>
        <w:t>Таблица 2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r>
        <w:t>Число перевезенных пассажиров на внутренних авиалиниях</w:t>
      </w:r>
    </w:p>
    <w:p w:rsidR="00930A96" w:rsidRDefault="00930A96">
      <w:pPr>
        <w:pStyle w:val="ConsPlusTitle"/>
        <w:jc w:val="center"/>
      </w:pPr>
      <w:r>
        <w:t>через аэропорт Благовещенск (</w:t>
      </w:r>
      <w:proofErr w:type="spellStart"/>
      <w:r>
        <w:t>Игнатьево</w:t>
      </w:r>
      <w:proofErr w:type="spellEnd"/>
      <w:r>
        <w:t>)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1134"/>
        <w:gridCol w:w="1191"/>
        <w:gridCol w:w="1191"/>
      </w:tblGrid>
      <w:tr w:rsidR="00930A96">
        <w:tc>
          <w:tcPr>
            <w:tcW w:w="2608" w:type="dxa"/>
          </w:tcPr>
          <w:p w:rsidR="00930A96" w:rsidRDefault="00930A9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247" w:type="dxa"/>
          </w:tcPr>
          <w:p w:rsidR="00930A96" w:rsidRDefault="00930A9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  <w:jc w:val="center"/>
            </w:pPr>
            <w:r>
              <w:t>2013</w:t>
            </w:r>
          </w:p>
        </w:tc>
      </w:tr>
      <w:tr w:rsidR="00930A96"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Число пассажиров</w:t>
            </w: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  <w:r>
              <w:t>154059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179338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</w:pPr>
            <w:r>
              <w:t>214715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</w:pPr>
            <w:r>
              <w:t>236187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gramStart"/>
      <w:r>
        <w:t>Увеличение числа перевезенных пассажиров связано в первую очередь с увеличением числа авиакомпаний, осуществляющих перевозки через Благовещенск, а также с вводом в эксплуатацию в конце 2010 года нового здания аэровокзала с расчетной пропускной способностью 300 пассажиров в час, которое является композиционным центром аэропорта Благовещенск и представляет собой комплекс, включающий в себя не только инфраструктуру для обслуживания авиапассажиров и экипажей воздушных судов</w:t>
      </w:r>
      <w:proofErr w:type="gramEnd"/>
      <w:r>
        <w:t>, но и комфортные помещения для работников предприятия. На первом и втором этажах размещены залы ожидания общей площадью 2,2 тыс. кв. м, что позволяет рационально распределять пассажиропотоки. В командно-диспетчерском пункте (здании управления воздушным движением) размещены диспетчерская, штурманская, метеослужба и прочие службы, оснащенные современным технологическим оборудованием. Новый аэропорт способствует развитию международных и внутренних туристских авиаперевозок.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3"/>
      </w:pPr>
      <w:r>
        <w:t>Таблица 3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r>
        <w:t>Число перевезенных пассажиров на международных авиалиниях</w:t>
      </w:r>
    </w:p>
    <w:p w:rsidR="00930A96" w:rsidRDefault="00930A96">
      <w:pPr>
        <w:pStyle w:val="ConsPlusTitle"/>
        <w:jc w:val="center"/>
      </w:pPr>
      <w:r>
        <w:t>через аэропорт Благовещенск (</w:t>
      </w:r>
      <w:proofErr w:type="spellStart"/>
      <w:r>
        <w:t>Игнатьево</w:t>
      </w:r>
      <w:proofErr w:type="spellEnd"/>
      <w:r>
        <w:t>)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1134"/>
        <w:gridCol w:w="1191"/>
        <w:gridCol w:w="1191"/>
      </w:tblGrid>
      <w:tr w:rsidR="00930A96">
        <w:tc>
          <w:tcPr>
            <w:tcW w:w="2608" w:type="dxa"/>
          </w:tcPr>
          <w:p w:rsidR="00930A96" w:rsidRDefault="00930A9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247" w:type="dxa"/>
          </w:tcPr>
          <w:p w:rsidR="00930A96" w:rsidRDefault="00930A9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  <w:jc w:val="center"/>
            </w:pPr>
            <w:r>
              <w:t>2013</w:t>
            </w:r>
          </w:p>
        </w:tc>
      </w:tr>
      <w:tr w:rsidR="00930A96"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Число пассажиров</w:t>
            </w: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  <w:r>
              <w:t>4673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7742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</w:pPr>
            <w:r>
              <w:t>26623</w:t>
            </w:r>
          </w:p>
        </w:tc>
        <w:tc>
          <w:tcPr>
            <w:tcW w:w="1191" w:type="dxa"/>
          </w:tcPr>
          <w:p w:rsidR="00930A96" w:rsidRDefault="00930A96">
            <w:pPr>
              <w:pStyle w:val="ConsPlusNormal"/>
            </w:pPr>
            <w:r>
              <w:t>54500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Рост числа пассажиров обусловлен увеличением чартерных рейсов. Отсутствие регулярных международных рейсов, недостаточность комфортабельных самолетов, приспособленных для организации воздушных путешествий и перевозки туристов на местных линиях, отсутствие вертолетов туристского класса и малых самолетов и, соответственно, невысокое качество транспортного обслуживания в сфере туризма являются основными факторами, сдерживающими развитие въездного туризма.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В настоящее время в сфере потребительского рынка города Благовещенска осуществляют деятельность: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- 1230 объектов розничной торговли, в том числе 36 торговых центров;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- 459 объектов общественного питания, в том числе 283 предприятия общедоступной сети.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В заведениях общественного питания города посетителям предлагаются русская, европейская, украинская, китайская, итальянская, корейская, армянская, узбекская, азербайджанская, турецкая и арабская кухни.</w:t>
      </w:r>
      <w:proofErr w:type="gramEnd"/>
      <w:r>
        <w:t xml:space="preserve"> Широкое распространение в городе получили и всемирно известные сетевые заведения общественного питания.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Ранее действующие организации модернизируются, оснащаются новым оборудованием, приводятся в соответствие современным требованиям организации торговли и услуг, открыты магазины различных форматов: эконом-класс, универсам, супермаркет, </w:t>
      </w:r>
      <w:proofErr w:type="spellStart"/>
      <w:r>
        <w:t>дискаунтер</w:t>
      </w:r>
      <w:proofErr w:type="spellEnd"/>
      <w:r>
        <w:t>, торговый центр.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Сфера общественного питания и торговли в городе представляет широкий спектр услуг, однако, в сфере торговли отсутствуют постоянно действующие специализированные точки, расположенные непосредственно в местах массового отдыха, по реализации сувенирной продукции с символикой города Благовещенска и Амурской области, что свидетельствует о необходимости стимулирования развития данного направления.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2. Цель и задача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28.06.2018 N 1917)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Целью подпрограммы является создание в городе Благовещенске туристского комплекса, обеспечивающего потребности российских и иностранных граждан в качественных туристских услугах.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Задачей подпрограммы является развитие туристского потенциала города Благовещенска.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28.06.2018 N 1917)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3. Прогноз конечных результатов подпрограммы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Туризм является комплексообразующей отраслью, то есть способствует развитию одновременно большого количества других сфер экономической деятельности. Это и услуги туристских компаний, коллективные средства размещения, транспорт, связь, торговля, производство сувенирной и иной продукции, общественное питание, строительство и другие. Развитие туризма и отдыха должно внести существенный вклад в экономику города. Планируется создать дополнительные рабочие места, условия для развития малого и среднего бизнеса, стимулы для увеличения въездного и внутреннего туризма. В результате реализации программных мероприятий планируется достичь следующих основных показателей: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Направить на строительство и реконструкцию объектов инженерной инфраструктуры туристско-рекреационного кластера инвестиции в объеме 2385,6 млн. руб.</w:t>
      </w:r>
    </w:p>
    <w:p w:rsidR="00930A96" w:rsidRDefault="00930A96">
      <w:pPr>
        <w:pStyle w:val="ConsPlusNormal"/>
        <w:jc w:val="both"/>
      </w:pPr>
      <w:r>
        <w:t xml:space="preserve">(в ред. постановлений администрации города Благовещенска от 30.12.2016 N 4276, от 27.07.2017 N 2407, от 07.11.2017 N 3974, от 07.12.2017 N 4383, </w:t>
      </w:r>
      <w:proofErr w:type="gramStart"/>
      <w:r>
        <w:t>от</w:t>
      </w:r>
      <w:proofErr w:type="gramEnd"/>
      <w:r>
        <w:t xml:space="preserve"> 28.06.2018 N 1917, от 08.10.2018 N 3140, от 29.10.2018 N 3434, от 13.12.2018 N 4069)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spacing w:before="280"/>
        <w:ind w:firstLine="540"/>
        <w:jc w:val="both"/>
      </w:pPr>
      <w:r>
        <w:t>2. Объем частных (внебюджетных) инвестиций, направленных на создание новых туристских объектов, составит 14730,4 млн. руб.</w:t>
      </w:r>
    </w:p>
    <w:p w:rsidR="00930A96" w:rsidRDefault="00930A96">
      <w:pPr>
        <w:pStyle w:val="ConsPlusNormal"/>
        <w:jc w:val="both"/>
      </w:pPr>
      <w:r>
        <w:t xml:space="preserve">(в ред. постановлений администрации города Благовещенска от 30.12.2016 N 4276, от 28.06.2018 </w:t>
      </w:r>
      <w:r>
        <w:lastRenderedPageBreak/>
        <w:t>N 1917, от 08.10.2018 N 3140, от 29.10.2018 N 3434)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Ввести в эксплуатацию 4 объекта обеспечивающей инфраструктуры муниципальной собственности к туристским объектам.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11.07.2016 N 2110,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 Ввести в эксплуатацию туристско-развлекательный комплекс "Золотая миля" и туристический торгово-гостиничный комплекс "Маленькая Венеция".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постановления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 Увеличить численность российских и иностранных граждан, посещающих туристские объекты города, к 2021 году до 565,4 тыс. человек.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30.12.2016 N 4276,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4. Сроки и этапы реализации подпрограммы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Подпрограмма реализуется в период с 2015 по 2021 год без разделения на этапы.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В рамках данной подпрограммы будут реализовываться три основных мероприятия: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Развитие обеспечивающей инфраструктуры муниципальной собственности к туристским объектам.</w:t>
      </w:r>
    </w:p>
    <w:p w:rsidR="00930A96" w:rsidRDefault="00930A96">
      <w:pPr>
        <w:pStyle w:val="ConsPlusNormal"/>
        <w:jc w:val="both"/>
      </w:pPr>
      <w:r>
        <w:t>(п. 1 в ред. постановления администрации города Благовещенска от 21.10.2015 N 3884)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Строительство туристско-развлекательных комплексов.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Совершенствование инфраструктуры досуга и массового отдыха для жителей и гостей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Основное мероприятие 1 "Развитие обеспечивающей инфраструктуры муниципальной собственности к туристским объектам".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21.10.2015 N 3884)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Для функционирования создаваемых туристских объектов, входящих в проекты туристско-развлекательной зоны "Золотая миля" и тематического многофункционального комплекса "Маленькая Венеция" предполагаются строительство и реконструкция объектов инженерной инфраструктуры. Так, проектом "Строительство туристско-развлекательной зоны "Золотая миля" предусматриваются: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реконструкция участков существующей теплотрассы и строительство двух понизительных станций сетей теплоснабжения от Благовещенской ТЭЦ до объектов проектируемого комплекса. Проектом принята двухтрубная централизованная система теплоснабжения, протяженность сетей составит 2084 п. </w:t>
      </w:r>
      <w:proofErr w:type="gramStart"/>
      <w:r>
        <w:t>м</w:t>
      </w:r>
      <w:proofErr w:type="gramEnd"/>
      <w:r>
        <w:t>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строительство сетей электроснабжения протяженностью 19000 п. </w:t>
      </w:r>
      <w:proofErr w:type="gramStart"/>
      <w:r>
        <w:t>м</w:t>
      </w:r>
      <w:proofErr w:type="gramEnd"/>
      <w:r>
        <w:t>;</w:t>
      </w:r>
    </w:p>
    <w:p w:rsidR="00930A96" w:rsidRDefault="00930A96">
      <w:pPr>
        <w:pStyle w:val="ConsPlusNormal"/>
        <w:jc w:val="both"/>
      </w:pPr>
      <w:r>
        <w:t>(абзац введен постановлением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абзацы восьмой - девятый исключены. - Постановление администрации города Благовещенска от 07.11.2017 N 3974;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 xml:space="preserve">реконструкция канализационного коллектора от Северного жилого района до очистных сооружений канализации, 4-я очередь. Реконструкцию канализационного коллектора общей протяженностью 5059 п. </w:t>
      </w:r>
      <w:proofErr w:type="gramStart"/>
      <w:r>
        <w:t>м</w:t>
      </w:r>
      <w:proofErr w:type="gramEnd"/>
      <w:r>
        <w:t xml:space="preserve"> планируется осуществить по трем пусковым комплексам: I пусковой комплекс по улице </w:t>
      </w:r>
      <w:proofErr w:type="spellStart"/>
      <w:r>
        <w:t>Зейской</w:t>
      </w:r>
      <w:proofErr w:type="spellEnd"/>
      <w:r>
        <w:t xml:space="preserve"> на участке от ул. Чайковского до ул. Первомайской, II пусковой комплекс по улице Трудовой от ул. </w:t>
      </w:r>
      <w:proofErr w:type="spellStart"/>
      <w:r>
        <w:t>Зейской</w:t>
      </w:r>
      <w:proofErr w:type="spellEnd"/>
      <w:r>
        <w:t xml:space="preserve"> до ул. Краснофлотской, III пусковой комплекс по улице </w:t>
      </w:r>
      <w:proofErr w:type="spellStart"/>
      <w:r>
        <w:t>Зейской</w:t>
      </w:r>
      <w:proofErr w:type="spellEnd"/>
      <w:r>
        <w:t xml:space="preserve"> от улицы Новой до ул. Железнодорожной диаметром до 1000 мм. </w:t>
      </w:r>
      <w:proofErr w:type="gramStart"/>
      <w:r>
        <w:t xml:space="preserve">В связи с большим техническим износом труб систем водоснабжения и теплоснабжения, проложенных по ул. </w:t>
      </w:r>
      <w:proofErr w:type="spellStart"/>
      <w:r>
        <w:t>Зейской</w:t>
      </w:r>
      <w:proofErr w:type="spellEnd"/>
      <w:r>
        <w:t>, и для минимизации денежных средств работы по их замене планируется проводить одновременно с реконструкцией канализационного коллектора;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строительство очистных сооружений ливневой канализации центрально-исторического планировочного района г. Благовещенска. Для отвода дождевых вод из бессточных точек запроектировано девять веток закрытой дождевой канализации диаметром 500 мм с расходом 100 - 300 литров в секунду. Все ветки дождевой канализации будут выпускаться в смотровые колодцы ранее запроектированного дождевого коллектора по ул. Краснофлотской.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Абзацы двенадцатый - девятнадцатый исключены. - Постановление администрации города Благовещенска от 07.11.2017 N 3974.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Реализация вышеперечисленных мероприятий позволит обеспечить вновь создаваемые туристические объекты системой тепл</w:t>
      </w:r>
      <w:proofErr w:type="gramStart"/>
      <w:r>
        <w:t>о-</w:t>
      </w:r>
      <w:proofErr w:type="gramEnd"/>
      <w:r>
        <w:t>, водо-, электроснабжения и удешевит стоимость строительства объектов показа.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осуществлением капитальных вложений в объекты муниципальной собственности приводится Перечень объектов капитального строительства в соответствии с приложением N 2 к муниципальной программе.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11.07.2016 N 2110)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Основное мероприятие 2 "Строительство туристско-развлекательных комплексов".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рамках проекта "</w:t>
      </w:r>
      <w:proofErr w:type="spellStart"/>
      <w:r>
        <w:t>Берегоукрепление</w:t>
      </w:r>
      <w:proofErr w:type="spellEnd"/>
      <w:r>
        <w:t xml:space="preserve"> и реконструкция набережной р. Амур" создается уникальная намывная территория, расположенная в центре международной агломерации "Благовещенск (Российская Федерация) - </w:t>
      </w:r>
      <w:proofErr w:type="spellStart"/>
      <w:r>
        <w:t>Хэйхэ</w:t>
      </w:r>
      <w:proofErr w:type="spellEnd"/>
      <w:r>
        <w:t xml:space="preserve"> (КНР)" на берегу пограничной реки Амур. Реализация инвестиционного проекта дает возможность экономически выгодно совместить техническую необходимость реконструкции дамбы с возможностью прироста территории в 40 гектаров в центре города за счет намыва береговой территории реки Амур, что в условиях ограниченного территориального устройства является благоприятным фактором социально-экономического развития города. Планируется разделение участка намывной территории на четыре основных комплекса: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Трансграничная зона международного экономического сотрудничества (строительство канатной дороги с пассажирским терминалом, гостиничного комплекса международного уровня, торгового комплекса беспошлинной торговли, многофункционального центра).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Туристско-рекреационный центр отдыха (строительство спортивно-зрелищного комплекса с крытым катком).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Культурно-досуговая зона отдыха (строительство зоны отдыха, паркинга, пешеходной улицы "Город мастеров", реконструкция площади (летний амфитеатр)).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 Историко-познавательный комплекс (строительство православного храма).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Комплекс канатной дороги будет представлять собой территорию площадью 5 гектаров, включающую уникальный мировой транспортный объект - первую в мире канатно-подвесную дорогу, соединяющую две страны. Канатная дорога позволит осуществлять круглогодичное </w:t>
      </w:r>
      <w:r>
        <w:lastRenderedPageBreak/>
        <w:t>пассажирское сообщение. Территория комплекса канатной дороги будет включать: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1) сооружения канатно-подвесной дороги, в том числе опоры, станции посадки-высадки и другие сооружения;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2) пассажирский терминал с международным пассажирским пунктом пропуска общей площадью 10 тыс. кв. метров;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3) торговый комплекс зоны беспошлинной торговли общей площадью 5 тыс. кв. метров.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Проектом "Развлекательный компле</w:t>
      </w:r>
      <w:proofErr w:type="gramStart"/>
      <w:r>
        <w:t>кс с кр</w:t>
      </w:r>
      <w:proofErr w:type="gramEnd"/>
      <w:r>
        <w:t>ытым катком" предусмотрено два крытых плавательных бассейна, каток на две ледовые арены, многофункциональный спортивный комплекс "</w:t>
      </w:r>
      <w:proofErr w:type="spellStart"/>
      <w:r>
        <w:t>Баскет</w:t>
      </w:r>
      <w:proofErr w:type="spellEnd"/>
      <w:r>
        <w:t>-холл", оздоровительный комплекс и другие сооружения.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Общая площадь комплекса составит 14 тыс. кв. м. Создание современного, отвечающего международным стандартам развлекательного комплекса с крытым катком позволит развивать в городе Благовещенске различные виды спорта и туризма, проводить международные, российские, областные, районные и городские соревнования, пропагандировать здоровый образ жизни, внедрять культуру активного семейного отдыха и приобщать к ней широкие слои населения.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На территории города Благовещенска планируется создание туристического торгово-гостиничного комплекса "Маленькая Венеция". Весь комплекс планируется создать в итальянском стиле. Новый фирменный стиль создаваемого туристского продукта с последующим маркетинговым продвижением позволят сформировать в сознании иностранных потребителей туристских услуг - туристов из КНР - образ города Благовещенска как "Маленькой Европы".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27.07.2017 N 2407)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комплекс планируется включить объекты размещения, культуры, отдыха, спорта, развлечения, торговли, питания и бытового обслуживания.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Стоимость проекта - 5925242,9 тыс. рублей.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30.12.2016 N 4276,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Реализация инвестиционных проектов туристско-развлекательной зоны "Золотая миля" и туристического торгово-гостиничного комплекса "Маленькая Венеция" позволит: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27.07.2017 N 2407)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привлечь в город большее число туристов;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увеличить среднюю продолжительность пребывания туриста в городе;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увеличить среднюю наполняемость гостиниц;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увеличить траты одного туриста.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Основное мероприятие 3 "Совершенствование инфраструктуры досуга и массового отдыха для жителей и гостей города".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Абзац исключен с 28 июня 2018 года. - Постановление администрации города Благовещенска от 28.06.2018 N 1917.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 2014 году на территории города открыто первое на Дальнем Востоке муниципальное автономное учреждение культуры "Центр народных и художественных ремесел". В настоящее время в городе Благовещенске насчитывается около 100 мастеров, которые занимаются более 20 видами декоративно-прикладного творчества. Наиболее популярными направлениями из них </w:t>
      </w:r>
      <w:r>
        <w:lastRenderedPageBreak/>
        <w:t xml:space="preserve">являются керамика, вышивка (крестиком, гладью, атласными лентами), изготовление изделий из полимерной глины, декорирование одежды, обуви, посуды, изготовление бижутерии, изготовление текстильной игрушки, </w:t>
      </w:r>
      <w:proofErr w:type="spellStart"/>
      <w:r>
        <w:t>декупаж</w:t>
      </w:r>
      <w:proofErr w:type="spellEnd"/>
      <w:r>
        <w:t xml:space="preserve">, </w:t>
      </w:r>
      <w:proofErr w:type="spellStart"/>
      <w:r>
        <w:t>бисероплетение</w:t>
      </w:r>
      <w:proofErr w:type="spellEnd"/>
      <w:r>
        <w:t xml:space="preserve">. </w:t>
      </w:r>
      <w:proofErr w:type="gramStart"/>
      <w:r>
        <w:t>В "Центре народных и художественных ремесел", кроме развития новых и поддержки существующих направлений народных художественных промыслов, планируются проведение выставок, ярмарок, проведение экскурсий с обновляющимися не реже одного раза в месяц экспозициями художественных ремесел, обзорных экскурсий по народным ремеслам, проведение мастер-классов для иностранных граждан (КНР), проведение совместных выставок, ярмарок.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В целях вовлечения ремесленников в туристический бизнес необходимы организационная и информационная поддержка в проведении ярмарок декоративно-прикладного искусства, народных промыслов и ремесел, а также продвижение оказываемых центром ремесел услуг на туристический рынок. Необходимы организация взаимодействия с туристическими организациями, принимающими туристов в Благовещенске, а также привлечение межмуниципальных связей в части организации, в том числе детских туров.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2019 году планируется открытие тематического центра "Городская усадьба". На территории городского парка культуры и отдыха будет возведен деревянный дом, в котором планируется восстановить быт жителей города конца XIX - начала XX века. Утварь в доме, баня, дворовые постройки и колодец во дворе - все будет соответствовать тому времени. В доме планируется организовать выставку изделий деревянного зодчества - резные карнизы, наличники, ставни и др.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11.07.2016 N 2110, от 07.11.2017 N 3974,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планируются проведение экскурсий в "Доме ремесел", тематическом центре "Городская усадьба"; создание и размещение на официальном сайте администрации города Благовещенска интерактивной карты города; взаимодействие с некоммерческими организациями в сфере туризма; организация, проведение и участие в мероприятиях, направленных на продвижение города Благовещенска в сфере туризма.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администрации города Благовещенска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Выполнение мероприятий подпрограммы будет способствовать становлению туристской индустрии в городе Благовещенске: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укреплению материальной базы туризма;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созданию новых объектов туристского показа;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созданию новых туристских маршрутов;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развитию смежных отраслей экономики (транспорт, связь, торговля и общественное питание, строительство и реконструкция автодорог, благоустройство города и др.);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увеличению налоговых поступлений в городской бюджет.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Система основных мероприятий, реализуемых в рамках подпрограммы, сведения о показателях, характеризующих достижение целей и задач, приведены в приложении N 1 муниципальной программы.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11.07.2016 N 2110)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Для оценки достижения поставленной цели и решения задач подпрограммы определен перечень целевых показателей (индикаторов) подпрограммы.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Оценка эффективности реализации подпрограммы будет осуществляться на основе следующих показателей (индикаторов):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 инвестиций, направленных на строительство и реконструкцию объектов инженерной инфраструктуры туристско-рекреационного кластера;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 частных (внебюджетных) инвестиций, направленных на создание новых туристских объектов;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численность российских и иностранных граждан, посещающих туристские объекты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Перечень показателей (индикаторов) подпрограммы с расшифровкой плановых значений по годам ее реализации представлен в приложении N 1 к муниципальной программе.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29.10.2018 N 3434)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Общий объем финансирования подпрограммы за счет всех источников финансирования составляет 17160372,5 тыс. руб., в том числе по годам: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- 297372,9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- 247896,5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- 70318,0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- 40200,0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- 1772560,0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- 6976500,0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- 7755525,1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120107,5 тыс. руб., в том числе по годам: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- 6937,4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- 552,1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- 69618,0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- 40000,0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- 1000,0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- 1000,0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- 1000,0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202152,8 тыс. руб., в том числе по годам: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- 12902,0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2016 год - 9924,4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- 65460,0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- 73500,0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- 40366,4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2103317,2 тыс. руб., в том числе по годам: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- 204138,5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- 198420,0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- 704600,0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- 742000,0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- 254158,7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14734795,0 тыс. руб., в том числе по годам: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- 73395,0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- 39000,0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- 700,0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- 200,0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- 1001500,0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- 6160000,0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- 7460000,0 тыс. руб.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Ресурсное обеспечение реализации подпрограммы за счет средств городского бюджета представлено в приложении N 3 к муниципальной 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подпрограммы за счет </w:t>
      </w:r>
      <w:r>
        <w:lastRenderedPageBreak/>
        <w:t>всех источников финансирования представлены в приложении N 4 к муниципальной 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подпрограммы подлежат ежегодному уточнению.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 w:rsidP="003E7DF2">
      <w:pPr>
        <w:pStyle w:val="ConsPlusTitle"/>
        <w:jc w:val="center"/>
        <w:outlineLvl w:val="1"/>
      </w:pPr>
      <w:bookmarkStart w:id="4" w:name="P882"/>
      <w:bookmarkEnd w:id="4"/>
      <w:r>
        <w:t>ПАСПОРТ ПОДПРОГРАММЫ</w:t>
      </w:r>
    </w:p>
    <w:p w:rsidR="00930A96" w:rsidRDefault="00930A96">
      <w:pPr>
        <w:pStyle w:val="ConsPlusTitle"/>
        <w:jc w:val="center"/>
      </w:pPr>
      <w:r>
        <w:t>"РАЗВИТИЕ МАЛОГО И СРЕДНЕГО ПРЕДПРИНИМАТЕЛЬСТВА</w:t>
      </w:r>
    </w:p>
    <w:p w:rsidR="00930A96" w:rsidRDefault="00930A96">
      <w:pPr>
        <w:pStyle w:val="ConsPlusTitle"/>
        <w:jc w:val="center"/>
      </w:pPr>
      <w:r>
        <w:t>В ГОРОДЕ БЛАГОВЕЩЕНСКЕ"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Благовещенска,</w:t>
            </w:r>
          </w:p>
          <w:p w:rsidR="00930A96" w:rsidRDefault="00930A96">
            <w:pPr>
              <w:pStyle w:val="ConsPlusNormal"/>
            </w:pPr>
            <w:r>
              <w:t>управления архитектуры и градостроительства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Создание условий для развития малого и среднего предпринимательства на территории муниципального образования города Благовещенск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1. Создание условий для развития малого и среднего предпринимательства города Благовещенска.</w:t>
            </w:r>
          </w:p>
          <w:p w:rsidR="00930A96" w:rsidRDefault="00930A96">
            <w:pPr>
              <w:pStyle w:val="ConsPlusNormal"/>
            </w:pPr>
            <w:r>
              <w:t>2. Формирование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1. Количество субъектов малого и среднего предпринимательства, получивших финансовую поддержку, ед.</w:t>
            </w:r>
          </w:p>
          <w:p w:rsidR="00930A96" w:rsidRDefault="00930A96">
            <w:pPr>
              <w:pStyle w:val="ConsPlusNormal"/>
            </w:pPr>
            <w:r>
              <w:t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</w:t>
            </w:r>
          </w:p>
          <w:p w:rsidR="00930A96" w:rsidRDefault="00930A96">
            <w:pPr>
              <w:pStyle w:val="ConsPlusNormal"/>
            </w:pPr>
            <w:r>
              <w:t>3. Объем налоговых поступлений в городской бюджет от субъектов малого и среднего предпринимательства, получивших финансовую поддержку, тыс. руб.</w:t>
            </w:r>
          </w:p>
          <w:p w:rsidR="00930A96" w:rsidRDefault="00930A96">
            <w:pPr>
              <w:pStyle w:val="ConsPlusNormal"/>
            </w:pPr>
            <w:r>
              <w:t>4. 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тыс. руб.</w:t>
            </w:r>
          </w:p>
        </w:tc>
      </w:tr>
      <w:tr w:rsidR="00930A96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С 2015 по 2021 год без разделения на этапы</w:t>
            </w:r>
          </w:p>
        </w:tc>
      </w:tr>
      <w:tr w:rsidR="00930A96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30A96" w:rsidRDefault="00930A96">
            <w:pPr>
              <w:pStyle w:val="ConsPlusNormal"/>
            </w:pPr>
            <w:r>
              <w:t>Общий объем финансирования подпрограммы за счет всех источников финансирования составляет 89953,7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- 43241,9 тыс. руб.;</w:t>
            </w:r>
          </w:p>
          <w:p w:rsidR="00930A96" w:rsidRDefault="00930A96">
            <w:pPr>
              <w:pStyle w:val="ConsPlusNormal"/>
            </w:pPr>
            <w:r>
              <w:lastRenderedPageBreak/>
              <w:t>2016 год - 43008,4 тыс. руб.;</w:t>
            </w:r>
          </w:p>
          <w:p w:rsidR="00930A96" w:rsidRDefault="00930A96">
            <w:pPr>
              <w:pStyle w:val="ConsPlusNormal"/>
            </w:pPr>
            <w:r>
              <w:t>2017 год - 572,6 тыс. руб.;</w:t>
            </w:r>
          </w:p>
          <w:p w:rsidR="00930A96" w:rsidRDefault="00930A96">
            <w:pPr>
              <w:pStyle w:val="ConsPlusNormal"/>
            </w:pPr>
            <w:r>
              <w:t>2018 год - 325,9 тыс. руб.;</w:t>
            </w:r>
          </w:p>
          <w:p w:rsidR="00930A96" w:rsidRDefault="00930A96">
            <w:pPr>
              <w:pStyle w:val="ConsPlusNormal"/>
            </w:pPr>
            <w:r>
              <w:t>2019 год - 922,9 тыс. руб.;</w:t>
            </w:r>
          </w:p>
          <w:p w:rsidR="00930A96" w:rsidRDefault="00930A96">
            <w:pPr>
              <w:pStyle w:val="ConsPlusNormal"/>
            </w:pPr>
            <w:r>
              <w:t>2020 год - 1167,8 тыс. руб.;</w:t>
            </w:r>
          </w:p>
          <w:p w:rsidR="00930A96" w:rsidRDefault="00930A96">
            <w:pPr>
              <w:pStyle w:val="ConsPlusNormal"/>
            </w:pPr>
            <w:r>
              <w:t>2021 год - 714,2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Из городского бюджета бюджетные ассигнования составят 11425,3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- 4241,9 тыс. руб.;</w:t>
            </w:r>
          </w:p>
          <w:p w:rsidR="00930A96" w:rsidRDefault="00930A96">
            <w:pPr>
              <w:pStyle w:val="ConsPlusNormal"/>
            </w:pPr>
            <w:r>
              <w:t>2016 год - 3480,0 тыс. руб.;</w:t>
            </w:r>
          </w:p>
          <w:p w:rsidR="00930A96" w:rsidRDefault="00930A96">
            <w:pPr>
              <w:pStyle w:val="ConsPlusNormal"/>
            </w:pPr>
            <w:r>
              <w:t>2017 год - 572,6 тыс. руб.;</w:t>
            </w:r>
          </w:p>
          <w:p w:rsidR="00930A96" w:rsidRDefault="00930A96">
            <w:pPr>
              <w:pStyle w:val="ConsPlusNormal"/>
            </w:pPr>
            <w:r>
              <w:t>2018 год - 325,9 тыс. руб.;</w:t>
            </w:r>
          </w:p>
          <w:p w:rsidR="00930A96" w:rsidRDefault="00930A96">
            <w:pPr>
              <w:pStyle w:val="ConsPlusNormal"/>
            </w:pPr>
            <w:r>
              <w:t>2019 год - 922,9 тыс. руб.;</w:t>
            </w:r>
          </w:p>
          <w:p w:rsidR="00930A96" w:rsidRDefault="00930A96">
            <w:pPr>
              <w:pStyle w:val="ConsPlusNormal"/>
            </w:pPr>
            <w:r>
              <w:t>2020 год - 1167,8 тыс. руб.;</w:t>
            </w:r>
          </w:p>
          <w:p w:rsidR="00930A96" w:rsidRDefault="00930A96">
            <w:pPr>
              <w:pStyle w:val="ConsPlusNormal"/>
            </w:pPr>
            <w:r>
              <w:t>2021 год - 714,2 тыс. руб.</w:t>
            </w:r>
          </w:p>
        </w:tc>
      </w:tr>
      <w:tr w:rsidR="00930A96"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nil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областного бюджета составит 3819,4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- 1843,0 тыс. руб.;</w:t>
            </w:r>
          </w:p>
          <w:p w:rsidR="00930A96" w:rsidRDefault="00930A96">
            <w:pPr>
              <w:pStyle w:val="ConsPlusNormal"/>
            </w:pPr>
            <w:r>
              <w:t>2016 год - 1976,4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- 0,0 тыс. руб.;</w:t>
            </w:r>
          </w:p>
          <w:p w:rsidR="00930A96" w:rsidRDefault="00930A96">
            <w:pPr>
              <w:pStyle w:val="ConsPlusNormal"/>
            </w:pPr>
            <w:r>
              <w:t>2020 год - 0,0 тыс. руб.;</w:t>
            </w:r>
          </w:p>
          <w:p w:rsidR="00930A96" w:rsidRDefault="00930A96">
            <w:pPr>
              <w:pStyle w:val="ConsPlusNormal"/>
            </w:pPr>
            <w:r>
              <w:t>2021 год - 0,0 тыс. руб.</w:t>
            </w:r>
          </w:p>
        </w:tc>
      </w:tr>
      <w:tr w:rsidR="00930A96" w:rsidTr="003E7DF2"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/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Планируемый объем финансирования из средств федерального бюджета составит 74709,0 тыс. руб., в том числе по годам:</w:t>
            </w:r>
          </w:p>
          <w:p w:rsidR="00930A96" w:rsidRDefault="00930A96">
            <w:pPr>
              <w:pStyle w:val="ConsPlusNormal"/>
            </w:pPr>
            <w:r>
              <w:t>2015 год - 37157,0 тыс. руб.;</w:t>
            </w:r>
          </w:p>
          <w:p w:rsidR="00930A96" w:rsidRDefault="00930A96">
            <w:pPr>
              <w:pStyle w:val="ConsPlusNormal"/>
            </w:pPr>
            <w:r>
              <w:t>2016 год - 37552,0 тыс. руб.;</w:t>
            </w:r>
          </w:p>
          <w:p w:rsidR="00930A96" w:rsidRDefault="00930A96">
            <w:pPr>
              <w:pStyle w:val="ConsPlusNormal"/>
            </w:pPr>
            <w:r>
              <w:t>2017 год - 0,0 тыс. руб.;</w:t>
            </w:r>
          </w:p>
          <w:p w:rsidR="00930A96" w:rsidRDefault="00930A96">
            <w:pPr>
              <w:pStyle w:val="ConsPlusNormal"/>
            </w:pPr>
            <w:r>
              <w:t>2018 год - 0,0 тыс. руб.;</w:t>
            </w:r>
          </w:p>
          <w:p w:rsidR="00930A96" w:rsidRDefault="00930A96">
            <w:pPr>
              <w:pStyle w:val="ConsPlusNormal"/>
            </w:pPr>
            <w:r>
              <w:t>2019 год - 0,0 тыс. руб.;</w:t>
            </w:r>
          </w:p>
          <w:p w:rsidR="00930A96" w:rsidRDefault="00930A96">
            <w:pPr>
              <w:pStyle w:val="ConsPlusNormal"/>
            </w:pPr>
            <w:r>
              <w:t>2020 год - 0,0 тыс. руб.;</w:t>
            </w:r>
          </w:p>
          <w:p w:rsidR="00930A96" w:rsidRDefault="00930A96">
            <w:pPr>
              <w:pStyle w:val="ConsPlusNormal"/>
            </w:pPr>
            <w:r>
              <w:t>2021 год - 0,0 тыс. руб.</w:t>
            </w:r>
          </w:p>
        </w:tc>
      </w:tr>
      <w:tr w:rsidR="00930A96" w:rsidTr="003E7DF2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30A96" w:rsidRDefault="00930A96">
            <w:pPr>
              <w:pStyle w:val="ConsPlusNormal"/>
            </w:pPr>
            <w:r>
              <w:t>Реализация мероприятий подпрограммы позволит достичь следующих результатов:</w:t>
            </w:r>
          </w:p>
          <w:p w:rsidR="00930A96" w:rsidRDefault="00930A96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составит 145 единицу;</w:t>
            </w:r>
          </w:p>
          <w:p w:rsidR="00930A96" w:rsidRDefault="00930A9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составит 166 единиц;</w:t>
            </w:r>
          </w:p>
          <w:p w:rsidR="00930A96" w:rsidRDefault="00930A96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предпринимательства, получивших финансовую поддержку, за период реализации подпрограммы достигнет уровня 19900,0 тыс. руб.;</w:t>
            </w:r>
          </w:p>
          <w:p w:rsidR="00930A96" w:rsidRDefault="00930A96">
            <w:pPr>
              <w:pStyle w:val="ConsPlusNormal"/>
            </w:pPr>
            <w:r>
              <w:lastRenderedPageBreak/>
      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составит не менее 176700,0 тыс. руб.;</w:t>
            </w:r>
          </w:p>
          <w:p w:rsidR="00930A96" w:rsidRDefault="00930A96">
            <w:pPr>
              <w:pStyle w:val="ConsPlusNormal"/>
            </w:pPr>
            <w:r>
              <w:t>абзац исключен. - Постановление администрации города Благовещенска от 07.11.2017 N 3974;</w:t>
            </w:r>
          </w:p>
          <w:p w:rsidR="00930A96" w:rsidRDefault="00930A96">
            <w:pPr>
              <w:pStyle w:val="ConsPlusNormal"/>
            </w:pPr>
            <w:r>
              <w:t>абзац исключен с 13 декабря 2018 года. - Постановление администрации города Благовещенска от 13.12.2018 N 4069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Значение малого и среднего предпринимательства для развития современной экономики трудно переоценить, поскольку именно оно призвано поддерживать здоровую конкурентную среду и препятствовать монополизации рынка.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Отличительной особенностью малого и среднего бизнеса является его доступность как сферы деятельности для широкого круга людей, так как его функционирование не предполагает крупных финансовых вложений, не требует больших материальных и трудовых ресурсов. Поэтому именно малый и средний бизнес являются необходимым условием </w:t>
      </w:r>
      <w:proofErr w:type="gramStart"/>
      <w:r>
        <w:t>формирования</w:t>
      </w:r>
      <w:proofErr w:type="gramEnd"/>
      <w:r>
        <w:t xml:space="preserve"> так называемого среднего класса - социального фундамента, обеспечивающего стабильное развитие российского общества.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Обеспечение стабильного развития экономики России, особенно в кризисный период, требует взвешенных и разумных решений, видения перспективы, принятия стратегических решений. Важное место в системе стратегического управления занимает всесторонняя поддержка субъектов малого и среднего предпринимательства. Но и от предпринимателей, в свою очередь, требуется соблюдение принципов социальной ответственности.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Малое и среднее предпринимательство играет существенную роль в экономике города Благовещенска, формировании муниципального бюджета, обеспечении потребностей населения товарами и услугами, создании рынка труда, формировании научно-технической и инновационной деятельности. Важно отметить, что большая часть экономически активного населения города занята в малом и среднем бизнесе.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городе Благовещенске малое и среднее предпринимательство занимает большую долю среди всего предпринимательства, как в городе, так и Амурской области.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Доля субъектов малого и среднего предпринимательства в количестве предприятий города Благовещенска составляет порядка 90% (14778 ед.). Это на 0,5% меньше, чем в 2012 году (14851 ед.) и на 4,8% меньше, чем в 2011 (15526 ед.). Причиной этого послужило значительное увеличение размера страховых взносов для индивидуальных предпринимателей.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общей структуре малого и среднего предпринимательства города Благовещенска торговля занимает 30,26%, предоставление различных услуг - 32,2% и производство - 32,31%.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Оценивая субъекты малого и среднего предпринимательства, необходимо рассмотреть и такой показатель, как налоговая отдача от данной сферы экономики.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2013 году налоговые поступления от субъектов малого и среднего предпринимательства в бюджет города Благовещенска составили 707,1 млн. руб., это 33,4% от всех налоговых поступлений в бюджет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Малый и средний бизнес также принимает на себя такую социальную нагрузку, как создание </w:t>
      </w:r>
      <w:r>
        <w:lastRenderedPageBreak/>
        <w:t>рабочих мест для жителей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Среднесписочная численность наемных работников субъектов малого и среднего предпринимательства в 2013 году составила 42623 человека, то есть порядка 34,3% от среднесписочной численности всех предприятий города.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Вместе с тем малый бизнес - </w:t>
      </w:r>
      <w:proofErr w:type="spellStart"/>
      <w:r>
        <w:t>высокорисковая</w:t>
      </w:r>
      <w:proofErr w:type="spellEnd"/>
      <w:r>
        <w:t xml:space="preserve"> деятельность, поскольку предприниматель остается практически один на один с рынком и может потерять все свои накопления при неблагоприятном стечении обстоятельств. В случае же успеха в предпринимательской среде появляется личность, способная не только повысить свое благосостояние, но и принести значительную пользу обществу, укрупнить бизнес, внедрить инновации, стать устойчивым лидером в предпринимательской и общественной среде.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Несмотря на положительный тренд основных показателей в сфере малого и среднего бизнеса, существует ряд проблем, негативно сказывающихся на дальнейшем развитии малого и среднего предпринимательства, а именно: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недостаток у субъектов малого и среднего предпринимательства начального капитала и оборотных средств;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наличие административных барьеров при развитии малого и среднего предпринимательства и большого количества контрольно-надзорных органов;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частые изменения нормативно-правовой базы, затрагивающей вопросы развития малого и среднего бизнеса;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недостаточная развитость системы информационного обеспечения малого 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недостаток квалифицированных кадров.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Предпринимательство более всего нуждается в финансовой (льготном кредитовании, субсидировании затрат), информационной, консультационной (оформление документов для открытия собственного дела, изменение в законодательстве) и имущественной поддержках.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Очевидна актуальность принятия в городе мер для дальнейшего развития малого и среднего предпринимательства.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2. Цель и задачи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28.06.2018 N 1917)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мест, но и увеличения этих показателей.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 xml:space="preserve">К настоящему времени в городе Благовещенске создана, но недостаточно эффективно действует институциональная структура развития частного сектора экономики, представляющая собой единую систему, включающую совет по развитию малого и среднего предпринимательства при администрации города Благовещенска, фонд поддержки экономического и социального развития города и организации инфраструктуры поддержки малого и среднего </w:t>
      </w:r>
      <w:r>
        <w:lastRenderedPageBreak/>
        <w:t>предпринимательства, призванные обеспечивать комплексное и адресное обеспечение потребностей предпринимателей по всем направлениям организации</w:t>
      </w:r>
      <w:proofErr w:type="gramEnd"/>
      <w:r>
        <w:t>, ведения и расширения собственного бизнеса, в том числе информационном, обучающем, консультационном, правовом, финансовом, имущественном, а также оказывать предпринимателям широкий спектр деловых услуг.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создание условий для развития малого и среднего предпринимательства города Благовещенска;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28.06.2018 N 1917)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формирование и обеспечение деятельности инфраструктуры поддержки субъектов малого и среднего предпринимательства.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28.06.2018 N 1917)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3. Прогноз конечных результатов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30.12.2016 N 4276)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Реализация комплекса программных мероприятий, направленных на решение задач и достижение цели подпрограммы, позволит за период реализации подпрограммы достичь следующих результатов: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финансовую поддержку, составит 145 человек;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31.03.2017 N 897, от 18.08.2017 N 2651, от 07.11.2017 N 3974,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составит 166 единиц;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07.11.2017 N 3974)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предпринимательства, получивших финансовую поддержку, достигнет уровня 19900,0 тыс. руб.;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07.11.2017 N 3974,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составит не менее 176700,0 тыс. руб.</w:t>
      </w:r>
    </w:p>
    <w:p w:rsidR="00930A96" w:rsidRDefault="00930A96">
      <w:pPr>
        <w:pStyle w:val="ConsPlusNormal"/>
        <w:jc w:val="both"/>
      </w:pPr>
      <w:r>
        <w:t>(в ред. постановлений администрации города Благовещенска от 07.11.2017 N 3974,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Реализация подпрограммы "Развитие малого и среднего предпринимательства в городе Благовещенске" позволит поддержать положительную динамику развития малого и среднего предпринимательства, обеспечить </w:t>
      </w:r>
      <w:proofErr w:type="spellStart"/>
      <w:r>
        <w:t>самозанятость</w:t>
      </w:r>
      <w:proofErr w:type="spellEnd"/>
      <w:r>
        <w:t>, создать дополнительные рабочие места, создать здоровую конкуренцию, увеличить объем налоговых отчислений в бюджет города.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4. Сроки реализации подпрограммы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Реализация подпрограммы рассчитана на 2015 - 2021 годы без подразделения на этапы.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28.06.2018 N 1917)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Решение задач подпрограммы достигается посредством выполнения следующих основных мероприятий: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 Поддержка субъектов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В рамках данного мероприятия предусмотрены: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1.1) 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Мероприятие включает в себя: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проведение конкурсов в сфере малого и среднего предпринимательства "Лучший предприниматель города Благовещенска" и другие;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подготовку, организацию и проведение форумов с участием малого и среднего предпринимательства города Благовещенска;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проведение рабочих встреч, круглых столов по вопросам взаимодействия субъектов малого и среднего предпринимательства и органов местного самоуправления;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организацию работы общественного совета по улучшению инвестиционного климата и развитию предпринимательства при мэре города Благовещенска;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проведение заседаний рабочей группы по определению порядка введения единого налога на вмененный доход для отдельных видов деятельности;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размещение информации о мерах поддержки, предоставляемых субъектам малого и среднего предпринимательства, в средствах массовой информации;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организацию и участие субъектов малого и среднего предпринимательства в обучающих семинарах, мастер-классах и т.д.;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ведение страниц "Малое и среднее предпринимательство" и "Инвесторам" на официальном сайте администрации города Благовещенска;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содействие </w:t>
      </w:r>
      <w:proofErr w:type="spellStart"/>
      <w:r>
        <w:t>самозанятости</w:t>
      </w:r>
      <w:proofErr w:type="spellEnd"/>
      <w:r>
        <w:t xml:space="preserve"> населения путем взаимодействия с ГКУ Амурской области "Центр занятости населения г. Благовещенска" (участие в заседании рабочей группы по рассмотрению бизнес-планов безработных граждан по организации собственного дела);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изготовление раздаточного и иного материала для участия в выставках-ярмарках, в том числе для предпринимателей (изготовление полиграфической продукции и оказание услуг по изготовлению, установке и демонтажу информационно-рекламных плакатов (баннеров));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организацию и участие администрации города Благовещенска в работе выставок-ярмарок (оплата выставочного места);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1.2) гранты в форме субсидии начинающим субъектам малого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Предоставление гранта осуществляется в порядке согласно приложению N 1 к подпрограмме;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1.3) 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Предоставление гранта осуществляется в порядке согласно приложению N 3 к подпрограмме;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1.4) 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Предоставление гранта осуществляется в порядке согласно приложению N 4 к подпрограмме;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1.5) гранты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Предоставление гранта осуществляется в порядке согласно приложению N 6 к подпрограмме.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Развитие инфраструктуры поддержки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 рамках данного мероприятия планируется направить расходы </w:t>
      </w:r>
      <w:proofErr w:type="gramStart"/>
      <w:r>
        <w:t>на</w:t>
      </w:r>
      <w:proofErr w:type="gramEnd"/>
      <w:r>
        <w:t>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2.1) предоставление субсидии некоммерческим организациям, оказывающим поддержку субъектам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Субсидия предоставляется согласно порядку, утвержденному постановлением мэра города Благовещенска от 19 мая 2009 г. N 812;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2.2) строительство здания </w:t>
      </w:r>
      <w:proofErr w:type="gramStart"/>
      <w:r>
        <w:t>бизнес-инкубатора</w:t>
      </w:r>
      <w:proofErr w:type="gramEnd"/>
      <w:r>
        <w:t xml:space="preserve"> (проектные работы).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Мероприятие включает в себя строительство </w:t>
      </w:r>
      <w:proofErr w:type="gramStart"/>
      <w:r>
        <w:t>бизнес-инкубатора</w:t>
      </w:r>
      <w:proofErr w:type="gramEnd"/>
      <w:r>
        <w:t>, в том числе проектные работы.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11.07.2016 N 2110)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Достижение целей и задач подпрограммы оценивается исходя из достигнутых позитивных изменений, произошедших в сфере малого и среднего предпринимательства, вследствие реализации программных мероприятий. Направления содействия развитию и поддержки малого и среднего предпринимательства в городе Благовещенске, реализуемые в рамках подпрограммы, в целом ориентированы на количественное и качественное развитие малого 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Показатели (индикаторы) подпрограммы позволяют оценить ожидаемые результаты и эффективность подпрограммы. С учетом специфики сферы малого и среднего предпринимательства достижение цели подпрограммы оценивается следующими ключевыми </w:t>
      </w:r>
      <w:r>
        <w:lastRenderedPageBreak/>
        <w:t>показателями (индикаторами):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финансовую поддержку;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предпринимательства, получивших финансовую поддержку;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объем налоговых поступлений и страховых взносов, уплаченных в бюджетную систему РФ субъектами малого и среднего предпринимательства, получившими </w:t>
      </w:r>
      <w:proofErr w:type="spellStart"/>
      <w:r>
        <w:t>финансовю</w:t>
      </w:r>
      <w:proofErr w:type="spellEnd"/>
      <w:r>
        <w:t xml:space="preserve"> поддержку.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Перечень показателей (индикаторов) подпрограммы и их плановые значения представлены в приложении N 1 к муниципальной программе.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29.10.2018 N 3434)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Общий объем финансирования подпрограммы за счет всех источников финансирования составляет 89953,7 тыс. руб., в том числе по годам: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- 43241,9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- 43008,4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- 572,6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- 325,9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- 922,9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- 1167,8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- 714,2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11425,3 тыс. руб., в том числе по годам: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- 4241,9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- 3480,0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- 572,6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- 325,9 тыс. руб.;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13.12.2018 N 4069)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- 922,9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- 1167,8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2021 год - 714,2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3819,4 тыс. руб., в том числе по годам: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- 1843,0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- 1976,4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- 0,0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74709,0 тыс. руб., в том числе по годам: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2015 год - 37157,0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2016 год - 37552,0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2021 год - 0,0 тыс. руб.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Ресурсное обеспечение реализации подпрограммы за счет средств городского бюджета представлено в приложении N 3 к муниципальной 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Ресурсное обеспечение и прогнозная (справочная) оценка расходов подпрограммы за счет всех источников финансирования представлены в приложении N 4 к муниципальной программе.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подпрограммы подлежат ежегодному уточнению.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3E7DF2" w:rsidRDefault="003E7DF2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2"/>
      </w:pPr>
      <w:r>
        <w:lastRenderedPageBreak/>
        <w:t>Приложение N 1</w:t>
      </w:r>
    </w:p>
    <w:p w:rsidR="00930A96" w:rsidRDefault="00930A96">
      <w:pPr>
        <w:pStyle w:val="ConsPlusNormal"/>
        <w:jc w:val="right"/>
      </w:pPr>
      <w:r>
        <w:t>к подпрограмме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Title"/>
        <w:jc w:val="center"/>
      </w:pPr>
      <w:bookmarkStart w:id="5" w:name="P1124"/>
      <w:bookmarkEnd w:id="5"/>
      <w:r>
        <w:t>ПОРЯДОК</w:t>
      </w:r>
    </w:p>
    <w:p w:rsidR="00930A96" w:rsidRDefault="00930A96">
      <w:pPr>
        <w:pStyle w:val="ConsPlusTitle"/>
        <w:jc w:val="center"/>
      </w:pPr>
      <w:r>
        <w:t>ПРЕДОСТАВЛЕНИЯ ГРАНТА В ФОРМЕ СУБСИДИИ НАЧИНАЮЩИМ</w:t>
      </w:r>
    </w:p>
    <w:p w:rsidR="00930A96" w:rsidRDefault="00930A96">
      <w:pPr>
        <w:pStyle w:val="ConsPlusTitle"/>
        <w:jc w:val="center"/>
      </w:pPr>
      <w:r>
        <w:t>СУБЪЕКТАМ МАЛОГО ПРЕДПРИНИМАТЕЛЬСТВА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Title"/>
        <w:jc w:val="center"/>
        <w:outlineLvl w:val="3"/>
      </w:pPr>
      <w:r>
        <w:t>1. ОБЩИЕ ПОЛОЖЕНИЯ О ПРЕДОСТАВЛЕНИИ СУБСИДИИ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 w:rsidP="003E7DF2">
      <w:pPr>
        <w:pStyle w:val="ConsPlusNormal"/>
        <w:jc w:val="center"/>
      </w:pPr>
      <w:r>
        <w:t>от 07.12.2017 N 4383)</w:t>
      </w:r>
    </w:p>
    <w:p w:rsidR="00930A96" w:rsidRDefault="00930A96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 Бюджетным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Федеральным законом от 24 июля 2007 г. N 209-ФЗ "О развитии малого и среднего предпринимательства в Российской Федерации", постановлением Правительства Амурской области от 25 сентября 2013 г. N 445 "Об утверждении государственной</w:t>
      </w:r>
      <w:proofErr w:type="gramEnd"/>
      <w:r>
        <w:t xml:space="preserve"> программы "Экономическое развитие и инновационная экономика".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Порядком определяются цели, условия, механизм предоставления гранта в форме субсидии начинающим субъектам малого предпринимательства (далее - Порядок), критерии отбора субъектов малого предпринимательства, порядок возврата гранта в случае нарушения условий, установленных при их предоставлении, положения об обязательной проверке главным распорядителем бюджетных средств, предоставляющим грант, и органом муниципального финансового контроля соблюдения получателями гранта условий, целей и порядка предоставления, а также порядок возврата в</w:t>
      </w:r>
      <w:proofErr w:type="gramEnd"/>
      <w:r>
        <w:t xml:space="preserve"> </w:t>
      </w:r>
      <w:proofErr w:type="gramStart"/>
      <w:r>
        <w:t>текущем финансовом году получателем гранта остатков гранта, не использованных в отчетном финансовом году, в случаях, предусмотренных договорами о предоставлении гранта.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1.2. Под начинающими субъектами малого предпринимательства в настоящем Порядке понимаются вновь зарегистрированные на территории города Благовещенска и действующие менее 1 года субъекты малого предпринимательства - производители товаров, работ, услуг.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1.3. Грант в форме субсидий начинающим предпринимателям предоставляется на условиях долевого финансирования расходов, связанных с началом предпринимательской деятельности (далее - Грант), индивидуальным предпринимателям и юридическим лицам, включая крестьянские (фермерские) хозяйства и потребительские кооперативы - производителям товаров, работ, услуг, на безвозмездной и безвозвратной, конкурсной, договорной основе.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Грант не предоставляется на возмещение затрат, связанных с оплатой труда сотрудников юридического лица или индивидуального предпринимателя, на уплату налогов, сборов и иных обязательных платежей в бюджеты всех уровней и во внебюджетные фонды.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1.4. Целью предоставления Гранта является увеличение количества субъектов предпринимательства на территории города Благовещенска путем оказания финансовой помощи начинающим предпринимателям.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1.5. Грант предоставляется в пределах бюджетных ассигнований и лимитов, доведенных в установленном порядке до главного распорядителя бюджетных средств. Источником являются средства федерального, областного и городского бюджетов.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1.6. Главным распорядителем бюджетных средств является администрация города </w:t>
      </w:r>
      <w:r>
        <w:lastRenderedPageBreak/>
        <w:t>Благовещенска (далее - главный распорядитель).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1.7. Организатором конкурсного отбора является администрация города Благовещенска в лице управления экономического развития и инвестиций (далее - Управление).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bookmarkStart w:id="6" w:name="P1152"/>
      <w:bookmarkEnd w:id="6"/>
      <w:r>
        <w:t>II. ТРЕБОВАНИЯ К УЧАСТНИКАМ КОНКУРСНОГО ОТБОРА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7" w:name="P1154"/>
      <w:bookmarkEnd w:id="7"/>
      <w:r>
        <w:t>2.1. В конкурсном отборе на предоставление Гранта из городского, областного и федерального бюджетов могут участвовать субъекты малого предпринимательства, осуществляющие деятельность на территории города Благовещенска в сфере: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а) производства товаров производственного назначения, продовольственных товаров и товаров народного потребления;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б) предоставления гостиничных, бытовых, социальных, воспитательных, медицинских, ветеринарных, образовательных (в системе дошкольного образования), транспортных (организация транспортного обслуживания населения транспортом общего пользования) и др. услуг;</w:t>
      </w:r>
      <w:proofErr w:type="gramEnd"/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в) строительства и ремонта объектов жилищного и производственного назначения;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г) производства местных строительных материалов;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д) производства и переработки сельскохозяйственной продукции;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е) обслуживания жилищного фонда и коммунального хозяйства;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ж) туристической индустрии;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з) </w:t>
      </w:r>
      <w:proofErr w:type="gramStart"/>
      <w:r>
        <w:t>исключен</w:t>
      </w:r>
      <w:proofErr w:type="gramEnd"/>
      <w:r>
        <w:t xml:space="preserve">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Абзац исключен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 Участниками конкурсного отбора на предоставление Гранта могут быть субъекты малого предпринимательства (далее - Субъект), отвечающие условиям, установленным статьей 4 Федерального закона от 24 июля 2007 г. N 209-ФЗ "О развитии малого и среднего предпринимательства в Российской Федерации" и пунктом 2.1 настоящего Порядка.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2.2.1) - 2.2.6) исключены с 7 декабря 2017 года.</w:t>
      </w:r>
      <w:proofErr w:type="gramEnd"/>
      <w:r>
        <w:t xml:space="preserve">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Исключен</w:t>
      </w:r>
      <w:proofErr w:type="gramEnd"/>
      <w:r>
        <w:t xml:space="preserve"> с 29 декабря 2017 года. - Постановление администрации города Благовещенска от 29.12.2017 N 4767.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Исключен</w:t>
      </w:r>
      <w:proofErr w:type="gramEnd"/>
      <w:r>
        <w:t xml:space="preserve">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2.5. Каждый Субъект может быть участником конкурсного отбора на предоставление Гранта по одному технико-экономическому обоснованию.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Технико-экономическое обоснование - план Субъекта, раскрывающий возможность развития собственного бизнеса (производство товаров, выполнение работ, оказание услуг), </w:t>
      </w:r>
      <w:r>
        <w:lastRenderedPageBreak/>
        <w:t>выполненный в форме описания, расчетов, прогнозов.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bookmarkStart w:id="8" w:name="P1175"/>
      <w:bookmarkEnd w:id="8"/>
      <w:r>
        <w:t>III. СОДЕРЖАНИЕ ЗАЯВКИ И ТРЕБОВАНИЯ К ЕЕ ОФОРМЛЕНИЮ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12.09.2016 N 2838)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9" w:name="P1179"/>
      <w:bookmarkEnd w:id="9"/>
      <w:r>
        <w:t>3.1. Заявка включает в себя следующие документы: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3.1.1) заявление на участие в конкурсном отборе по предоставлению Гранта по форме, установленной согласно приложению N 1 к настоящему Порядку;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3.1.2) копию паспорта, удостоверяющего личность индивидуального предпринимателя или руководителя юридического лица;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3.1.3) анкету по форме согласно приложению N 2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3.1.4) копию свидетельства о постановке на учет российской организации в налоговом органе по месту ее нахождения по форме N 1-1-Учет для юридических лиц или уведомления о постановке на учет физического лица в налоговом органе по форме N 2-3-Учет для индивидуальных предпринимателей;</w:t>
      </w:r>
    </w:p>
    <w:p w:rsidR="00930A96" w:rsidRDefault="00930A96">
      <w:pPr>
        <w:pStyle w:val="ConsPlusNormal"/>
        <w:jc w:val="both"/>
      </w:pPr>
      <w:r>
        <w:t>(п. 3.1.4 в ред. постановления администрации города Благовещенска от 29.12.2017 N 4767)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3.1.5) копию бухгалтерской отчетности (формы 1 и 2) или копию налоговой декларации (при специальных налоговых режимах) за отчетный период функционирования Субъекта (за исключением субъектов малого предпринимательства, осуществляющих деятельность менее 1 отчетного (налогового) периода);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3.1.6) справку налогового органа об исполнении налогоплательщиком обязанностей по уплате налогов, сборов, пеней, штрафов,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3.1.7)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3.1.8) технико-экономическое обоснование по форме согласно приложению N 3;</w:t>
      </w:r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3.1.8 в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3.1.9) </w:t>
      </w:r>
      <w:proofErr w:type="gramStart"/>
      <w:r>
        <w:t>исключен</w:t>
      </w:r>
      <w:proofErr w:type="gramEnd"/>
      <w:r>
        <w:t xml:space="preserve"> с 7 декабря 2017 года. - Постановление администрации города Благовещенска от 07.12.2017 N 4383;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3.1.10) копию документа с указанием номера счета субъекта предпринимательства, открытого ему в кредитной организации, для перечисления субсидии;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3.1.11) копии документов, подтверждающих расходы, связанные с началом предпринимательской деятельности (копии договоров, счетов-фактур, накладных, актов выполненных работ,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расходов, заверенные субъектом предпринимательства);</w:t>
      </w:r>
      <w:proofErr w:type="gramEnd"/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3.1.11 в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3.1.12) - 3.1.14) исключены с 7 декабря 2017 года.</w:t>
      </w:r>
      <w:proofErr w:type="gramEnd"/>
      <w:r>
        <w:t xml:space="preserve"> - Постановление администрации города Благовещенска от 07.12.2017 N 4383;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3.1.15) копии правоустанавливающих документов на недвижимое имущество, являющееся местом осуществления (планируемого осуществления) деятельности;</w:t>
      </w:r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3.1.16)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Федерации", по форме, утвержденной приказом Минэкономразвития России от 10 марта 2016 г. N 113.</w:t>
      </w:r>
      <w:proofErr w:type="gramEnd"/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3.2.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3.3. Заявка представляется на бумажном носителе.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должна быть сброшюрована в одну папку, листы пронумерованы.</w:t>
      </w:r>
    </w:p>
    <w:p w:rsidR="00930A96" w:rsidRDefault="00930A96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IV. ПОДАЧА ЗАЯВОК НА УЧАСТИЕ В КОНКУРСНОМ ОТБОРЕ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10" w:name="P1208"/>
      <w:bookmarkEnd w:id="10"/>
      <w:r>
        <w:t>4.1. Информационное сообщение о проведении конкурсного отбора, содержащее сведения о сроке и месте приема заявок,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 и публикуется в газете "Благовещенск".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Информация о предмете и порядке проведения отбора, перечне документов, необходимых для участия в отборе,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930A96" w:rsidRDefault="00930A96">
      <w:pPr>
        <w:pStyle w:val="ConsPlusNormal"/>
        <w:jc w:val="both"/>
      </w:pPr>
      <w:r>
        <w:t>(п. 4.1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При приеме заявок проверяются комплектность, полнота заполнения документов в соответствии с перечнем, определенным пунктом 3.1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Заявки принимаются в течение 10 дней со дня объявления конкурса по адресу: г. Благовещенск, ул. Ленина, 131, </w:t>
      </w:r>
      <w:proofErr w:type="spellStart"/>
      <w:r>
        <w:t>каб</w:t>
      </w:r>
      <w:proofErr w:type="spellEnd"/>
      <w:r>
        <w:t>. N 105. Управление регистрирует их в журнале в порядке поступления с указанием даты и порядкового номера.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Срок подачи заявок продлевается до полного расходования средств, предусмотренных в бюджете на данное мероприятие в текущем году. Информация о продлении срока приема заявок размещается в соответствии с п. 4.1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4.3. Абзацы первый - второй исключены. - Постановление администрации города Благовещенска от 12.09.2016 N 2838.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Подача заявки по почте не предусмотрена.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4.4. Документы,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4.5. Субъект малого предпринимательства имеет право внести изменения и (или) </w:t>
      </w:r>
      <w:r>
        <w:lastRenderedPageBreak/>
        <w:t>дополнения в поданную заявку в срок до принятия решения о допуске субъекта малого предпринимательства к конкурсному отбору.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4.6.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заявок, указанного в информационном сообщении о проведении отбора.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4.7. Расходы, связанные с подготовкой заявки, несет заявитель.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V. ПОРЯДОК РАССМОТРЕНИЯ ЗАЯВОК И ПРИНЯТИЯ РЕШЕНИЯ</w:t>
      </w:r>
    </w:p>
    <w:p w:rsidR="00930A96" w:rsidRDefault="00930A96">
      <w:pPr>
        <w:pStyle w:val="ConsPlusTitle"/>
        <w:jc w:val="center"/>
      </w:pPr>
      <w:r>
        <w:t>О РЕЗУЛЬТАТАХ КОНКУРСНОГО ОТБОРА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5.1. Управление в целях обеспечения организации и проведения конкурсного отбора: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5.1.1. В течение 7 дней со дня регистрации заявки (в случае непредставления заявителем в добровольном порядке) направляет межведомственный запрос в отношении заявителя, представившего конкурсную заявку: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в межрайонную ИФНС России N 1 по Амурской области о представлении выписки из Единого государственного реестра юридических лиц (индивидуальных предпринимателей), справки об исполнении налогоплательщиком обязанности по уплате налогов, сборов, пеней, штрафов;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в государственное учреждение - Амурское региональное отделение Фонда социального страхования Российской Федерации о представлении справки о состоянии расчетов по страховым взносам, пеням и штрафам.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29.12.2017 N 4767)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5.1.2. В течение 20 дней, начиная со дня, следующего за днем подачи заявки заявителем: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проверяет правильность оформления и соответствие заявки требованиям, установленным разделом III настоящего Порядка, соответствие заявителя условиям, установленным п. 2.1 настоящего Порядка, с привлечением специалистов отраслевых органов администрации города (при необходимости) и принимает решение о допуске заявителя к конкурсному отбору либо об отказе, которое доводится до заявителя в течение 7 дней со дня принятия решения;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вправе осуществлять выезд по указанному месту осуществления деятельности заявителя с привлечением специалистов отраслевых органов администрации (при необходимости) с целью установления фактического наличия указанного в документах помещения и (или) оборудования в случае возникновения сомнений в достоверности представленной документации и информации.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Основаниями для отказа в допуске субъекта малого предпринимательства к конкурсному отбору являются: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1) несоответствие лица, претендующего на получение Гранта, категории субъектов малого предпринимательства, имеющих право на получение Гранта, условиям, установленным Федеральным законом от 24 июля 2007 г. N 209-ФЗ "О развитии малого и среднего предпринимательства в Российской Федерации";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2) несоблюдение требований, установленных разделом II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3) представление не всех документов, которые должны быть представлены в соответствии с пунктом 3.1 настоящего Порядка, и (или) нарушение установленного срока их представления, и (или) представление недостоверных сведений и документов;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4) наличие принятого в отношении субъекта малого предпринимательства решения об оказании аналогичной поддержки (совпадающей по форме, виду, срокам, условиям ее оказания), </w:t>
      </w:r>
      <w:r>
        <w:lastRenderedPageBreak/>
        <w:t>сроки оказания которой не истекли;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неистечение</w:t>
      </w:r>
      <w:proofErr w:type="spellEnd"/>
      <w:r>
        <w:t xml:space="preserve"> 3 лет с момента признания субъекта малого предпринимательства </w:t>
      </w:r>
      <w:proofErr w:type="gramStart"/>
      <w:r>
        <w:t>допустившим</w:t>
      </w:r>
      <w:proofErr w:type="gramEnd"/>
      <w:r>
        <w:t xml:space="preserve"> нарушение порядка и условий оказания поддержки, в том числе не обеспечившим целевое использование средств поддержки;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6) нарушение положений Указания Банка России от 7 октября 2013 г. N 3073-У "Об осуществлении наличных расчетов" одной из сторон сделки.</w:t>
      </w:r>
    </w:p>
    <w:p w:rsidR="00930A96" w:rsidRDefault="00930A96">
      <w:pPr>
        <w:pStyle w:val="ConsPlusNormal"/>
        <w:jc w:val="both"/>
      </w:pPr>
      <w:r>
        <w:t>(п. 5.1.2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5.1.3. В случае допуска заявителя к конкурсному отбору он включается в реестр субъектов малого предпринимательства, претендующих на получение финансовой поддержки за счет средств федерального, областного и городского бюджетов (далее - реестр).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5.1.4. В течение 10 дней, начиная со дня включения в реестр, Управление готовит заключение о социально-экономической значимости реализации проекта (сохранение или создание рабочих мест, увеличение уровня заработной платы, объем налоговых поступлений и др.).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(далее - Комиссия), состав и регламент работы которой утверждаются постановлением администрации города Благовещенска.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5.1.4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VI. ПОРЯДОК РАССМОТРЕНИЯ ТЕХНИКО-ЭКОНОМИЧЕСКИХ ОБОСНОВАНИЙ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07.12.2017 N 4383)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6.1. Рассмотрение технико-экономических обоснований Субъектов проходит на заседании Комиссии в форме презентации.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6.2. Продолжительность презентации - до 10 (десяти) минут.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6.3. Технико-экономическое обоснование считается прошедшим конкурсный отбор, если решение о предоставлении Гранта принято большинством голосов от числа присутствующих на заседании.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При прочих равных условиях преимуществом пользуются технико-экономические обоснования, в ходе реализации которых будет создано наибольшее количество рабочих мест.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6.4. Решение Комиссии оформляется протоколом, который подписывают все члены комиссии, присутствующие на заседании. Копия протокола представляется членам комиссии по их требованию.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6.5. Управление в течение 7 дней со дня подписания протокола направляет заявителям, которым отказано в предоставлении Гранта, мотивированный отказ в предоставлении Гранта, а также информирует заявителей, по которым принято решение о предоставлении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VII. ПОРЯДОК ПРЕДОСТАВЛЕНИЯ И ИСПОЛЬЗОВАНИЯ ГРАНТА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 xml:space="preserve">7.1. Размер Гранта в форме субсидии составляет 85 процентов от обоснованных и </w:t>
      </w:r>
      <w:r>
        <w:lastRenderedPageBreak/>
        <w:t>документально подтвержденных расходов, понесенных субъектом предпринимательства за первый год деятельности, но не должен превышать 100000 (сто тысяч) рублей на одного получателя поддержки.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7.1 в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7.2. В случае если сумма запрашиваемого Гранта превышает размер бюджетных средств, предусмотренных подпрограммой на соответствующие цели на текущий финансовый год, то размер Гранта определяется по формуле: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= </w:t>
      </w:r>
      <w:proofErr w:type="spellStart"/>
      <w:r>
        <w:t>Niz</w:t>
      </w:r>
      <w:proofErr w:type="spellEnd"/>
      <w:r>
        <w:t xml:space="preserve"> x </w:t>
      </w:r>
      <w:proofErr w:type="spellStart"/>
      <w:r>
        <w:t>Ki</w:t>
      </w:r>
      <w:proofErr w:type="spellEnd"/>
      <w:r>
        <w:t>, где: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размер Гранта субъекту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Niz</w:t>
      </w:r>
      <w:proofErr w:type="spellEnd"/>
      <w:r>
        <w:t xml:space="preserve"> - размер Гранта, необходимый субъекту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коэффициент бюджетной обеспеченности: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DD3492">
      <w:pPr>
        <w:pStyle w:val="ConsPlusNormal"/>
        <w:ind w:firstLine="540"/>
        <w:jc w:val="both"/>
      </w:pPr>
      <w:r>
        <w:rPr>
          <w:position w:val="-11"/>
        </w:rPr>
        <w:pict>
          <v:shape id="_x0000_i1025" style="width:241.5pt;height:22.5pt" coordsize="" o:spt="100" adj="0,,0" path="" filled="f" stroked="f">
            <v:stroke joinstyle="miter"/>
            <v:imagedata r:id="rId5" o:title="base_23632_108330_32768"/>
            <v:formulas/>
            <v:path o:connecttype="segments"/>
          </v:shape>
        </w:pic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Mo</w:t>
      </w:r>
      <w:proofErr w:type="spellEnd"/>
      <w:r>
        <w:t xml:space="preserve"> - размер средств бюджета, предусмотренных подпрограммой на соответствующие цели на текущий финансовый год.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протокола, сводный реестр субъектов малого предпринимательства - получателей Грантов по форме согласно приложению N 4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7.4. Получатель Гранта обязан выполнять условия договора (приложение N 5).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7.4 в ред. постановления администрации города Благовещенска от 07.12.2017 N 4383)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Исключен</w:t>
      </w:r>
      <w:proofErr w:type="gramEnd"/>
      <w:r>
        <w:t xml:space="preserve">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VIII. МОНИТОРИНГ ХОДА РЕАЛИЗАЦИИ ПРОЕКТОВ, ПОРЯДОК ВОЗВРАТА</w:t>
      </w:r>
    </w:p>
    <w:p w:rsidR="00930A96" w:rsidRDefault="00930A96">
      <w:pPr>
        <w:pStyle w:val="ConsPlusTitle"/>
        <w:jc w:val="center"/>
      </w:pPr>
      <w:r>
        <w:t xml:space="preserve">ГРАНТА И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930A96" w:rsidRDefault="00930A96">
      <w:pPr>
        <w:pStyle w:val="ConsPlusTitle"/>
        <w:jc w:val="center"/>
      </w:pPr>
      <w:r>
        <w:t>ПРЕДОСТАВЛЕНИЯ ГРАНТА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8.1. Заявитель, получивший Грант, обязан: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11" w:name="P1286"/>
      <w:bookmarkEnd w:id="11"/>
      <w:r>
        <w:t>8.1.1. Представлять в Управление анкету получателя поддержки по форме и в сроки, установленные пунктом 2.2.5 договора о предоставлении Гранта согласно приложению N 5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8.1.2. Представлять по первому требованию главного распорядителя со дня заключения договора и в течение двух лет после года получения Гранта документацию, необходимую для </w:t>
      </w:r>
      <w:proofErr w:type="gramStart"/>
      <w:r>
        <w:t>контроля за</w:t>
      </w:r>
      <w:proofErr w:type="gramEnd"/>
      <w:r>
        <w:t xml:space="preserve"> исполнением обязательств, установленных настоящим Порядком.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8.1.3. Возвратить Грант в бюджет в полном объеме в случае, если в течение двух лет после года получения Гранта: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нарушены условия получения Гранта, предусмотренные настоящим Порядком;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 представлены отчеты в срок, предусмотренный подпунктом 8.1.1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установлен факт нецелевого расходования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8.2. Заявитель дает свое согласие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8.3. Главный распорядитель в течение 5 дней со дня установления нарушений направляет получателю Гранта требование о возврате денежных сре</w:t>
      </w:r>
      <w:proofErr w:type="gramStart"/>
      <w:r>
        <w:t>дств в г</w:t>
      </w:r>
      <w:proofErr w:type="gramEnd"/>
      <w:r>
        <w:t>ородской бюджет в полном объеме не позднее 30 дней с момента получения соответствующего требования.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8.4. </w:t>
      </w:r>
      <w:proofErr w:type="gramStart"/>
      <w:r>
        <w:t>Исключен</w:t>
      </w:r>
      <w:proofErr w:type="gramEnd"/>
      <w:r>
        <w:t xml:space="preserve">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8.5. Возврат Гранта осуществляется в течение 30 дней со дня получения требования от главного распорядителя по реквизитам и коду классификации доходов бюджетов Российской Федерации, указанным в требовании.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8.6. В случае невозврата Гранта в течение 30 дней со дня получения требования,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8.7.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Гранта их получателями осуществляется главным распорядителем бюджетных средств, предоставляющим Грант,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 w:rsidP="003E7DF2">
      <w:pPr>
        <w:pStyle w:val="ConsPlusNormal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1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 xml:space="preserve">                                                В управление </w:t>
      </w:r>
      <w:proofErr w:type="gramStart"/>
      <w:r>
        <w:t>экономического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                                      развития и инвестиций</w:t>
      </w:r>
    </w:p>
    <w:p w:rsidR="00930A96" w:rsidRDefault="00930A96">
      <w:pPr>
        <w:pStyle w:val="ConsPlusNonformat"/>
        <w:jc w:val="both"/>
      </w:pPr>
      <w:r>
        <w:t xml:space="preserve">                                         администрации города Благовещенска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┌────────────────────────────┐</w:t>
      </w:r>
    </w:p>
    <w:p w:rsidR="00930A96" w:rsidRDefault="00930A96">
      <w:pPr>
        <w:pStyle w:val="ConsPlusNonformat"/>
        <w:jc w:val="both"/>
      </w:pPr>
      <w:r>
        <w:t>│Рег. N ____________________ │</w:t>
      </w:r>
    </w:p>
    <w:p w:rsidR="00930A96" w:rsidRDefault="00930A96">
      <w:pPr>
        <w:pStyle w:val="ConsPlusNonformat"/>
        <w:jc w:val="both"/>
      </w:pPr>
      <w:r>
        <w:t>│Дата ______________________ │</w:t>
      </w:r>
    </w:p>
    <w:p w:rsidR="00930A96" w:rsidRDefault="00930A96">
      <w:pPr>
        <w:pStyle w:val="ConsPlusNonformat"/>
        <w:jc w:val="both"/>
      </w:pPr>
      <w:r>
        <w:t>│Время _____________________ │</w:t>
      </w:r>
    </w:p>
    <w:p w:rsidR="00930A96" w:rsidRDefault="00930A96">
      <w:pPr>
        <w:pStyle w:val="ConsPlusNonformat"/>
        <w:jc w:val="both"/>
      </w:pPr>
      <w:r>
        <w:t>│Подпись ___________________ │</w:t>
      </w:r>
    </w:p>
    <w:p w:rsidR="00930A96" w:rsidRDefault="00930A96">
      <w:pPr>
        <w:pStyle w:val="ConsPlusNonformat"/>
        <w:jc w:val="both"/>
      </w:pPr>
      <w:r>
        <w:t>└────────────────────────────┘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bookmarkStart w:id="12" w:name="P1317"/>
      <w:bookmarkEnd w:id="12"/>
      <w:r>
        <w:t xml:space="preserve">                                  Заявка</w:t>
      </w:r>
    </w:p>
    <w:p w:rsidR="00930A96" w:rsidRDefault="00930A96">
      <w:pPr>
        <w:pStyle w:val="ConsPlusNonformat"/>
        <w:jc w:val="both"/>
      </w:pPr>
      <w:r>
        <w:t xml:space="preserve">          на участие в конкурсном отборе по предоставлению Гранта</w:t>
      </w:r>
    </w:p>
    <w:p w:rsidR="00930A96" w:rsidRDefault="00930A96">
      <w:pPr>
        <w:pStyle w:val="ConsPlusNonformat"/>
        <w:jc w:val="both"/>
      </w:pPr>
      <w:r>
        <w:t xml:space="preserve">                   в форме субсидии начинающим субъектам</w:t>
      </w:r>
    </w:p>
    <w:p w:rsidR="00930A96" w:rsidRDefault="00930A96">
      <w:pPr>
        <w:pStyle w:val="ConsPlusNonformat"/>
        <w:jc w:val="both"/>
      </w:pPr>
      <w:r>
        <w:t xml:space="preserve">                        малого предпринимательства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</w:t>
      </w:r>
      <w:proofErr w:type="gramStart"/>
      <w:r>
        <w:t>Прошу рассмотреть вопрос об участии ___________________________ (полное</w:t>
      </w:r>
      <w:proofErr w:type="gramEnd"/>
    </w:p>
    <w:p w:rsidR="00930A96" w:rsidRDefault="00930A96">
      <w:pPr>
        <w:pStyle w:val="ConsPlusNonformat"/>
        <w:jc w:val="both"/>
      </w:pPr>
      <w:r>
        <w:t xml:space="preserve">наименование   заявителя)   в   конкурсе   на   предоставление   Гранта  </w:t>
      </w:r>
      <w:proofErr w:type="gramStart"/>
      <w:r>
        <w:t>на</w:t>
      </w:r>
      <w:proofErr w:type="gramEnd"/>
    </w:p>
    <w:p w:rsidR="00930A96" w:rsidRDefault="00930A96">
      <w:pPr>
        <w:pStyle w:val="ConsPlusNonformat"/>
        <w:jc w:val="both"/>
      </w:pPr>
      <w:proofErr w:type="spellStart"/>
      <w:r>
        <w:t>софинансирование</w:t>
      </w:r>
      <w:proofErr w:type="spellEnd"/>
      <w:r>
        <w:t xml:space="preserve">   расходов,   связанных   с   началом  </w:t>
      </w:r>
      <w:proofErr w:type="gramStart"/>
      <w:r>
        <w:t>предпринимательской</w:t>
      </w:r>
      <w:proofErr w:type="gramEnd"/>
    </w:p>
    <w:p w:rsidR="00930A96" w:rsidRDefault="00930A96">
      <w:pPr>
        <w:pStyle w:val="ConsPlusNonformat"/>
        <w:jc w:val="both"/>
      </w:pPr>
      <w:r>
        <w:t>деятельности.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Перечень прилагаемых документов:</w:t>
      </w:r>
    </w:p>
    <w:p w:rsidR="00930A96" w:rsidRDefault="00930A96">
      <w:pPr>
        <w:pStyle w:val="ConsPlusNonformat"/>
        <w:jc w:val="both"/>
      </w:pPr>
      <w:r>
        <w:t>1. 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2. 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3. 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и т.д. ____________________________________________________________________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обработку персональных данных, указанных в представленной</w:t>
      </w:r>
    </w:p>
    <w:p w:rsidR="00930A96" w:rsidRDefault="00930A96">
      <w:pPr>
        <w:pStyle w:val="ConsPlusNonformat"/>
        <w:jc w:val="both"/>
      </w:pPr>
      <w:r>
        <w:lastRenderedPageBreak/>
        <w:t xml:space="preserve">документации,       в       том       числе       на      размещение      </w:t>
      </w:r>
      <w:proofErr w:type="gramStart"/>
      <w:r>
        <w:t>в</w:t>
      </w:r>
      <w:proofErr w:type="gramEnd"/>
    </w:p>
    <w:p w:rsidR="00930A96" w:rsidRDefault="00930A96">
      <w:pPr>
        <w:pStyle w:val="ConsPlusNonformat"/>
        <w:jc w:val="both"/>
      </w:pPr>
      <w:r>
        <w:t>информационно-телекоммуникационной сети общего пользования.</w:t>
      </w:r>
    </w:p>
    <w:p w:rsidR="00930A96" w:rsidRDefault="00930A96">
      <w:pPr>
        <w:pStyle w:val="ConsPlusNonformat"/>
        <w:jc w:val="both"/>
      </w:pPr>
      <w:r>
        <w:t xml:space="preserve">    Заявитель   подтверждает   достоверность  представленной  документации,</w:t>
      </w:r>
    </w:p>
    <w:p w:rsidR="00930A96" w:rsidRDefault="00930A96">
      <w:pPr>
        <w:pStyle w:val="ConsPlusNonformat"/>
        <w:jc w:val="both"/>
      </w:pPr>
      <w:r>
        <w:t>разрешает  доступ к ней уполномоченных лиц и обязуется дать все необходимые</w:t>
      </w:r>
    </w:p>
    <w:p w:rsidR="00930A96" w:rsidRDefault="00930A96">
      <w:pPr>
        <w:pStyle w:val="ConsPlusNonformat"/>
        <w:jc w:val="both"/>
      </w:pPr>
      <w:r>
        <w:t>разъяснения по ее содержанию.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</w:t>
      </w:r>
    </w:p>
    <w:p w:rsidR="00930A96" w:rsidRDefault="00930A96">
      <w:pPr>
        <w:pStyle w:val="ConsPlusNonformat"/>
        <w:jc w:val="both"/>
      </w:pPr>
      <w:r>
        <w:t>малого предпринимательства    _______________     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М.П.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2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bookmarkStart w:id="13" w:name="P1357"/>
      <w:bookmarkEnd w:id="13"/>
      <w:r>
        <w:t xml:space="preserve">                                  Анкета</w:t>
      </w:r>
    </w:p>
    <w:p w:rsidR="00930A96" w:rsidRDefault="00930A96">
      <w:pPr>
        <w:pStyle w:val="ConsPlusNonformat"/>
        <w:jc w:val="both"/>
      </w:pPr>
      <w:r>
        <w:t xml:space="preserve">               на получение Гранта в форме субсидии субъекту</w:t>
      </w:r>
    </w:p>
    <w:p w:rsidR="00930A96" w:rsidRDefault="00930A96">
      <w:pPr>
        <w:pStyle w:val="ConsPlusNonformat"/>
        <w:jc w:val="both"/>
      </w:pPr>
      <w:r>
        <w:t xml:space="preserve">                        малого предпринимательства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39"/>
      </w:tblGrid>
      <w:tr w:rsidR="00930A96">
        <w:tc>
          <w:tcPr>
            <w:tcW w:w="4876" w:type="dxa"/>
          </w:tcPr>
          <w:p w:rsidR="00930A96" w:rsidRDefault="00930A96">
            <w:pPr>
              <w:pStyle w:val="ConsPlusNormal"/>
            </w:pPr>
            <w:r>
              <w:t>Полное наименование заявителя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</w:tcPr>
          <w:p w:rsidR="00930A96" w:rsidRDefault="00930A96">
            <w:pPr>
              <w:pStyle w:val="ConsPlusNormal"/>
            </w:pPr>
            <w:r>
              <w:t>Виды деятельности по ОКВЭД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</w:tcPr>
          <w:p w:rsidR="00930A96" w:rsidRDefault="00930A96">
            <w:pPr>
              <w:pStyle w:val="ConsPlusNormal"/>
            </w:pPr>
            <w:r>
              <w:t>Численность работников на дату подачи заявления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</w:tcPr>
          <w:p w:rsidR="00930A96" w:rsidRDefault="00930A96">
            <w:pPr>
              <w:pStyle w:val="ConsPlusNormal"/>
            </w:pPr>
            <w:r>
              <w:t>Наименование проекта (в соответствии с технико-экономическим обоснованием)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  <w:vAlign w:val="bottom"/>
          </w:tcPr>
          <w:p w:rsidR="00930A96" w:rsidRDefault="00930A96">
            <w:pPr>
              <w:pStyle w:val="ConsPlusNormal"/>
            </w:pPr>
            <w:r>
              <w:t>Юридический адрес заявителя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  <w:vAlign w:val="bottom"/>
          </w:tcPr>
          <w:p w:rsidR="00930A96" w:rsidRDefault="00930A96">
            <w:pPr>
              <w:pStyle w:val="ConsPlusNormal"/>
            </w:pPr>
            <w:r>
              <w:t>Дата регистрации предприятия (индивидуального предпринимателя)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  <w:vAlign w:val="bottom"/>
          </w:tcPr>
          <w:p w:rsidR="00930A96" w:rsidRDefault="00930A96">
            <w:pPr>
              <w:pStyle w:val="ConsPlusNormal"/>
            </w:pPr>
            <w:r>
              <w:t>Почтовый адрес заявителя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  <w:vAlign w:val="bottom"/>
          </w:tcPr>
          <w:p w:rsidR="00930A96" w:rsidRDefault="00930A96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  <w:tcBorders>
              <w:bottom w:val="nil"/>
            </w:tcBorders>
          </w:tcPr>
          <w:p w:rsidR="00930A96" w:rsidRDefault="00930A96">
            <w:pPr>
              <w:pStyle w:val="ConsPlusNormal"/>
            </w:pPr>
            <w:r>
              <w:t>Ф.И.О., должность руководителя (полностью)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  <w:tcBorders>
              <w:top w:val="nil"/>
            </w:tcBorders>
          </w:tcPr>
          <w:p w:rsidR="00930A96" w:rsidRDefault="00930A96">
            <w:pPr>
              <w:pStyle w:val="ConsPlusNormal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876" w:type="dxa"/>
            <w:tcBorders>
              <w:bottom w:val="nil"/>
            </w:tcBorders>
          </w:tcPr>
          <w:p w:rsidR="00930A96" w:rsidRDefault="00930A96">
            <w:pPr>
              <w:pStyle w:val="ConsPlusNormal"/>
            </w:pPr>
            <w:r>
              <w:t>Ф.И.О. главного бухгалтера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 w:rsidR="00930A96" w:rsidRDefault="00930A96">
            <w:pPr>
              <w:pStyle w:val="ConsPlusNormal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"__" _____________ 20__ г.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</w:t>
      </w:r>
    </w:p>
    <w:p w:rsidR="00930A96" w:rsidRDefault="00930A96">
      <w:pPr>
        <w:pStyle w:val="ConsPlusNonformat"/>
        <w:jc w:val="both"/>
      </w:pPr>
      <w:r>
        <w:t>малого предпринимательства    _______________     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930A96" w:rsidRDefault="00930A96" w:rsidP="003E7DF2">
      <w:pPr>
        <w:pStyle w:val="ConsPlusNonformat"/>
        <w:jc w:val="both"/>
      </w:pPr>
      <w:r>
        <w:t xml:space="preserve">                                              М.П.</w:t>
      </w: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3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14" w:name="P1403"/>
      <w:bookmarkEnd w:id="14"/>
      <w:r>
        <w:t>ТЕХНИКО-ЭКОНОМИЧЕСКОЕ ОБОСНОВАНИЕ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  (наименование проекта, адрес места осуществления деятельности)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     1. Общая информация о субъекте малого предпринимательства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Наименование субъекта _____________________________________________________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    (дата     регистрации,    место    регистрации,    ИНН)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Вид деятельности (ОКВЭД) 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Адрес места осуществления деятельности 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proofErr w:type="gramStart"/>
      <w:r>
        <w:t>Перечень  и краткое описание предприятия, производимых товаров (выполняемых</w:t>
      </w:r>
      <w:proofErr w:type="gramEnd"/>
    </w:p>
    <w:p w:rsidR="00930A96" w:rsidRDefault="00930A96">
      <w:pPr>
        <w:pStyle w:val="ConsPlusNonformat"/>
        <w:jc w:val="both"/>
      </w:pPr>
      <w:r>
        <w:t>работ, оказываемых услуг) 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Субъект предпринимательства _____________________________________ сообщает:</w:t>
      </w:r>
    </w:p>
    <w:p w:rsidR="00930A96" w:rsidRDefault="00930A96">
      <w:pPr>
        <w:pStyle w:val="ConsPlusNonformat"/>
        <w:jc w:val="both"/>
      </w:pPr>
      <w:r>
        <w:t xml:space="preserve">                                      (наименование)</w:t>
      </w:r>
    </w:p>
    <w:p w:rsidR="00930A96" w:rsidRDefault="00930A96">
      <w:pPr>
        <w:pStyle w:val="ConsPlusNonformat"/>
        <w:jc w:val="both"/>
      </w:pPr>
      <w:r>
        <w:t xml:space="preserve">    о  соответствии  условиям,  установленным статьей 4 Федерального закона</w:t>
      </w:r>
    </w:p>
    <w:p w:rsidR="00930A96" w:rsidRDefault="00930A96">
      <w:pPr>
        <w:pStyle w:val="ConsPlusNonformat"/>
        <w:jc w:val="both"/>
      </w:pPr>
      <w:r>
        <w:t xml:space="preserve">от  24.07.2007 N 209-ФЗ "О развитии малого и среднего предпринимательства </w:t>
      </w:r>
      <w:proofErr w:type="gramStart"/>
      <w:r>
        <w:t>в</w:t>
      </w:r>
      <w:proofErr w:type="gramEnd"/>
    </w:p>
    <w:p w:rsidR="00930A96" w:rsidRDefault="00930A96">
      <w:pPr>
        <w:pStyle w:val="ConsPlusNonformat"/>
        <w:jc w:val="both"/>
      </w:pPr>
      <w:r>
        <w:t>Российской Федерации";</w:t>
      </w:r>
    </w:p>
    <w:p w:rsidR="00930A96" w:rsidRDefault="00930A96">
      <w:pPr>
        <w:pStyle w:val="ConsPlusNonformat"/>
        <w:jc w:val="both"/>
      </w:pPr>
      <w:r>
        <w:t xml:space="preserve">    об отсутствии проведения процедуры ликвидации или процедуры банкротства</w:t>
      </w:r>
    </w:p>
    <w:p w:rsidR="00930A96" w:rsidRDefault="00930A96">
      <w:pPr>
        <w:pStyle w:val="ConsPlusNonformat"/>
        <w:jc w:val="both"/>
      </w:pPr>
      <w:r>
        <w:t>- конкурсного производства;</w:t>
      </w:r>
    </w:p>
    <w:p w:rsidR="00930A96" w:rsidRDefault="00930A96">
      <w:pPr>
        <w:pStyle w:val="ConsPlusNonformat"/>
        <w:jc w:val="both"/>
      </w:pPr>
      <w:r>
        <w:t xml:space="preserve">    об  отсутствии  задолженности по налогам и иным обязательным платежам </w:t>
      </w:r>
      <w:proofErr w:type="gramStart"/>
      <w:r>
        <w:t>в</w:t>
      </w:r>
      <w:proofErr w:type="gramEnd"/>
    </w:p>
    <w:p w:rsidR="00930A96" w:rsidRDefault="00930A96">
      <w:pPr>
        <w:pStyle w:val="ConsPlusNonformat"/>
        <w:jc w:val="both"/>
      </w:pPr>
      <w:r>
        <w:t>бюджетную систему Российской Федерации;</w:t>
      </w:r>
    </w:p>
    <w:p w:rsidR="00930A96" w:rsidRDefault="00930A96">
      <w:pPr>
        <w:pStyle w:val="ConsPlusNonformat"/>
        <w:jc w:val="both"/>
      </w:pPr>
      <w:r>
        <w:t xml:space="preserve">    о  непредставлении  ранее в иных исполнительных органах </w:t>
      </w:r>
      <w:proofErr w:type="gramStart"/>
      <w:r>
        <w:t>государственной</w:t>
      </w:r>
      <w:proofErr w:type="gramEnd"/>
    </w:p>
    <w:p w:rsidR="00930A96" w:rsidRDefault="00930A96">
      <w:pPr>
        <w:pStyle w:val="ConsPlusNonformat"/>
        <w:jc w:val="both"/>
      </w:pPr>
      <w:r>
        <w:t>власти области аналогичной поддержки;</w:t>
      </w:r>
    </w:p>
    <w:p w:rsidR="00930A96" w:rsidRDefault="00930A96">
      <w:pPr>
        <w:pStyle w:val="ConsPlusNonformat"/>
        <w:jc w:val="both"/>
      </w:pPr>
      <w:r>
        <w:t xml:space="preserve">    о  неосуществлении  производства  и  реализации  подакцизных товаров, а</w:t>
      </w:r>
    </w:p>
    <w:p w:rsidR="00930A96" w:rsidRDefault="00930A96">
      <w:pPr>
        <w:pStyle w:val="ConsPlusNonformat"/>
        <w:jc w:val="both"/>
      </w:pPr>
      <w:proofErr w:type="gramStart"/>
      <w:r>
        <w:t>также   добычи   и   реализации   полезных   ископаемых   (за   исключением</w:t>
      </w:r>
      <w:proofErr w:type="gramEnd"/>
    </w:p>
    <w:p w:rsidR="00930A96" w:rsidRDefault="00930A96">
      <w:pPr>
        <w:pStyle w:val="ConsPlusNonformat"/>
        <w:jc w:val="both"/>
      </w:pPr>
      <w:r>
        <w:t>общераспространенных полезных ископаемых);</w:t>
      </w:r>
    </w:p>
    <w:p w:rsidR="00930A96" w:rsidRDefault="00930A96">
      <w:pPr>
        <w:pStyle w:val="ConsPlusNonformat"/>
        <w:jc w:val="both"/>
      </w:pPr>
      <w:r>
        <w:t xml:space="preserve">    о  том,  что  не  является участником соглашения о разделе продукции;</w:t>
      </w:r>
    </w:p>
    <w:p w:rsidR="00930A96" w:rsidRDefault="00930A96">
      <w:pPr>
        <w:pStyle w:val="ConsPlusNonformat"/>
        <w:jc w:val="both"/>
      </w:pPr>
      <w:r>
        <w:t xml:space="preserve">    о  </w:t>
      </w:r>
      <w:proofErr w:type="spellStart"/>
      <w:r>
        <w:t>ненарушении</w:t>
      </w:r>
      <w:proofErr w:type="spellEnd"/>
      <w:r>
        <w:t xml:space="preserve">  порядка  и  условий  оказания  поддержки,  в  том числе</w:t>
      </w:r>
    </w:p>
    <w:p w:rsidR="00930A96" w:rsidRDefault="00930A96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целевого использования средств поддержки в течение 3 лет.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                      2. Организационный план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Количество работников на дату подачи документов, человек __________________</w:t>
      </w:r>
    </w:p>
    <w:p w:rsidR="00930A96" w:rsidRDefault="00930A96">
      <w:pPr>
        <w:pStyle w:val="ConsPlusNonformat"/>
        <w:jc w:val="both"/>
      </w:pPr>
      <w:r>
        <w:t>Среднемесячная заработная плата на дату подачи документов, рублей _________</w:t>
      </w:r>
    </w:p>
    <w:p w:rsidR="00930A96" w:rsidRDefault="00930A96">
      <w:pPr>
        <w:pStyle w:val="ConsPlusNonformat"/>
        <w:jc w:val="both"/>
      </w:pPr>
      <w:r>
        <w:t>Степень  занятости  работников  (на постоянной, совмещенной основе и т.д.),</w:t>
      </w:r>
    </w:p>
    <w:p w:rsidR="00930A96" w:rsidRDefault="00930A96">
      <w:pPr>
        <w:pStyle w:val="ConsPlusNonformat"/>
        <w:jc w:val="both"/>
      </w:pPr>
      <w:r>
        <w:t>человек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proofErr w:type="gramStart"/>
      <w:r>
        <w:t>Потребность  в  персонале  на  перспективу  (с указанием количества штатных</w:t>
      </w:r>
      <w:proofErr w:type="gramEnd"/>
    </w:p>
    <w:p w:rsidR="00930A96" w:rsidRDefault="00930A96">
      <w:pPr>
        <w:pStyle w:val="ConsPlusNonformat"/>
        <w:jc w:val="both"/>
      </w:pPr>
      <w:r>
        <w:t>единиц и вакансий)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                     3. Производственный план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В разделе указываются:</w:t>
      </w:r>
    </w:p>
    <w:p w:rsidR="00930A96" w:rsidRDefault="00930A96">
      <w:pPr>
        <w:pStyle w:val="ConsPlusNonformat"/>
        <w:jc w:val="both"/>
      </w:pPr>
      <w:r>
        <w:t xml:space="preserve">    наличие помещений (собственность, аренда) 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необходимое оборудование 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материалы и комплектующие 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способы продвижения продукции 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          4. Основные показатели деятельности предприятия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Основные показатели деятельности предприятия приведены в таблице N 1: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bookmarkStart w:id="15" w:name="P1477"/>
      <w:bookmarkEnd w:id="15"/>
      <w:r>
        <w:t xml:space="preserve">                                                                Таблица N 1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4"/>
        <w:gridCol w:w="1077"/>
        <w:gridCol w:w="1134"/>
        <w:gridCol w:w="1134"/>
      </w:tblGrid>
      <w:tr w:rsidR="00930A96">
        <w:tc>
          <w:tcPr>
            <w:tcW w:w="5654" w:type="dxa"/>
          </w:tcPr>
          <w:p w:rsidR="00930A96" w:rsidRDefault="00930A96">
            <w:pPr>
              <w:pStyle w:val="ConsPlusNormal"/>
              <w:jc w:val="center"/>
            </w:pPr>
            <w:r>
              <w:t>Период &lt;*&gt;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20__ г.</w:t>
            </w: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</w:pPr>
            <w:r>
              <w:t>Выручка от реализации, руб.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</w:pPr>
            <w:r>
              <w:t>Фонд оплаты труда, руб. &lt;**&gt;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</w:pPr>
            <w:r>
              <w:t>Средняя численность работников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</w:pPr>
            <w:r>
              <w:t>из них в том числе: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  <w:ind w:left="567"/>
            </w:pPr>
            <w:r>
              <w:t>среднесписочная численность работников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  <w:ind w:left="567"/>
            </w:pPr>
            <w:r>
              <w:t>средняя численность внешних совместителей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  <w:ind w:left="567"/>
            </w:pPr>
            <w: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</w:pPr>
            <w:r>
              <w:t>Среднемесячная заработная плата, руб.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</w:pPr>
            <w:r>
              <w:t>Количество сохраненных рабочих мест, ед.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54" w:type="dxa"/>
          </w:tcPr>
          <w:p w:rsidR="00930A96" w:rsidRDefault="00930A96">
            <w:pPr>
              <w:pStyle w:val="ConsPlusNormal"/>
            </w:pPr>
            <w:r>
              <w:t>Количество созданных рабочих мест, ед.</w:t>
            </w:r>
          </w:p>
        </w:tc>
        <w:tc>
          <w:tcPr>
            <w:tcW w:w="107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 xml:space="preserve">    --------------------------------</w:t>
      </w:r>
    </w:p>
    <w:p w:rsidR="00930A96" w:rsidRDefault="00930A96">
      <w:pPr>
        <w:pStyle w:val="ConsPlusNonformat"/>
        <w:jc w:val="both"/>
      </w:pPr>
      <w:bookmarkStart w:id="16" w:name="P1525"/>
      <w:bookmarkEnd w:id="16"/>
      <w:r>
        <w:t xml:space="preserve">    &lt;*&gt; Отражаются текущий (оценка) и 2 </w:t>
      </w:r>
      <w:proofErr w:type="gramStart"/>
      <w:r>
        <w:t>последующих</w:t>
      </w:r>
      <w:proofErr w:type="gramEnd"/>
      <w:r>
        <w:t xml:space="preserve"> года (план).</w:t>
      </w:r>
    </w:p>
    <w:p w:rsidR="00930A96" w:rsidRDefault="00930A96">
      <w:pPr>
        <w:pStyle w:val="ConsPlusNonformat"/>
        <w:jc w:val="both"/>
      </w:pPr>
      <w:bookmarkStart w:id="17" w:name="P1526"/>
      <w:bookmarkEnd w:id="17"/>
      <w:r>
        <w:t xml:space="preserve">    &lt;**&gt;  Фонд  заработной  платы  работников списочного состава состоит </w:t>
      </w:r>
      <w:proofErr w:type="gramStart"/>
      <w:r>
        <w:t>из</w:t>
      </w:r>
      <w:proofErr w:type="gramEnd"/>
    </w:p>
    <w:p w:rsidR="00930A96" w:rsidRDefault="00930A96">
      <w:pPr>
        <w:pStyle w:val="ConsPlusNonformat"/>
        <w:jc w:val="both"/>
      </w:pPr>
      <w:r>
        <w:t>оплаты   за   отработанное   время,   оплаты   за  не  отработанное  время,</w:t>
      </w:r>
    </w:p>
    <w:p w:rsidR="00930A96" w:rsidRDefault="00930A96">
      <w:pPr>
        <w:pStyle w:val="ConsPlusNonformat"/>
        <w:jc w:val="both"/>
      </w:pPr>
      <w:r>
        <w:t>единовременных  поощрительных и других выплат, оплаты питания и проживания,</w:t>
      </w:r>
    </w:p>
    <w:p w:rsidR="00930A96" w:rsidRDefault="00930A96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систематический характер.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Применяемая система налогообложения 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                                                            Таблица N 2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Налоговые платежи, сборы, взносы в бюджетную систему РФ: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862"/>
        <w:gridCol w:w="1642"/>
        <w:gridCol w:w="1701"/>
      </w:tblGrid>
      <w:tr w:rsidR="00930A96">
        <w:tc>
          <w:tcPr>
            <w:tcW w:w="3855" w:type="dxa"/>
            <w:vMerge w:val="restart"/>
          </w:tcPr>
          <w:p w:rsidR="00930A96" w:rsidRDefault="00930A96">
            <w:pPr>
              <w:pStyle w:val="ConsPlusNormal"/>
              <w:jc w:val="center"/>
            </w:pPr>
          </w:p>
        </w:tc>
        <w:tc>
          <w:tcPr>
            <w:tcW w:w="5205" w:type="dxa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Налоговые платежи, сборы, взносы в бюджетную систему РФ, руб.</w:t>
            </w:r>
          </w:p>
        </w:tc>
      </w:tr>
      <w:tr w:rsidR="00930A96">
        <w:tc>
          <w:tcPr>
            <w:tcW w:w="3855" w:type="dxa"/>
            <w:vMerge/>
          </w:tcPr>
          <w:p w:rsidR="00930A96" w:rsidRDefault="00930A96"/>
        </w:tc>
        <w:tc>
          <w:tcPr>
            <w:tcW w:w="1862" w:type="dxa"/>
          </w:tcPr>
          <w:p w:rsidR="00930A96" w:rsidRDefault="00930A96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642" w:type="dxa"/>
          </w:tcPr>
          <w:p w:rsidR="00930A96" w:rsidRDefault="00930A96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701" w:type="dxa"/>
          </w:tcPr>
          <w:p w:rsidR="00930A96" w:rsidRDefault="00930A96">
            <w:pPr>
              <w:pStyle w:val="ConsPlusNormal"/>
              <w:jc w:val="center"/>
            </w:pPr>
            <w:r>
              <w:t>20__ г.</w:t>
            </w: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Налоговые платежи, всего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из них в том числе: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НДС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налог на имущество организации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земельный налог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налог на прибыль организации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  <w:ind w:left="567"/>
            </w:pPr>
            <w:r>
              <w:t>НДФЛ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  <w:ind w:left="567"/>
            </w:pPr>
            <w:r>
              <w:t>ЕНВД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  <w:ind w:left="567"/>
            </w:pPr>
            <w:r>
              <w:t>УСНО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  <w:ind w:left="567"/>
            </w:pPr>
            <w:r>
              <w:t>ЕСХН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патентная система налогообложения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Социальные отчисления, всего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из них в том числе: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ПФР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ФОМС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855" w:type="dxa"/>
          </w:tcPr>
          <w:p w:rsidR="00930A96" w:rsidRDefault="00930A96">
            <w:pPr>
              <w:pStyle w:val="ConsPlusNormal"/>
            </w:pPr>
            <w:r>
              <w:t>ФСС</w:t>
            </w:r>
          </w:p>
        </w:tc>
        <w:tc>
          <w:tcPr>
            <w:tcW w:w="18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 xml:space="preserve">Обоснование   необходимости   приобретения   оборудования   и   </w:t>
      </w:r>
      <w:proofErr w:type="gramStart"/>
      <w:r>
        <w:t>планируемый</w:t>
      </w:r>
      <w:proofErr w:type="gramEnd"/>
    </w:p>
    <w:p w:rsidR="00930A96" w:rsidRDefault="00930A96">
      <w:pPr>
        <w:pStyle w:val="ConsPlusNonformat"/>
        <w:jc w:val="both"/>
      </w:pPr>
      <w:r>
        <w:t>экономический эффект 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>___________________________________________________________________________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Предполагаемый размер субсидии ________________ рублей.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предприятия</w:t>
      </w:r>
    </w:p>
    <w:p w:rsidR="00930A96" w:rsidRDefault="00930A96">
      <w:pPr>
        <w:pStyle w:val="ConsPlusNonformat"/>
        <w:jc w:val="both"/>
      </w:pPr>
      <w:r>
        <w:t>(индивидуальный предприниматель)</w:t>
      </w:r>
    </w:p>
    <w:p w:rsidR="00930A96" w:rsidRDefault="00930A96">
      <w:pPr>
        <w:pStyle w:val="ConsPlusNonformat"/>
        <w:jc w:val="both"/>
      </w:pPr>
      <w:r>
        <w:t>Ф.И.О.                                                     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930A96" w:rsidRDefault="00930A96">
      <w:pPr>
        <w:pStyle w:val="ConsPlusNonformat"/>
        <w:jc w:val="both"/>
      </w:pPr>
      <w:r>
        <w:t>М.П.</w:t>
      </w:r>
    </w:p>
    <w:p w:rsidR="00930A96" w:rsidRDefault="00930A96">
      <w:pPr>
        <w:pStyle w:val="ConsPlusNormal"/>
        <w:jc w:val="right"/>
        <w:outlineLvl w:val="3"/>
      </w:pPr>
      <w:r>
        <w:t>Приложение N 4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18" w:name="P1641"/>
      <w:bookmarkEnd w:id="18"/>
      <w:r>
        <w:t>Сводный реестр</w:t>
      </w:r>
    </w:p>
    <w:p w:rsidR="00930A96" w:rsidRDefault="00930A96">
      <w:pPr>
        <w:pStyle w:val="ConsPlusNormal"/>
        <w:jc w:val="center"/>
      </w:pPr>
      <w:r>
        <w:t>получателей Гранта в форме субсидии начинающих</w:t>
      </w:r>
    </w:p>
    <w:p w:rsidR="00930A96" w:rsidRDefault="00930A96">
      <w:pPr>
        <w:pStyle w:val="ConsPlusNormal"/>
        <w:jc w:val="center"/>
      </w:pPr>
      <w:r>
        <w:t>субъектов малого предпринимательства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sectPr w:rsidR="00930A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656"/>
        <w:gridCol w:w="2181"/>
        <w:gridCol w:w="1264"/>
        <w:gridCol w:w="2322"/>
        <w:gridCol w:w="2181"/>
        <w:gridCol w:w="2248"/>
      </w:tblGrid>
      <w:tr w:rsidR="00930A96" w:rsidTr="002A41B6">
        <w:tc>
          <w:tcPr>
            <w:tcW w:w="287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4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субъекта малого предпринимательства</w:t>
            </w:r>
          </w:p>
        </w:tc>
        <w:tc>
          <w:tcPr>
            <w:tcW w:w="742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727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Сумма гранта (рублей)</w:t>
            </w:r>
          </w:p>
        </w:tc>
      </w:tr>
      <w:tr w:rsidR="00930A96" w:rsidTr="002A41B6">
        <w:tc>
          <w:tcPr>
            <w:tcW w:w="287" w:type="pct"/>
            <w:vMerge/>
          </w:tcPr>
          <w:p w:rsidR="00930A96" w:rsidRDefault="00930A96"/>
        </w:tc>
        <w:tc>
          <w:tcPr>
            <w:tcW w:w="1244" w:type="pct"/>
            <w:vMerge/>
          </w:tcPr>
          <w:p w:rsidR="00930A96" w:rsidRDefault="00930A96"/>
        </w:tc>
        <w:tc>
          <w:tcPr>
            <w:tcW w:w="742" w:type="pct"/>
            <w:vMerge/>
          </w:tcPr>
          <w:p w:rsidR="00930A96" w:rsidRDefault="00930A96"/>
        </w:tc>
        <w:tc>
          <w:tcPr>
            <w:tcW w:w="430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97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A96" w:rsidTr="002A41B6">
        <w:tc>
          <w:tcPr>
            <w:tcW w:w="287" w:type="pct"/>
            <w:vMerge/>
          </w:tcPr>
          <w:p w:rsidR="00930A96" w:rsidRDefault="00930A96"/>
        </w:tc>
        <w:tc>
          <w:tcPr>
            <w:tcW w:w="1244" w:type="pct"/>
            <w:vMerge/>
          </w:tcPr>
          <w:p w:rsidR="00930A96" w:rsidRDefault="00930A96"/>
        </w:tc>
        <w:tc>
          <w:tcPr>
            <w:tcW w:w="742" w:type="pct"/>
            <w:vMerge/>
          </w:tcPr>
          <w:p w:rsidR="00930A96" w:rsidRDefault="00930A96"/>
        </w:tc>
        <w:tc>
          <w:tcPr>
            <w:tcW w:w="430" w:type="pct"/>
            <w:vMerge/>
          </w:tcPr>
          <w:p w:rsidR="00930A96" w:rsidRDefault="00930A96"/>
        </w:tc>
        <w:tc>
          <w:tcPr>
            <w:tcW w:w="790" w:type="pct"/>
          </w:tcPr>
          <w:p w:rsidR="00930A96" w:rsidRDefault="00930A9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42" w:type="pct"/>
          </w:tcPr>
          <w:p w:rsidR="00930A96" w:rsidRDefault="00930A9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66" w:type="pct"/>
          </w:tcPr>
          <w:p w:rsidR="00930A96" w:rsidRDefault="00930A96">
            <w:pPr>
              <w:pStyle w:val="ConsPlusNormal"/>
              <w:jc w:val="center"/>
            </w:pPr>
            <w:r>
              <w:t>Городской бюджет</w:t>
            </w:r>
          </w:p>
        </w:tc>
      </w:tr>
      <w:tr w:rsidR="00930A96" w:rsidTr="002A41B6">
        <w:tc>
          <w:tcPr>
            <w:tcW w:w="287" w:type="pc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124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9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66" w:type="pct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287" w:type="pc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124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9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66" w:type="pct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287" w:type="pc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124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9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66" w:type="pct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28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1244" w:type="pct"/>
          </w:tcPr>
          <w:p w:rsidR="00930A96" w:rsidRDefault="00930A96">
            <w:pPr>
              <w:pStyle w:val="ConsPlusNormal"/>
            </w:pPr>
            <w:r>
              <w:t>Итого</w:t>
            </w: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9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66" w:type="pct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 w:rsidP="002A41B6">
      <w:pPr>
        <w:pStyle w:val="ConsPlusNormal"/>
        <w:jc w:val="center"/>
      </w:pPr>
    </w:p>
    <w:p w:rsidR="00930A96" w:rsidRDefault="00930A96">
      <w:pPr>
        <w:pStyle w:val="ConsPlusNormal"/>
        <w:jc w:val="right"/>
        <w:outlineLvl w:val="3"/>
      </w:pPr>
      <w:r>
        <w:t>Приложение N 5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19" w:name="P1694"/>
      <w:bookmarkEnd w:id="19"/>
      <w:r>
        <w:t>ДОГОВОР</w:t>
      </w:r>
    </w:p>
    <w:p w:rsidR="00930A96" w:rsidRDefault="00930A96">
      <w:pPr>
        <w:pStyle w:val="ConsPlusNormal"/>
        <w:jc w:val="center"/>
      </w:pPr>
      <w:r>
        <w:t>О ПРЕДОСТАВЛЕНИИ ГРАНТА В ФОРМЕ СУБСИДИИ НАЧИНАЮЩИМ</w:t>
      </w:r>
    </w:p>
    <w:p w:rsidR="00930A96" w:rsidRDefault="00930A96">
      <w:pPr>
        <w:pStyle w:val="ConsPlusNormal"/>
        <w:jc w:val="center"/>
      </w:pPr>
      <w:r>
        <w:t>СУБЪЕКТАМ МАЛОГО ПРЕДПРИНИМАТЕЛЬСТВА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г. Благовещенск                                  "__" _____________ 20__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Администрация города Благовещенска, именуемая в дальнейшем "Главный распорядитель", в лице __________________________________________________ действующего на основании _________________ с одной стороны, и _______________________________________________________________________ именуем__ в дальнейшем "Получатель", действующий на основании _______________________________________________________________________ с другой стороны, совместно именуемые "Стороны", на основании протокола конкурсной комиссии ______________ от "__" _____________ 20__ г. заключили настоящий Договор о нижеследующем: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I. Предмет договора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договор заключен в соответствии со ст. 78 Бюджетного кодекса РФ, подпрограммой "Развитие субъектов малого и среднего предпринимательства на территории Амурской области" государственной программы "Экономическое развитие и инновационная экономика Амурской области на 2014 - 2020 годы" (постановление Правительства Амурской области от 25.09.2013 N 445) и подпрограммой "Развитие малого и среднего предпринимательства в городе Благовещенске" муниципальной программы "Экономическое развитие города Благовещенска на</w:t>
      </w:r>
      <w:proofErr w:type="gramEnd"/>
      <w:r>
        <w:t xml:space="preserve"> 2015 - 2021 годы" (постановление администрации города Благовещенска от 03.10.2014 N 4129) с целью предоставления начинающим субъектам малого предпринимательства Гранта в форме субсидии на условиях </w:t>
      </w:r>
      <w:proofErr w:type="spellStart"/>
      <w:r>
        <w:t>софинансирования</w:t>
      </w:r>
      <w:proofErr w:type="spellEnd"/>
      <w:r>
        <w:t xml:space="preserve"> расходов, связанных с началом предпринимательской деятельности.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1.2. Предметом настоящего договора является предоставление Получателю Гранта в форме субсидии на условиях долевого </w:t>
      </w:r>
      <w:proofErr w:type="spellStart"/>
      <w:r>
        <w:t>софинансирования</w:t>
      </w:r>
      <w:proofErr w:type="spellEnd"/>
      <w:r>
        <w:t xml:space="preserve"> расходов, связанных с началом предпринимательской деятельности, по результатам конкурсного отбора в соответствии с Порядком предоставления Гранта в форме субсидии начинающим субъектам малого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1.3. Сумма Гранта составляет</w:t>
      </w:r>
      <w:proofErr w:type="gramStart"/>
      <w:r>
        <w:t xml:space="preserve"> ___________(_____________) </w:t>
      </w:r>
      <w:proofErr w:type="gramEnd"/>
      <w:r>
        <w:t>рублей, в том числе за счет средств городского бюджета - ___________(_____________) рублей, областного бюджета - ___________(_____________) рублей, федерального бюджета - ___________(_____________) рублей. Периодичность предоставления Гранта - разовым платежом.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II. Обязательства и права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2.1. Главный распорядитель: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>В течение 15 (пятнадцати) дней со дня подписания настоящего договора перечисляет Получателю Грант из городского и областного бюджетов на счет, открытый в кредитной организации и указанный в настоящем договоре.</w:t>
      </w:r>
      <w:proofErr w:type="gramEnd"/>
      <w:r>
        <w:t xml:space="preserve">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2.1.2. В течение 30 (тридцати) дней со дня перечисления Получателю Гранта на счет размещает информацию о полученной субъектом малого предпринимательства поддержке на официальном сайте администрации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2.1.3.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2.1.4. При установлении фактов использования Гранта не по целевому назначению направляет Получателю письменное уведомление с требованием возврата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2.1.5. Вправе требовать от Получателя представления информации и документов, необходимых для осуществления контроля за расходованием сре</w:t>
      </w:r>
      <w:proofErr w:type="gramStart"/>
      <w:r>
        <w:t>дств Гр</w:t>
      </w:r>
      <w:proofErr w:type="gramEnd"/>
      <w:r>
        <w:t>анта (при необходимости).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 Получатель: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2.2.1. Осуществляет предпринимательскую деятельность на территории города Благовещенска в соответствии с представленным технико-экономическим обоснованием "____________________________" не менее 36 месяцев со дня заключения настоящего договора.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2.2.2 - 2.2.3. Исключены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2.2.4. Уплачивает в соответствии с налоговым законодательством Российской Федерации налоги и сборы, связанные с получением Гранта на развитие предпринимательской деятельности.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20" w:name="P1720"/>
      <w:bookmarkEnd w:id="20"/>
      <w:r>
        <w:t>2.2.5. В срок до 15.01.20__, 15.01.20__, 15.01.20__ годы представляет Главному распорядителю (в управление экономического развития и инвестиций администрации города Благовещенска) Анкету получателя поддержки по форме согласно приложению к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2.2.6. Вправе требовать перечисления Гранта в размере и на условиях, предусмотренных настоящим договором.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2.2.7. Дает свое согласие на осуществление главным распорядителем и органами государственного финансового контроля проверок соблюдения им условий, целей и порядка предоставления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2.2.8. Принимает на себя обязательство по выплате заработной платы в размере не менее величины прожиточного минимума на душу населения по основным социально-демографическим группам населения Амурской области, установленного постановлением губернатора Амурской области для трудоспособного населения,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2.2.9. Принимает на себя обязательство по сохранению существующих и (или) созданию новых рабочих мест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2.2.10. В случаях изменения местонахождения имущества, смены адреса и иных реквизитов </w:t>
      </w:r>
      <w:proofErr w:type="gramStart"/>
      <w:r>
        <w:t>обязан</w:t>
      </w:r>
      <w:proofErr w:type="gramEnd"/>
      <w:r>
        <w:t xml:space="preserve"> уведомить об этом Главного распорядителя (Управление экономического развития и инвестиций) в течение 5 дней.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III. Ответственность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proofErr w:type="gramStart"/>
      <w:r>
        <w:t>Исключен</w:t>
      </w:r>
      <w:proofErr w:type="gramEnd"/>
      <w:r>
        <w:t xml:space="preserve">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3.3.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достоверность и своевременность представляемой Главному распорядителю информации и документов, предусмотренных настоящим договором;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целевое использование Гранта, полученного по настоящему договору, в соответствии с действующим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3.4. При выявлении главным распорядителем фактов неисполнения Получателем условий, установленных Порядком и настоящим договором, сумма Гранта подлежит возврату в доход городского бюджета в полном объеме не позднее 30 (тридцати) дней со дня получения соответствующего требования от главного распорядителя.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Абзац исключен с 7 декабря 2017 года. - Постановление администрации города Благовещенска от 07.12.2017 N 4383.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Возврат Гранта осуществляется в течение 30 дней со дня получения требования от главного распорядителя по реквизитам и коду классификации доходов бюджетов Российской Федерации, указанным в требовании.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наступлении.</w:t>
      </w:r>
      <w:proofErr w:type="gramEnd"/>
      <w:r>
        <w:t xml:space="preserve"> В случае если обстоятельства непреодолимой силы длятся более одного месяца, Стороны совместно определят дальнейшую юридическую судьбу настоящего договора.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IV. Заключительные положения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4.1.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Любые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4.3. Все споры и разногласия по настоящему договору Стороны преимущественно решают путем переговоров, при </w:t>
      </w:r>
      <w:proofErr w:type="spellStart"/>
      <w:r>
        <w:t>недостижении</w:t>
      </w:r>
      <w:proofErr w:type="spellEnd"/>
      <w:r>
        <w:t xml:space="preserve"> согласия -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4.4. Настоящий договор составлен в трех идентичных экземплярах, один - для Получателя, два - для Главного распорядителя.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V. Адреса и реквизиты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nformat"/>
        <w:jc w:val="both"/>
      </w:pPr>
      <w:r>
        <w:t>Получатель:                         Главный распорядитель:</w:t>
      </w:r>
    </w:p>
    <w:p w:rsidR="00930A96" w:rsidRDefault="00930A96">
      <w:pPr>
        <w:pStyle w:val="ConsPlusNonformat"/>
        <w:jc w:val="both"/>
      </w:pPr>
      <w:r>
        <w:t xml:space="preserve">                                    Администрация города Благовещенска</w:t>
      </w:r>
    </w:p>
    <w:p w:rsidR="00930A96" w:rsidRDefault="00930A96">
      <w:pPr>
        <w:pStyle w:val="ConsPlusNonformat"/>
        <w:jc w:val="both"/>
      </w:pPr>
      <w:r>
        <w:t xml:space="preserve">                                    Адрес: 675000, Амурская область,</w:t>
      </w:r>
    </w:p>
    <w:p w:rsidR="00930A96" w:rsidRDefault="00930A96">
      <w:pPr>
        <w:pStyle w:val="ConsPlusNonformat"/>
        <w:jc w:val="both"/>
      </w:pPr>
      <w:r>
        <w:t xml:space="preserve">                                    город Благовещенск,</w:t>
      </w:r>
    </w:p>
    <w:p w:rsidR="00930A96" w:rsidRDefault="00930A96">
      <w:pPr>
        <w:pStyle w:val="ConsPlusNonformat"/>
        <w:jc w:val="both"/>
      </w:pPr>
      <w:r>
        <w:t xml:space="preserve">                                    ул. Ленина, 133</w:t>
      </w:r>
    </w:p>
    <w:p w:rsidR="00930A96" w:rsidRDefault="00930A96">
      <w:pPr>
        <w:pStyle w:val="ConsPlusNonformat"/>
        <w:jc w:val="both"/>
      </w:pPr>
      <w:r>
        <w:t xml:space="preserve">                                    ИНН 2801032015, КПП 280101001</w:t>
      </w:r>
    </w:p>
    <w:p w:rsidR="00930A96" w:rsidRDefault="00930A96">
      <w:pPr>
        <w:pStyle w:val="ConsPlusNonformat"/>
        <w:jc w:val="both"/>
      </w:pPr>
      <w:r>
        <w:t xml:space="preserve">                                    Управление федерального казначейства</w:t>
      </w:r>
    </w:p>
    <w:p w:rsidR="00930A96" w:rsidRDefault="00930A96">
      <w:pPr>
        <w:pStyle w:val="ConsPlusNonformat"/>
        <w:jc w:val="both"/>
      </w:pPr>
      <w:r>
        <w:lastRenderedPageBreak/>
        <w:t xml:space="preserve">                                    по Амурской области</w:t>
      </w:r>
    </w:p>
    <w:p w:rsidR="00930A96" w:rsidRDefault="00930A96">
      <w:pPr>
        <w:pStyle w:val="ConsPlusNonformat"/>
        <w:jc w:val="both"/>
      </w:pPr>
      <w:r>
        <w:t xml:space="preserve">                                    (Администрация города Благовещенска)</w:t>
      </w:r>
    </w:p>
    <w:p w:rsidR="00930A96" w:rsidRDefault="00930A96">
      <w:pPr>
        <w:pStyle w:val="ConsPlusNonformat"/>
        <w:jc w:val="both"/>
      </w:pPr>
      <w:r>
        <w:t xml:space="preserve">                                    </w:t>
      </w:r>
      <w:proofErr w:type="gramStart"/>
      <w:r>
        <w:t>р</w:t>
      </w:r>
      <w:proofErr w:type="gramEnd"/>
      <w:r>
        <w:t>/с 40204810000000000088</w:t>
      </w:r>
    </w:p>
    <w:p w:rsidR="00930A96" w:rsidRDefault="00930A96">
      <w:pPr>
        <w:pStyle w:val="ConsPlusNonformat"/>
        <w:jc w:val="both"/>
      </w:pPr>
      <w:r>
        <w:t xml:space="preserve">                                    в ГРКЦ ГУ Банка России по Амурской обл.</w:t>
      </w:r>
    </w:p>
    <w:p w:rsidR="00930A96" w:rsidRDefault="00930A96">
      <w:pPr>
        <w:pStyle w:val="ConsPlusNonformat"/>
        <w:jc w:val="both"/>
      </w:pPr>
      <w:r>
        <w:t xml:space="preserve">                                    г. Благовещенск</w:t>
      </w:r>
    </w:p>
    <w:p w:rsidR="00930A96" w:rsidRDefault="00930A96">
      <w:pPr>
        <w:pStyle w:val="ConsPlusNonformat"/>
        <w:jc w:val="both"/>
      </w:pPr>
      <w:r>
        <w:t xml:space="preserve">                                    БИК 041012001</w:t>
      </w:r>
    </w:p>
    <w:p w:rsidR="00930A96" w:rsidRDefault="00930A96">
      <w:pPr>
        <w:pStyle w:val="ConsPlusNonformat"/>
        <w:jc w:val="both"/>
      </w:pPr>
      <w:r>
        <w:t>_______________________             _________________________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4"/>
      </w:pPr>
      <w:r>
        <w:t>Приложение</w:t>
      </w:r>
    </w:p>
    <w:p w:rsidR="00930A96" w:rsidRDefault="00930A96">
      <w:pPr>
        <w:pStyle w:val="ConsPlusNormal"/>
        <w:jc w:val="right"/>
      </w:pPr>
      <w:r>
        <w:t>к договору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nformat"/>
        <w:jc w:val="both"/>
      </w:pPr>
      <w:bookmarkStart w:id="21" w:name="P1773"/>
      <w:bookmarkEnd w:id="21"/>
      <w:r>
        <w:t xml:space="preserve">                                  Анкета</w:t>
      </w:r>
    </w:p>
    <w:p w:rsidR="00930A96" w:rsidRDefault="00930A96">
      <w:pPr>
        <w:pStyle w:val="ConsPlusNonformat"/>
        <w:jc w:val="both"/>
      </w:pPr>
      <w:r>
        <w:t xml:space="preserve">                            получателя поддержки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I.  Общая информация о субъекте  малого  или среднего предпринимательства -</w:t>
      </w:r>
    </w:p>
    <w:p w:rsidR="00930A96" w:rsidRDefault="00930A96">
      <w:pPr>
        <w:pStyle w:val="ConsPlusNonformat"/>
        <w:jc w:val="both"/>
      </w:pPr>
      <w:proofErr w:type="gramStart"/>
      <w:r>
        <w:t>получателе</w:t>
      </w:r>
      <w:proofErr w:type="gramEnd"/>
      <w:r>
        <w:t xml:space="preserve"> поддержки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</w:t>
      </w:r>
      <w:proofErr w:type="gramStart"/>
      <w:r>
        <w:t>(полное наименование субъекта малого или     (дата оказания поддержки)</w:t>
      </w:r>
      <w:proofErr w:type="gramEnd"/>
    </w:p>
    <w:p w:rsidR="00930A96" w:rsidRDefault="00930A96">
      <w:pPr>
        <w:pStyle w:val="ConsPlusNonformat"/>
        <w:jc w:val="both"/>
      </w:pPr>
      <w:r>
        <w:t xml:space="preserve">      среднего предпринимательства)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  (ИНН получателя поддержки)                  (отчетный год)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</w:t>
      </w:r>
      <w:proofErr w:type="gramStart"/>
      <w:r>
        <w:t>(система налогообложения получателя        (сумма оказанной поддержки,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</w:t>
      </w:r>
      <w:proofErr w:type="gramStart"/>
      <w:r>
        <w:t>поддержки)                            тыс. руб.)</w:t>
      </w:r>
      <w:proofErr w:type="gramEnd"/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</w:t>
      </w:r>
      <w:proofErr w:type="gramStart"/>
      <w:r>
        <w:t>(субъект Российской Федерации,          (основной вид деятельности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</w:t>
      </w:r>
      <w:proofErr w:type="gramStart"/>
      <w:r>
        <w:t>в котором оказана поддержка)                   по ОКВЭД)</w:t>
      </w:r>
      <w:proofErr w:type="gramEnd"/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II. Вид оказываемой поддержки: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sectPr w:rsidR="00930A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"/>
        <w:gridCol w:w="2043"/>
        <w:gridCol w:w="1248"/>
        <w:gridCol w:w="1292"/>
        <w:gridCol w:w="1692"/>
        <w:gridCol w:w="1480"/>
        <w:gridCol w:w="976"/>
        <w:gridCol w:w="299"/>
        <w:gridCol w:w="240"/>
        <w:gridCol w:w="949"/>
        <w:gridCol w:w="508"/>
        <w:gridCol w:w="475"/>
        <w:gridCol w:w="475"/>
        <w:gridCol w:w="1356"/>
        <w:gridCol w:w="340"/>
        <w:gridCol w:w="1072"/>
      </w:tblGrid>
      <w:tr w:rsidR="00930A96" w:rsidTr="002A41B6">
        <w:tc>
          <w:tcPr>
            <w:tcW w:w="170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95" w:type="pct"/>
          </w:tcPr>
          <w:p w:rsidR="00930A96" w:rsidRDefault="00930A96">
            <w:pPr>
              <w:pStyle w:val="ConsPlusNormal"/>
              <w:jc w:val="center"/>
            </w:pPr>
            <w:r>
              <w:t>Федеральный орган исполнительной власти, реализующий программу поддержки/</w:t>
            </w:r>
            <w:proofErr w:type="spellStart"/>
            <w:r>
              <w:t>госкорпорация</w:t>
            </w:r>
            <w:proofErr w:type="spellEnd"/>
          </w:p>
        </w:tc>
        <w:tc>
          <w:tcPr>
            <w:tcW w:w="4135" w:type="pct"/>
            <w:gridSpan w:val="14"/>
          </w:tcPr>
          <w:p w:rsidR="00930A96" w:rsidRDefault="00930A96">
            <w:pPr>
              <w:pStyle w:val="ConsPlusNormal"/>
              <w:jc w:val="center"/>
            </w:pPr>
            <w:r>
              <w:t>Мероприятия, реализуемые в рамках программы (указывается объем оказанной поддержки, тыс. руб.)</w:t>
            </w:r>
          </w:p>
        </w:tc>
      </w:tr>
      <w:tr w:rsidR="00930A96" w:rsidTr="002A41B6">
        <w:tc>
          <w:tcPr>
            <w:tcW w:w="170" w:type="pct"/>
            <w:vMerge w:val="restar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695" w:type="pct"/>
            <w:vMerge w:val="restart"/>
          </w:tcPr>
          <w:p w:rsidR="00930A96" w:rsidRDefault="00930A9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417" w:type="pct"/>
          </w:tcPr>
          <w:p w:rsidR="00930A96" w:rsidRDefault="00930A96">
            <w:pPr>
              <w:pStyle w:val="ConsPlusNormal"/>
              <w:jc w:val="center"/>
            </w:pPr>
            <w:r>
              <w:t>Гранты на создание малой инновационной компании</w:t>
            </w:r>
          </w:p>
        </w:tc>
        <w:tc>
          <w:tcPr>
            <w:tcW w:w="479" w:type="pct"/>
          </w:tcPr>
          <w:p w:rsidR="00930A96" w:rsidRDefault="00930A96">
            <w:pPr>
              <w:pStyle w:val="ConsPlusNormal"/>
              <w:jc w:val="center"/>
            </w:pPr>
            <w:r>
              <w:t>Субсидия действующим инновационным компаниям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>Грант в форме субсидии начинающим субъектам малого предпринимательства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Микрофинансовый</w:t>
            </w:r>
            <w:proofErr w:type="spellEnd"/>
            <w:r>
              <w:t xml:space="preserve"> заем</w:t>
            </w:r>
          </w:p>
        </w:tc>
        <w:tc>
          <w:tcPr>
            <w:tcW w:w="439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Поручительство Гарантийного фонда</w:t>
            </w:r>
          </w:p>
        </w:tc>
        <w:tc>
          <w:tcPr>
            <w:tcW w:w="530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Оборудования (в </w:t>
            </w:r>
            <w:proofErr w:type="spellStart"/>
            <w:r>
              <w:t>т.ч</w:t>
            </w:r>
            <w:proofErr w:type="spellEnd"/>
            <w:r>
              <w:t>. Лизинг)</w:t>
            </w: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Поддержка экспортно-ориентированных субъектов МСП</w:t>
            </w:r>
          </w:p>
        </w:tc>
        <w:tc>
          <w:tcPr>
            <w:tcW w:w="494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Субсидия на повышение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309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Размещение в </w:t>
            </w:r>
            <w:proofErr w:type="gramStart"/>
            <w:r>
              <w:t>Бизнес-инкубаторе</w:t>
            </w:r>
            <w:proofErr w:type="gramEnd"/>
            <w:r>
              <w:t xml:space="preserve"> или Технопарке, кв. м</w:t>
            </w: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41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7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9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530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94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309" w:type="pct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 w:val="restar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695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4135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4135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 w:val="restar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695" w:type="pct"/>
            <w:vMerge w:val="restart"/>
          </w:tcPr>
          <w:p w:rsidR="00930A96" w:rsidRDefault="00930A96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699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гражданам, ведущим личное подсобное хозяйство по кредитным договорам, заключенным</w:t>
            </w:r>
          </w:p>
        </w:tc>
        <w:tc>
          <w:tcPr>
            <w:tcW w:w="969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КФХ и ИП по кредитным договорам, заключенным</w:t>
            </w: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с/х потребительским кооперативам по кредитным договорам, заключенным</w:t>
            </w:r>
          </w:p>
        </w:tc>
        <w:tc>
          <w:tcPr>
            <w:tcW w:w="803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на поддержку отдельных отраслей сельского хозяйства</w:t>
            </w: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417" w:type="pct"/>
          </w:tcPr>
          <w:p w:rsidR="00930A96" w:rsidRDefault="00930A96">
            <w:pPr>
              <w:pStyle w:val="ConsPlusNormal"/>
              <w:jc w:val="center"/>
            </w:pPr>
            <w:r>
              <w:t>на срок до 2 лет</w:t>
            </w:r>
          </w:p>
        </w:tc>
        <w:tc>
          <w:tcPr>
            <w:tcW w:w="479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лет (приобретение с/х </w:t>
            </w:r>
            <w:r>
              <w:lastRenderedPageBreak/>
              <w:t>техники и т.п.)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5 лет (туризм)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лет (приобретение машин и </w:t>
            </w:r>
            <w:r>
              <w:lastRenderedPageBreak/>
              <w:t>других уст-в, утвержденных Минсельхозом России)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2 лет</w:t>
            </w:r>
          </w:p>
        </w:tc>
        <w:tc>
          <w:tcPr>
            <w:tcW w:w="195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</w:t>
            </w:r>
            <w:r>
              <w:lastRenderedPageBreak/>
              <w:t>лет</w:t>
            </w:r>
          </w:p>
        </w:tc>
        <w:tc>
          <w:tcPr>
            <w:tcW w:w="432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8 лет</w:t>
            </w:r>
          </w:p>
        </w:tc>
        <w:tc>
          <w:tcPr>
            <w:tcW w:w="232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</w:t>
            </w:r>
            <w:r>
              <w:lastRenderedPageBreak/>
              <w:t>2 лет</w:t>
            </w:r>
          </w:p>
        </w:tc>
        <w:tc>
          <w:tcPr>
            <w:tcW w:w="216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до </w:t>
            </w:r>
            <w:r>
              <w:lastRenderedPageBreak/>
              <w:t>5 лет</w:t>
            </w:r>
          </w:p>
        </w:tc>
        <w:tc>
          <w:tcPr>
            <w:tcW w:w="216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до </w:t>
            </w:r>
            <w:r>
              <w:lastRenderedPageBreak/>
              <w:t>8 лет</w:t>
            </w:r>
          </w:p>
        </w:tc>
        <w:tc>
          <w:tcPr>
            <w:tcW w:w="803" w:type="pct"/>
            <w:gridSpan w:val="3"/>
            <w:vMerge w:val="restart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41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7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195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43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803" w:type="pct"/>
            <w:gridSpan w:val="3"/>
            <w:vMerge/>
          </w:tcPr>
          <w:p w:rsidR="00930A96" w:rsidRDefault="00930A96"/>
        </w:tc>
      </w:tr>
      <w:tr w:rsidR="00930A96" w:rsidTr="002A41B6">
        <w:tc>
          <w:tcPr>
            <w:tcW w:w="170" w:type="pct"/>
            <w:vMerge w:val="restart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695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17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"СТАРТ"</w:t>
            </w:r>
          </w:p>
        </w:tc>
        <w:tc>
          <w:tcPr>
            <w:tcW w:w="479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"Умник"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"Энергосбережение"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"ФАРМА"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"СОФТ"</w:t>
            </w:r>
          </w:p>
        </w:tc>
        <w:tc>
          <w:tcPr>
            <w:tcW w:w="627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Программа "ЭКСПОРТ"</w:t>
            </w: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>НИОКР по практическому применению научных разработок, выполняемых в научно-образовательных центрах</w:t>
            </w:r>
          </w:p>
        </w:tc>
        <w:tc>
          <w:tcPr>
            <w:tcW w:w="402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Выполнение НИОКР малыми инновационными компаниями в рамках международных программ ЕС</w:t>
            </w: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41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7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27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 w:val="restart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695" w:type="pct"/>
            <w:vMerge w:val="restart"/>
          </w:tcPr>
          <w:p w:rsidR="00930A96" w:rsidRDefault="00930A96">
            <w:pPr>
              <w:pStyle w:val="ConsPlusNormal"/>
            </w:pPr>
            <w:r>
              <w:t>ГК Внешэкономбанк</w:t>
            </w:r>
          </w:p>
        </w:tc>
        <w:tc>
          <w:tcPr>
            <w:tcW w:w="89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Цели оказания поддержки/виды поддержки</w:t>
            </w:r>
          </w:p>
        </w:tc>
        <w:tc>
          <w:tcPr>
            <w:tcW w:w="803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Кредит банка</w:t>
            </w:r>
          </w:p>
        </w:tc>
        <w:tc>
          <w:tcPr>
            <w:tcW w:w="969" w:type="pct"/>
            <w:gridSpan w:val="4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Микрозаем</w:t>
            </w:r>
            <w:proofErr w:type="spellEnd"/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Имущество в лизинг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Факторинговые</w:t>
            </w:r>
            <w:proofErr w:type="spellEnd"/>
            <w:r>
              <w:t xml:space="preserve"> услуги</w:t>
            </w:r>
          </w:p>
        </w:tc>
        <w:tc>
          <w:tcPr>
            <w:tcW w:w="402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Иное</w:t>
            </w: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896" w:type="pct"/>
            <w:gridSpan w:val="2"/>
          </w:tcPr>
          <w:p w:rsidR="00930A96" w:rsidRDefault="00930A96">
            <w:pPr>
              <w:pStyle w:val="ConsPlusNormal"/>
            </w:pPr>
            <w:r>
              <w:t>Модернизация производства и обновление основных средств</w:t>
            </w:r>
          </w:p>
        </w:tc>
        <w:tc>
          <w:tcPr>
            <w:tcW w:w="803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69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896" w:type="pct"/>
            <w:gridSpan w:val="2"/>
          </w:tcPr>
          <w:p w:rsidR="00930A96" w:rsidRDefault="00930A96">
            <w:pPr>
              <w:pStyle w:val="ConsPlusNormal"/>
            </w:pPr>
            <w:r>
              <w:t xml:space="preserve">Реализация инновационных </w:t>
            </w:r>
            <w:r>
              <w:lastRenderedPageBreak/>
              <w:t>проектов</w:t>
            </w:r>
          </w:p>
        </w:tc>
        <w:tc>
          <w:tcPr>
            <w:tcW w:w="803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69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896" w:type="pct"/>
            <w:gridSpan w:val="2"/>
          </w:tcPr>
          <w:p w:rsidR="00930A96" w:rsidRDefault="00930A96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энергоэффективных</w:t>
            </w:r>
            <w:proofErr w:type="spellEnd"/>
            <w:r>
              <w:t xml:space="preserve"> проектов</w:t>
            </w:r>
          </w:p>
        </w:tc>
        <w:tc>
          <w:tcPr>
            <w:tcW w:w="803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69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2A41B6">
        <w:tc>
          <w:tcPr>
            <w:tcW w:w="170" w:type="pct"/>
            <w:vMerge/>
          </w:tcPr>
          <w:p w:rsidR="00930A96" w:rsidRDefault="00930A96"/>
        </w:tc>
        <w:tc>
          <w:tcPr>
            <w:tcW w:w="695" w:type="pct"/>
            <w:vMerge/>
          </w:tcPr>
          <w:p w:rsidR="00930A96" w:rsidRDefault="00930A96"/>
        </w:tc>
        <w:tc>
          <w:tcPr>
            <w:tcW w:w="896" w:type="pct"/>
            <w:gridSpan w:val="2"/>
          </w:tcPr>
          <w:p w:rsidR="00930A96" w:rsidRDefault="00930A96">
            <w:pPr>
              <w:pStyle w:val="ConsPlusNormal"/>
            </w:pPr>
            <w:r>
              <w:t>Иное</w:t>
            </w:r>
          </w:p>
        </w:tc>
        <w:tc>
          <w:tcPr>
            <w:tcW w:w="803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69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2" w:type="pct"/>
            <w:gridSpan w:val="2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III. Основные финансово-экономические показатели субъекта малого и среднего</w:t>
      </w:r>
    </w:p>
    <w:p w:rsidR="00930A96" w:rsidRDefault="00930A96">
      <w:pPr>
        <w:pStyle w:val="ConsPlusNonformat"/>
        <w:jc w:val="both"/>
      </w:pPr>
      <w:r>
        <w:t>предпринимательства - получателя поддержки: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952"/>
        <w:gridCol w:w="1134"/>
        <w:gridCol w:w="1587"/>
        <w:gridCol w:w="1666"/>
        <w:gridCol w:w="1915"/>
        <w:gridCol w:w="1819"/>
        <w:gridCol w:w="1814"/>
      </w:tblGrid>
      <w:tr w:rsidR="00930A96">
        <w:tc>
          <w:tcPr>
            <w:tcW w:w="610" w:type="dxa"/>
          </w:tcPr>
          <w:p w:rsidR="00930A96" w:rsidRDefault="00930A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  <w:jc w:val="center"/>
            </w:pPr>
            <w:r>
              <w:t>Год, предшествующий году оказания поддержки (факт) (за 20__ год)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  <w:jc w:val="center"/>
            </w:pPr>
            <w:r>
              <w:t>Год, оказание поддержки (факт/оценка) (за 20__ год)</w:t>
            </w:r>
          </w:p>
        </w:tc>
        <w:tc>
          <w:tcPr>
            <w:tcW w:w="1915" w:type="dxa"/>
          </w:tcPr>
          <w:p w:rsidR="00930A96" w:rsidRDefault="00930A96">
            <w:pPr>
              <w:pStyle w:val="ConsPlusNormal"/>
              <w:jc w:val="center"/>
            </w:pPr>
            <w:r>
              <w:t>Первый год, следующий за годом оказания поддержки (за 20__ год)</w:t>
            </w:r>
          </w:p>
        </w:tc>
        <w:tc>
          <w:tcPr>
            <w:tcW w:w="1819" w:type="dxa"/>
          </w:tcPr>
          <w:p w:rsidR="00930A96" w:rsidRDefault="00930A96">
            <w:pPr>
              <w:pStyle w:val="ConsPlusNormal"/>
              <w:jc w:val="center"/>
            </w:pPr>
            <w:r>
              <w:t>Второй год, следующий за годом оказания поддержки (за 20__ год)</w:t>
            </w:r>
          </w:p>
        </w:tc>
        <w:tc>
          <w:tcPr>
            <w:tcW w:w="1814" w:type="dxa"/>
          </w:tcPr>
          <w:p w:rsidR="00930A96" w:rsidRDefault="00930A96">
            <w:pPr>
              <w:pStyle w:val="ConsPlusNormal"/>
              <w:jc w:val="center"/>
            </w:pPr>
            <w:r>
              <w:t>Третий год, следующий за годом оказания поддержки (за 20__ год)</w:t>
            </w: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 xml:space="preserve">Номенклатура производимой </w:t>
            </w:r>
            <w:r>
              <w:lastRenderedPageBreak/>
              <w:t>продукции (работ,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чел.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6.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7.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Объем налогов, сборов, страховых взносов, уплаченных в бюджетную систему Российской Федерации (без учета НДС и акцизов), в том числе: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взносы в Пенсионный фонд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Фонд социального страхования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ФОМС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платежи по видам налогов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8.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9.1.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из них привлечено в рамках программ государственной 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rPr>
          <w:sz w:val="18"/>
        </w:rPr>
        <w:t>"__" _____________ 20__ г.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rPr>
          <w:sz w:val="18"/>
        </w:rPr>
        <w:t>Руководитель субъекта</w:t>
      </w:r>
    </w:p>
    <w:p w:rsidR="00930A96" w:rsidRDefault="00930A96">
      <w:pPr>
        <w:pStyle w:val="ConsPlusNonformat"/>
        <w:jc w:val="both"/>
      </w:pPr>
      <w:r>
        <w:rPr>
          <w:sz w:val="18"/>
        </w:rPr>
        <w:t>малого или среднего предпринимательства /____________/ _______________________</w:t>
      </w:r>
    </w:p>
    <w:p w:rsidR="00930A96" w:rsidRDefault="00930A96">
      <w:pPr>
        <w:pStyle w:val="ConsPlusNonformat"/>
        <w:jc w:val="both"/>
      </w:pPr>
      <w:r>
        <w:rPr>
          <w:sz w:val="18"/>
        </w:rPr>
        <w:t xml:space="preserve">          (должность)                     (подпись)     (Расшифровка подписи)</w:t>
      </w:r>
    </w:p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>
      <w:pPr>
        <w:pStyle w:val="ConsPlusNormal"/>
        <w:jc w:val="right"/>
        <w:outlineLvl w:val="2"/>
      </w:pPr>
      <w:r>
        <w:lastRenderedPageBreak/>
        <w:t>Приложение N 2</w:t>
      </w:r>
    </w:p>
    <w:p w:rsidR="00930A96" w:rsidRDefault="00930A96">
      <w:pPr>
        <w:pStyle w:val="ConsPlusNormal"/>
        <w:jc w:val="right"/>
      </w:pPr>
      <w:r>
        <w:t>к подпрограмме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ПОРЯДОК</w:t>
      </w:r>
    </w:p>
    <w:p w:rsidR="00930A96" w:rsidRDefault="00930A96">
      <w:pPr>
        <w:pStyle w:val="ConsPlusNormal"/>
        <w:jc w:val="center"/>
      </w:pPr>
      <w:r>
        <w:t>ПРЕДОСТАВЛЕНИЯ ГРАНТА В ФОРМЕ СУБСИДИИ СУБЪЕКТАМ МАЛОГО</w:t>
      </w:r>
    </w:p>
    <w:p w:rsidR="00930A96" w:rsidRDefault="00930A96">
      <w:pPr>
        <w:pStyle w:val="ConsPlusNormal"/>
        <w:jc w:val="center"/>
      </w:pPr>
      <w:r>
        <w:t xml:space="preserve">И СРЕДНЕГО ПРЕДПРИНИМАТЕЛЬСТВА НА ОРГАНИЗАЦИЮ </w:t>
      </w:r>
      <w:proofErr w:type="gramStart"/>
      <w:r>
        <w:t>ДОПОЛНИТЕЛЬНЫХ</w:t>
      </w:r>
      <w:proofErr w:type="gramEnd"/>
    </w:p>
    <w:p w:rsidR="00930A96" w:rsidRDefault="00930A96">
      <w:pPr>
        <w:pStyle w:val="ConsPlusNormal"/>
        <w:jc w:val="center"/>
      </w:pPr>
      <w:r>
        <w:t>ГРУПП ПО ПРИСМОТРУ И УХОДУ ЗА ДЕТЬМИ ДОШКОЛЬНОГО ВОЗРАСТА</w:t>
      </w:r>
    </w:p>
    <w:p w:rsidR="00930A96" w:rsidRDefault="00930A96">
      <w:pPr>
        <w:pStyle w:val="ConsPlusNormal"/>
        <w:jc w:val="center"/>
      </w:pPr>
      <w:r>
        <w:t>БЕЗ ПРЕДОСТАВЛЕНИЯ ОБРАЗОВАТЕЛЬНЫХ УСЛУГ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28 июня 2018 года. - Постановление Администрации города Благовещенска от 28.06.2018 N 1917.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2"/>
      </w:pPr>
      <w:r>
        <w:t>Приложение N 3</w:t>
      </w:r>
    </w:p>
    <w:p w:rsidR="00930A96" w:rsidRDefault="00930A96">
      <w:pPr>
        <w:pStyle w:val="ConsPlusNormal"/>
        <w:jc w:val="right"/>
      </w:pPr>
      <w:r>
        <w:t>к подпрограмме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Title"/>
        <w:jc w:val="center"/>
      </w:pPr>
      <w:bookmarkStart w:id="22" w:name="P2067"/>
      <w:bookmarkEnd w:id="22"/>
      <w:r>
        <w:t>ПОРЯДОК</w:t>
      </w:r>
    </w:p>
    <w:p w:rsidR="00930A96" w:rsidRDefault="00930A96">
      <w:pPr>
        <w:pStyle w:val="ConsPlusTitle"/>
        <w:jc w:val="center"/>
      </w:pPr>
      <w:r>
        <w:t>ПРЕДОСТАВЛЕНИЯ ГРАНТА В ФОРМЕ СУБСИДИИ</w:t>
      </w:r>
    </w:p>
    <w:p w:rsidR="00930A96" w:rsidRDefault="00930A96">
      <w:pPr>
        <w:pStyle w:val="ConsPlusTitle"/>
        <w:jc w:val="center"/>
      </w:pPr>
      <w:r>
        <w:t>ДЛЯ СУБСИДИРОВАНИЯ ЧАСТИ ЗАТРАТ СУБЪЕКТОВ МАЛОГО И СРЕДНЕГО</w:t>
      </w:r>
    </w:p>
    <w:p w:rsidR="00930A96" w:rsidRDefault="00930A96">
      <w:pPr>
        <w:pStyle w:val="ConsPlusTitle"/>
        <w:jc w:val="center"/>
      </w:pPr>
      <w:r>
        <w:t xml:space="preserve">ПРЕДПРИНИМАТЕЛЬСТВА, </w:t>
      </w:r>
      <w:proofErr w:type="gramStart"/>
      <w:r>
        <w:t>СВЯЗАННЫХ</w:t>
      </w:r>
      <w:proofErr w:type="gramEnd"/>
      <w:r>
        <w:t xml:space="preserve"> С ПРИОБРЕТЕНИЕМ</w:t>
      </w:r>
    </w:p>
    <w:p w:rsidR="00930A96" w:rsidRDefault="00930A96">
      <w:pPr>
        <w:pStyle w:val="ConsPlusTitle"/>
        <w:jc w:val="center"/>
      </w:pPr>
      <w:r>
        <w:t>ОБОРУДОВАНИЯ В ЦЕЛЯХ СОЗДАНИЯ И (ИЛИ) РАЗВИТИЯ</w:t>
      </w:r>
    </w:p>
    <w:p w:rsidR="00930A96" w:rsidRDefault="00930A96">
      <w:pPr>
        <w:pStyle w:val="ConsPlusTitle"/>
        <w:jc w:val="center"/>
      </w:pPr>
      <w:r>
        <w:t>ЛИБО МОДЕРНИЗАЦИИ ПРОИЗВОДСТВА</w:t>
      </w:r>
    </w:p>
    <w:p w:rsidR="00930A96" w:rsidRDefault="00930A96">
      <w:pPr>
        <w:pStyle w:val="ConsPlusTitle"/>
        <w:jc w:val="center"/>
      </w:pPr>
      <w:r>
        <w:t>ТОВАРОВ (РАБОТ, УСЛУГ)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I. ОБЩИЕ ПОЛОЖЕНИЯ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гранта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(далее - Порядок) разработан в соответствии с Бюджетным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</w:t>
      </w:r>
      <w:proofErr w:type="gramEnd"/>
      <w:r>
        <w:t xml:space="preserve">", </w:t>
      </w:r>
      <w:proofErr w:type="gramStart"/>
      <w:r>
        <w:t>Федеральным законом от 24 июля 2007 г. N 209-ФЗ "О развитии малого и среднего предпринимательства в Российской Федерации", приказом Минэкономразвития России от 25 марта 2015 г.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</w:t>
      </w:r>
      <w:proofErr w:type="gramEnd"/>
      <w:r>
        <w:t xml:space="preserve"> </w:t>
      </w:r>
      <w:proofErr w:type="gramStart"/>
      <w:r>
        <w:t>поддержки субъектов малого и среднего предпринимательства", постановлением Правительства Амурской области от 25 сентября 2013 г. N 445 "Об утверждении государственной программы "Экономическое развитие и инновационная экономика" и определяет цели, условия, порядок предоставления гранта в форме субсидии субъектам малого и среднего предпринимательства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</w:t>
      </w:r>
      <w:proofErr w:type="gramEnd"/>
      <w:r>
        <w:t xml:space="preserve"> </w:t>
      </w:r>
      <w:proofErr w:type="gramStart"/>
      <w:r>
        <w:t>либо модернизации производства товаров (работ, услуг) (далее - грант), критерии отбора субъектов малого и среднего предпринимательства, 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грант, и органом муниципального финансового контроля соблюдения условий, целей и порядка предоставления гранта его получателями.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1.2. Целью предоставления гранта является субсидирование части затрат субъектов малого и среднего предпринимательства, связанных с приобретением оборудования для создания и (или) развития либо модернизации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1.3. Грант предоставляется в пределах бюджетных ассигнований и лимитов, доведенных в установленном порядке до главного распорядителя бюджетных средств. Источником финансирования являются средства федерального, областного и городского бюджетов.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1.4. Главным распорядителем бюджетных средств является администрация города Благовещенска (далее - главный распорядитель).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1.5. Предоставление гранта субъектам малого и среднего предпринимательства осуществляется по результатам конкурсного отбора (далее - конкурсный отбор).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1.6. В целях реализации настоящего Порядка применяются следующие понятия и термины: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заявители - субъекты малого и среднего предпринимательства, отвечающие условиям, установленным Федеральным законом от 24 июля 2007 г. N 209-ФЗ "О развитии малого и среднего предпринимательства в Российской Федерации" и настоящим Порядком;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организатор отбора - администрация города Благовещенска в лице управления экономического развития и инвестиций (далее - Управление);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конкурсный отбор - отбор заявок субъектов малого и среднего предпринимательства для предоставления им гранта с учетом экономической и социальной значимости проекта;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комиссия - комиссия по проведению конкурсного отбора по предоставлению грантов в форме субсидий на оказание финансовой поддержки субъектам малого и среднего предпринимательства на территории города Благовещенска (далее - Комиссия), состав и регламент работы которой утверждаются постановлением администрации города Благовещенска;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проект - комплекс действий (работ, услуг, приобретений, управленческих операций и решений), направленных на достижение социально-экономических показателей эффективности деятельности заявителя;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 и др.);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оборудование -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2 - 10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  <w:proofErr w:type="gramEnd"/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аналогичная поддержка - поддержка, оказываемая за счет средств федерального, областного и городского бюджетов в отношении одного и того же субъекта малого или среднего предпринимательства и совпадающая по форме, виду и срокам;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срок оказания аналогичной поддержки - временной период со дня поступления денежных средств на расчетный счет получателя поддержки и до окончания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1.7. Грант не может быть предоставлен более одного раза на возмещение затрат, связанных с приобретением оборудования.</w:t>
      </w:r>
    </w:p>
    <w:p w:rsidR="00930A96" w:rsidRDefault="00930A96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1.8. Грант может быть предоставлен по одному виду экономической деятельности.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1.8 введен постановлением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II. УСЛОВИЯ ПРЕДОСТАВЛЕНИЯ ГРАНТА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23" w:name="P2107"/>
      <w:bookmarkEnd w:id="23"/>
      <w:r>
        <w:t>2.1. Участниками конкурсного отбора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могут быть субъекты малого и среднего предпринимательства: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2.1.1) зарегистрированные на территории города Благовещенска более одного года на дату подачи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2.1.2) осуществляющие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2)) (при этом поддержка не может оказываться субъектам малого и </w:t>
      </w:r>
      <w:proofErr w:type="gramStart"/>
      <w:r>
        <w:t>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До отмены Общероссийского классификатора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</w:t>
      </w:r>
      <w:proofErr w:type="gramStart"/>
      <w:r>
        <w:t xml:space="preserve"> Р</w:t>
      </w:r>
      <w:proofErr w:type="gramEnd"/>
      <w:r>
        <w:t>ед. 1));</w:t>
      </w:r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2.1.2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2.1.3) не имеющие неурегулированной просроченной задолженности по налоговым и иным обязательным платежам в бюджетную систему Российской Федерации по состоянию на дату не ранее 30 дней до даты подачи заявки в Управление;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2.1.4) деятельность </w:t>
      </w:r>
      <w:proofErr w:type="gramStart"/>
      <w:r>
        <w:t>которых</w:t>
      </w:r>
      <w:proofErr w:type="gramEnd"/>
      <w:r>
        <w:t xml:space="preserve"> не приостановлена в соответствии с законодательством Российской Федерации на день подачи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2.1.5) в отношении </w:t>
      </w:r>
      <w:proofErr w:type="gramStart"/>
      <w:r>
        <w:t>которых</w:t>
      </w:r>
      <w:proofErr w:type="gramEnd"/>
      <w:r>
        <w:t xml:space="preserve"> не проводится процедура ликвидации, банкротства или реорганизации;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2.1.6) имеющие уровень среднемесячной заработной платы работников не ниже величины прожиточного минимума для трудоспособного населения, установленного Правительством Амурской области за последний квартал, предшествующий дате подачи заявителем пакета </w:t>
      </w:r>
      <w:r>
        <w:lastRenderedPageBreak/>
        <w:t>документов;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2.1.7) заключившие договоры на приобретение в собственность оборудования в текущем финансовом году и двух предшествующих годах;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2.1.8) не выступающие одновременно как продавец (поставщик) оборудования, так и получатель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bookmarkStart w:id="24" w:name="P2119"/>
      <w:bookmarkEnd w:id="24"/>
      <w:r>
        <w:t>III. СОДЕРЖАНИЕ ЗАЯВКИ И ТРЕБОВАНИЯ К ЕЕ ОФОРМЛЕНИЮ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12.09.2016 N 2838)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25" w:name="P2123"/>
      <w:bookmarkEnd w:id="25"/>
      <w:r>
        <w:t>3.1. Заявка включает в себя следующие документы: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субъекта малого или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3.1.2) заявление на предоставление гранта по форме согласно приложению N 1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3.1.3) анкету по форме согласно приложению N 2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3.1.4) технико-экономическое обоснование приобретения оборудования по форме согласно приложению N 3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3.1.5) копию паспорта, удостоверяющего личность индивидуального предпринимателя или руководителя юридического лица;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3.1.6) 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3.1.7) копии 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оборудования;</w:t>
      </w:r>
    </w:p>
    <w:p w:rsidR="00930A96" w:rsidRDefault="00930A96">
      <w:pPr>
        <w:pStyle w:val="ConsPlusNormal"/>
        <w:jc w:val="both"/>
      </w:pPr>
      <w:r>
        <w:t>(п. 3.1.7 в ред. постановления администрации города Благовещенска от 27.09.2016 N 3050)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3.1.8) копии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ордера;</w:t>
      </w:r>
    </w:p>
    <w:p w:rsidR="00930A96" w:rsidRDefault="00930A96">
      <w:pPr>
        <w:pStyle w:val="ConsPlusNormal"/>
        <w:jc w:val="both"/>
      </w:pPr>
      <w:r>
        <w:t>(п. 3.1.8 в ред. постановления администрации города Благовещенска от 27.09.2016 N 3050)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3.1.9) копии бухгалтерских документов, подтверждающих постановку на баланс указанного оборудования (акт приема-передачи, товарная накладная и др.);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3.1.10) уведомление российской кредитной организации об открытии расчетного счета субъекта малого или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3.1.11) штатное расписание с указанием фонда оплаты труда на дату подачи конкурсной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3.1.12) копию сведений о среднесписочной численности работников за предшествующий календарный год по форме, утвержденной приказом ФНС РФ от 29 марта 2007 г. N ММ-3-25/174@;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3.1.13) справку налогового органа об исполнении заявителем обязанностей по уплате налогов, сборов, пеней, штрафов,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3.1.14)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3.1.15) копии форм N 1 "Бухгалтерский баланс", N 2 "Отчет о прибылях и убытках" или копию налоговой декларации (при специальных налоговых режимах) за предшествующий календарный год;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3.1.16)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3.1.17) копии правоустанавливающих документов на недвижимое имущество, являющееся местом расположения оборудования.</w:t>
      </w:r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3.1.17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3.2.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3.3. Заявка представляется на бумажном носителе.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должна быть сброшюрована в одну папку, листы пронумерованы.</w:t>
      </w:r>
    </w:p>
    <w:p w:rsidR="00930A96" w:rsidRDefault="00930A96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IV. ПОДАЧА ЗАЯВОК НА УЧАСТИЕ В КОНКУРСНОМ ОТБОРЕ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26" w:name="P2152"/>
      <w:bookmarkEnd w:id="26"/>
      <w:r>
        <w:t>4.1. Информационное сообщение о проведении конкурсного отбора, содержащее сведения о сроке и месте приема заявок,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 и публикуется в газете "Благовещенск".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Информация о предмете и порядке проведения отбора, перечне документов, необходимых для участия в отборе,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930A96" w:rsidRDefault="00930A96">
      <w:pPr>
        <w:pStyle w:val="ConsPlusNormal"/>
        <w:jc w:val="both"/>
      </w:pPr>
      <w:r>
        <w:t>(п. 4.1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При приеме заявок проверяются комплектность, полнота документов в соответствии с перечнем, определенным пунктом 3.1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Заявки принимаются в течение месяца со дня объявления конкурсного отбора по адресу: г. Благовещенск, ул. Ленина, 131, </w:t>
      </w:r>
      <w:proofErr w:type="spellStart"/>
      <w:r>
        <w:t>каб</w:t>
      </w:r>
      <w:proofErr w:type="spellEnd"/>
      <w:r>
        <w:t>. 105. Управление регистрирует их в журнале в порядке поступления с указанием даты и порядкового номера.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Срок подачи заявок продляется до полного расходования средств, предусмотренных в бюджете на данное мероприятие в текущем году. Информация о продлении срока приема заявок размещается в соответствии с п. 4.1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4.3. Абзацы первый - второй исключены. - Постановление администрации города Благовещенска от 12.09.2016 N 2838.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Подача заявки по почте не предусмотрена.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4.4. Документы,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4.5. Заявитель имеет право внести изменения и (или) дополнения в поданную заявку в срок до принятия решения о допуске субъекта малого или среднего предпринимательства к конкурсному отбору.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4.6.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заявок, указанного в информационном сообщении о проведении отбора.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4.7. Расходы, связанные с подготовкой заявки, несет заявитель.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V. ПОРЯДОК РАССМОТРЕНИЯ ЗАЯВОК И ПРИНЯТИЯ РЕШЕНИЯ</w:t>
      </w:r>
    </w:p>
    <w:p w:rsidR="00930A96" w:rsidRDefault="00930A96">
      <w:pPr>
        <w:pStyle w:val="ConsPlusTitle"/>
        <w:jc w:val="center"/>
      </w:pPr>
      <w:r>
        <w:t>О РЕЗУЛЬТАТАХ КОНКУРСНОГО ОТБОРА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5.1. Управление в целях обеспечения организации и проведения конкурсного отбора: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5.1.1. В течение 7 дней со дня регистрации заявки (в случае непредставления заявителем в добровольном порядке) направляет межведомственный запрос в отношении заявителя, представившего конкурсную заявку: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межрайонную</w:t>
      </w:r>
      <w:proofErr w:type="gramEnd"/>
      <w:r>
        <w:t xml:space="preserve"> ИФНС России N 1 по Амурской области о представлении выписки из Единого государственного реестра юридических лиц (индивидуальных предпринимателей), справки об исполнении налогоплательщиком обязанности по уплате налогов, сборов, пеней, штрафов;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государственное учреждение - Амурское региональное отделение Фонда социального страхования Российской Федерации и в государственное учреждение - Управление Пенсионного фонда Российской Федерации в городе Благовещенске Амурской области о представлении справки о состоянии расчетов по страховым взносам, пеням и штрафам.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5.1.2. В течение 20 дней, начиная со дня, следующего за днем подачи заявки заявителем: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проверяет правильность оформления и соответствие заявки требованиям, установленным разделом III настоящего Порядка, соответствие заявителя условиям, установленным п. 2.1 настоящего Порядка, с привлечением специалистов отраслевых органов администрации (при необходимости) и принимает решение о допуске заявителя к конкурсному отбору либо об отказе, которое доводится до заявителя в течение 7 дней со дня принятия решения;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вправе осуществлять выезд по указанному месту осуществления деятельности заявителя с привлечением специалистов отраслевых органов администрации (при необходимости) с целью установления фактического наличия указанного в документах помещения и (или) оборудования в случае возникновения сомнений в достоверности представленной документации и информации.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Основаниями для отказа в допуске заявителя к конкурсному отбору являются: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1) несоответствие лица, претендующего на получение Гранта, категории субъектов малого и среднего предпринимательства, имеющих право на получение Гранта, условиям, установленным Федеральным законом от 24 июля 2007 г. N 209-ФЗ "О развитии малого и среднего предпринимательства в Российской Федерации";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2) несоблюдение условий, установленных пунктом 2.1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3) представление не всех документов, которые должны быть представлены в соответствии с </w:t>
      </w:r>
      <w:r>
        <w:lastRenderedPageBreak/>
        <w:t>пунктом 3.1 настоящего Порядка, и (или) нарушение установленного срока их представления, и (или) представление недостоверных сведений и документов;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4) наличие принятого в отношении заявителя решения об оказании аналогичной поддержки (совпадающей по форме, виду, срокам, условиям ее оказания), сроки оказания которой не истекли;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неистечение</w:t>
      </w:r>
      <w:proofErr w:type="spellEnd"/>
      <w:r>
        <w:t xml:space="preserve"> 3 лет с момента признания заявителя </w:t>
      </w:r>
      <w:proofErr w:type="gramStart"/>
      <w:r>
        <w:t>допустившим</w:t>
      </w:r>
      <w:proofErr w:type="gramEnd"/>
      <w:r>
        <w:t xml:space="preserve"> нарушение порядка и условий оказания поддержки, в том числе не обеспечившим целевое использование средств поддержки;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6) нарушение положений Указания Банка России от 7 октября 2013 г. N 3073-У "Об осуществлении наличных расчетов" одной из сторон сделки.</w:t>
      </w:r>
    </w:p>
    <w:p w:rsidR="00930A96" w:rsidRDefault="00930A96">
      <w:pPr>
        <w:pStyle w:val="ConsPlusNormal"/>
        <w:jc w:val="both"/>
      </w:pPr>
      <w:r>
        <w:t>(п. 5.1.2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5.1.3. В случае допуска заявителя к конкурсному отбору он включается в реестр субъектов малого и среднего предпринимательства, претендующих на получение финансовой поддержки за счет средств федерального, областного и городского бюджетов (далее - реестр).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5.1.4. В течение 10 дней, начиная со дня включения в реестр, Управление готовит заключение о социально-экономической значимости реализации проекта (сохранение или создание рабочих мест, увеличение уровня заработной платы, объем налоговых поступлений и др.).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(далее - Комиссия), состав и регламент работы которой утверждаются постановлением администрации города Благовещенска.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5.1.4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5.2. Комиссия осуществляет оценку заявок в соответствии с критериями конкурсного отбора и баллами с заполнением оценочной ведомости по форме согласно приложению N 4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5.3. Оценка заявок осуществляется в соответствии с установленными критериями оценки: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5.3.1. Среднемесячная заработная плата наемных работников за предшествующий календарный год: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85"/>
      </w:tblGrid>
      <w:tr w:rsidR="00930A96">
        <w:tc>
          <w:tcPr>
            <w:tcW w:w="7313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свыше 1,5 прожиточных минимумов, установленных для трудоспособного населения Амурской области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свыше 1 до 1,5 прожиточных минимумов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5.3.2. Среднесписочная численность работников за предшествующий календарный год: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85"/>
      </w:tblGrid>
      <w:tr w:rsidR="00930A96">
        <w:tc>
          <w:tcPr>
            <w:tcW w:w="7313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свыше 15 человек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от 11 до 15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lastRenderedPageBreak/>
              <w:t>от 4 до 10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5.3.3. Создание дополнительных рабочих мест в </w:t>
      </w:r>
      <w:proofErr w:type="gramStart"/>
      <w:r>
        <w:t>текущем</w:t>
      </w:r>
      <w:proofErr w:type="gramEnd"/>
      <w:r>
        <w:t xml:space="preserve"> и 2 последующих годах (всего):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85"/>
      </w:tblGrid>
      <w:tr w:rsidR="00930A96">
        <w:tc>
          <w:tcPr>
            <w:tcW w:w="7313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свыше 4 мест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от 3 до 4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от 1 до 2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5.3.4. Поступление налоговых платежей в </w:t>
      </w:r>
      <w:proofErr w:type="gramStart"/>
      <w:r>
        <w:t>текущем</w:t>
      </w:r>
      <w:proofErr w:type="gramEnd"/>
      <w:r>
        <w:t xml:space="preserve"> и 2 последующих годах (оценка):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85"/>
      </w:tblGrid>
      <w:tr w:rsidR="00930A96">
        <w:tc>
          <w:tcPr>
            <w:tcW w:w="7313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в сумме, превышающей 500,0 тыс. руб.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30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в сумме, превышающей 400,0 тыс. руб., до 500,0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в сумме, превышающей 300,0 тыс. руб., до 400,0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в сумме, превышающей 200,0 тыс. руб., до 300,0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в сумме до 200,0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5.4.5. Бюджетная эффективность гранта (соотношение объема налоговых платежей, планируемых к уплате в очередном финансовом году, следующем за годом получения гранта, к объему запрашиваемого гранта (в процентах)):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85"/>
      </w:tblGrid>
      <w:tr w:rsidR="00930A96">
        <w:tc>
          <w:tcPr>
            <w:tcW w:w="7313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свыше 30 процентов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от 21 до 30 процентов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от 15 до 20 процентов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13" w:type="dxa"/>
          </w:tcPr>
          <w:p w:rsidR="00930A96" w:rsidRDefault="00930A96">
            <w:pPr>
              <w:pStyle w:val="ConsPlusNormal"/>
            </w:pPr>
            <w:r>
              <w:t>менее 15 процентов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5.5. Решение принимается путем открытого голосования простым большинством голосов от числа присутствующих членов Комиссии. При равенстве голосов "за" и "против" решающим является голос председателя Комиссии.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подписывают все члены Комиссии, присутствующие на заседании. Копия протокола представляется членам Комиссии по их требованию.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5.6. На основании результатов оценки и рассмотрения заявок Комиссия выносит одно из следующих решений: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 xml:space="preserve">5.6.1) решение о предоставлении гранта субъекту малого или среднего </w:t>
      </w:r>
      <w:r>
        <w:lastRenderedPageBreak/>
        <w:t>предпринимательства;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5.6.2) решение об отказе в предоставлении гранта субъекту малого или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5.7. Субъектам малого и среднего предпринимательства, конкурсные заявки которых набрали менее 30 баллов, отказывается в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5.8. Победителями конкурсного отбора признаются субъекты малого и среднего предпринимательства, заявки которых набрали 30 и более баллов.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5.9. Сумма гранта субъекту малого или среднего предпринимательства определяется из расчета не более 50 процентов от произведенных заявителем затрат на приобретение оборудования, но не более: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1500,0 тыс. руб. для субъектов малого и среднего предпринимательства, набравших при отборе от 30 до 50 баллов включительно;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2000,0 тыс. руб. для субъектов малого и среднего предпринимательства, набравших при отборе от 51 до 60 баллов включительно;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3000,0 тыс. руб. для субъектов малого и среднего предпринимательства, набравших при отборе от 61 до 100 баллов включительно.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случае если сумма запрашиваемых субъектами малого и среднего предпринимательства грантов превышает размер бюджетных средств, предусмотренных подпрограммой "Развитие малого и среднего предпринимательства в городе Благовещенске" муниципальной программы "Экономическое развитие города Благовещенска на 2015 - 2021 годы" на соответствующие цели на текущий финансовый год, то размер гранта определяется по формуле: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= </w:t>
      </w:r>
      <w:proofErr w:type="spellStart"/>
      <w:r>
        <w:t>Niz</w:t>
      </w:r>
      <w:proofErr w:type="spellEnd"/>
      <w:r>
        <w:t xml:space="preserve"> x </w:t>
      </w:r>
      <w:proofErr w:type="spellStart"/>
      <w:r>
        <w:t>Ki</w:t>
      </w:r>
      <w:proofErr w:type="spellEnd"/>
      <w:r>
        <w:t>, где: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размер гранта субъекту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Niz</w:t>
      </w:r>
      <w:proofErr w:type="spellEnd"/>
      <w:r>
        <w:t xml:space="preserve"> - размер гранта, необходимый субъекту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коэффициент бюджетной обеспеченности: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DD3492">
      <w:pPr>
        <w:pStyle w:val="ConsPlusNormal"/>
        <w:ind w:firstLine="540"/>
        <w:jc w:val="both"/>
      </w:pPr>
      <w:r>
        <w:rPr>
          <w:position w:val="-11"/>
        </w:rPr>
        <w:pict>
          <v:shape id="_x0000_i1026" style="width:241.5pt;height:22.5pt" coordsize="" o:spt="100" adj="0,,0" path="" filled="f" stroked="f">
            <v:stroke joinstyle="miter"/>
            <v:imagedata r:id="rId6" o:title="base_23632_108330_32769"/>
            <v:formulas/>
            <v:path o:connecttype="segments"/>
          </v:shape>
        </w:pic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Mo</w:t>
      </w:r>
      <w:proofErr w:type="spellEnd"/>
      <w:r>
        <w:t xml:space="preserve"> - размер средств бюджета, предусмотренных подпрограммой на соответствующие цели на текущий финансовый год.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5.10. Управление в течение 7 дней со дня подписания протокола направляет заявителям, которым отказано в предоставлении гранта, мотивированный отказ в предоставлении гранта, а также информирует заявителей, по которым принято решение о предоставлении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VI. ПОРЯДОК ВЫПЛАТЫ ГРАНТА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6.1. Главный распорядитель на основании протокола комиссии в течение 15 дней заключает с заявителями, по которым принято решение о предоставлении гранта (далее - получатели грантов), договоры о предоставлении гранта по типовой форме согласно приложению N 5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 xml:space="preserve">6.2. </w:t>
      </w:r>
      <w:proofErr w:type="gramStart"/>
      <w:r>
        <w:t>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протокола, сводный реестр субъектов малого и среднего предпринимательства - получателей грантов по форме согласно приложению N 6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гранта.</w:t>
      </w:r>
      <w:proofErr w:type="gramEnd"/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VII. МОНИТОРИНГ ХОДА РЕАЛИЗАЦИИ ПРОЕКТОВ, ПОРЯДОК ВОЗВРАТА</w:t>
      </w:r>
    </w:p>
    <w:p w:rsidR="00930A96" w:rsidRDefault="00930A96">
      <w:pPr>
        <w:pStyle w:val="ConsPlusTitle"/>
        <w:jc w:val="center"/>
      </w:pPr>
      <w:r>
        <w:t xml:space="preserve">ГРАНТА И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930A96" w:rsidRDefault="00930A96">
      <w:pPr>
        <w:pStyle w:val="ConsPlusTitle"/>
        <w:jc w:val="center"/>
      </w:pPr>
      <w:r>
        <w:t>ПРЕДОСТАВЛЕНИЯ ГРАНТА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7.1. Заявитель, получивший грант, обязан: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27" w:name="P2286"/>
      <w:bookmarkEnd w:id="27"/>
      <w:r>
        <w:t>7.1.1. Представлять в Управление анкету получателя поддержки по форме и в сроки, установленные пунктом 2.2.5 договора о предоставлении гранта согласно приложению N 5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7.1.2. Представлять по первому требованию главного распорядителя со дня заключения договора и в течение трех лет после года получения гранта документацию, необходимую для </w:t>
      </w:r>
      <w:proofErr w:type="gramStart"/>
      <w:r>
        <w:t>контроля за</w:t>
      </w:r>
      <w:proofErr w:type="gramEnd"/>
      <w:r>
        <w:t xml:space="preserve"> исполнением обязательств, установленных настоящим Порядком.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7.1.3. Возвратить грант в бюджет в полном объеме в случае, если в течение трех лет после года получения гранта: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нарушены условия получения гранта, предусмотренные настоящим Порядком;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 представлена анкета получателя поддержки, предусмотренная подпунктом 7.1.1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установлен факт продажи приобретенного оборудования.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7.2. Заявитель дает свое согласие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7.3. Главный распорядитель в течение 5 дней со дня установления нарушений направляет получателю гранта требование о возврате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Возврат гранта осуществляется в течение 30 дней со дня получения требования от главного распорядителя по реквизитам и коду классификации доходов бюджетов Российской Федерации, указанным в требовании.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7.4.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гранта их получателями осуществляется главным распорядителем бюджетных средств, предоставляющим грант,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1F2F64" w:rsidRDefault="001F2F64">
      <w:pPr>
        <w:pStyle w:val="ConsPlusNormal"/>
        <w:jc w:val="right"/>
        <w:outlineLvl w:val="3"/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1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30A96" w:rsidRDefault="00930A96">
      <w:pPr>
        <w:pStyle w:val="ConsPlusNonformat"/>
        <w:jc w:val="both"/>
      </w:pPr>
      <w:r>
        <w:t>│ Рег. N</w:t>
      </w:r>
      <w:proofErr w:type="gramStart"/>
      <w:r>
        <w:t xml:space="preserve"> ________________________ │             В</w:t>
      </w:r>
      <w:proofErr w:type="gramEnd"/>
      <w:r>
        <w:t xml:space="preserve"> управление экономического</w:t>
      </w:r>
    </w:p>
    <w:p w:rsidR="00930A96" w:rsidRDefault="00930A96">
      <w:pPr>
        <w:pStyle w:val="ConsPlusNonformat"/>
        <w:jc w:val="both"/>
      </w:pPr>
      <w:r>
        <w:t>│ Дата __________________________ │     развития и инвестиций администрации</w:t>
      </w:r>
    </w:p>
    <w:p w:rsidR="00930A96" w:rsidRDefault="00930A96">
      <w:pPr>
        <w:pStyle w:val="ConsPlusNonformat"/>
        <w:jc w:val="both"/>
      </w:pPr>
      <w:r>
        <w:t>│ Время _________________________ │                    города Благовещенска</w:t>
      </w:r>
    </w:p>
    <w:p w:rsidR="00930A96" w:rsidRDefault="00930A96">
      <w:pPr>
        <w:pStyle w:val="ConsPlusNonformat"/>
        <w:jc w:val="both"/>
      </w:pPr>
      <w:r>
        <w:t>│ Подпись _______________________ │</w:t>
      </w:r>
    </w:p>
    <w:p w:rsidR="00930A96" w:rsidRDefault="00930A96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bookmarkStart w:id="28" w:name="P2312"/>
      <w:bookmarkEnd w:id="28"/>
      <w:r>
        <w:t xml:space="preserve">                                 ЗАЯВЛЕНИЕ</w:t>
      </w:r>
    </w:p>
    <w:p w:rsidR="00930A96" w:rsidRDefault="00930A96">
      <w:pPr>
        <w:pStyle w:val="ConsPlusNonformat"/>
        <w:jc w:val="both"/>
      </w:pPr>
      <w:r>
        <w:t xml:space="preserve">                         на предоставление гранта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Прошу предоставить грант</w:t>
      </w:r>
    </w:p>
    <w:p w:rsidR="00930A96" w:rsidRDefault="00930A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  (полное наименование субъекта малого и среднего предпринимательства)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для   субсидирования   части   затрат   субъектов   малого  и  среднего</w:t>
      </w:r>
    </w:p>
    <w:p w:rsidR="00930A96" w:rsidRDefault="00930A96">
      <w:pPr>
        <w:pStyle w:val="ConsPlusNonformat"/>
        <w:jc w:val="both"/>
      </w:pPr>
      <w:proofErr w:type="gramStart"/>
      <w:r>
        <w:t>предпринимательства,   связанных   с  приобретением  оборудования  в  целях</w:t>
      </w:r>
      <w:proofErr w:type="gramEnd"/>
    </w:p>
    <w:p w:rsidR="00930A96" w:rsidRDefault="00930A96">
      <w:pPr>
        <w:pStyle w:val="ConsPlusNonformat"/>
        <w:jc w:val="both"/>
      </w:pPr>
      <w:proofErr w:type="gramStart"/>
      <w:r>
        <w:t>создания  и  (или) развития  либо модернизации производства товаров (работ,</w:t>
      </w:r>
      <w:proofErr w:type="gramEnd"/>
    </w:p>
    <w:p w:rsidR="00930A96" w:rsidRDefault="00930A96">
      <w:pPr>
        <w:pStyle w:val="ConsPlusNonformat"/>
        <w:jc w:val="both"/>
      </w:pPr>
      <w:r>
        <w:t>услуг).</w:t>
      </w:r>
    </w:p>
    <w:p w:rsidR="00930A96" w:rsidRDefault="00930A96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ИНН _________________________________ КПП _____________________________</w:t>
      </w:r>
    </w:p>
    <w:p w:rsidR="00930A96" w:rsidRDefault="00930A96">
      <w:pPr>
        <w:pStyle w:val="ConsPlusNonformat"/>
        <w:jc w:val="both"/>
      </w:pPr>
      <w:r>
        <w:t xml:space="preserve">    Дата регистрации 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Фактический адрес осуществления деятельности __________________________</w:t>
      </w:r>
    </w:p>
    <w:p w:rsidR="00930A96" w:rsidRDefault="00930A96">
      <w:pPr>
        <w:pStyle w:val="ConsPlusNonformat"/>
        <w:jc w:val="both"/>
      </w:pPr>
      <w:r>
        <w:t xml:space="preserve">    Контактный телефон ___________________ Факс ___________________________</w:t>
      </w:r>
    </w:p>
    <w:p w:rsidR="00930A96" w:rsidRDefault="00930A96">
      <w:pPr>
        <w:pStyle w:val="ConsPlusNonformat"/>
        <w:jc w:val="both"/>
      </w:pPr>
      <w:r>
        <w:t xml:space="preserve">    E-</w:t>
      </w:r>
      <w:proofErr w:type="spellStart"/>
      <w:r>
        <w:t>mail</w:t>
      </w:r>
      <w:proofErr w:type="spellEnd"/>
      <w:r>
        <w:t xml:space="preserve"> 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Руководитель организации (Ф.И.О. полностью, телефон) __________________</w:t>
      </w:r>
    </w:p>
    <w:p w:rsidR="00930A96" w:rsidRDefault="00930A96">
      <w:pPr>
        <w:pStyle w:val="ConsPlusNonformat"/>
        <w:jc w:val="both"/>
      </w:pPr>
      <w:r>
        <w:t xml:space="preserve">    Контактное лицо, должность (Ф.И.О. полностью, телефон) 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К    заявлению    прилагаются    документы,    установленные   Порядком</w:t>
      </w:r>
    </w:p>
    <w:p w:rsidR="00930A96" w:rsidRDefault="00930A96">
      <w:pPr>
        <w:pStyle w:val="ConsPlusNonformat"/>
        <w:jc w:val="both"/>
      </w:pPr>
      <w:r>
        <w:t>предоставления гранта, согласно прилагаемой описи.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</w:t>
      </w:r>
      <w:proofErr w:type="gramStart"/>
      <w:r>
        <w:t>(полное наименование субъекта малого или среднего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                 предпринимательства)</w:t>
      </w:r>
    </w:p>
    <w:p w:rsidR="00930A96" w:rsidRDefault="00930A96">
      <w:pPr>
        <w:pStyle w:val="ConsPlusNonformat"/>
        <w:jc w:val="both"/>
      </w:pPr>
      <w:r>
        <w:t xml:space="preserve">    гарантирует достоверность представленных сведений и документов.</w:t>
      </w:r>
    </w:p>
    <w:p w:rsidR="00930A96" w:rsidRDefault="00930A96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обработку персональных данных, указанных в представленной</w:t>
      </w:r>
    </w:p>
    <w:p w:rsidR="00930A96" w:rsidRDefault="00930A96">
      <w:pPr>
        <w:pStyle w:val="ConsPlusNonformat"/>
        <w:jc w:val="both"/>
      </w:pPr>
      <w:r>
        <w:t xml:space="preserve">документации,       в       том       числе       на      размещение      </w:t>
      </w:r>
      <w:proofErr w:type="gramStart"/>
      <w:r>
        <w:t>в</w:t>
      </w:r>
      <w:proofErr w:type="gramEnd"/>
    </w:p>
    <w:p w:rsidR="00930A96" w:rsidRDefault="00930A96">
      <w:pPr>
        <w:pStyle w:val="ConsPlusNonformat"/>
        <w:jc w:val="both"/>
      </w:pPr>
      <w:r>
        <w:t>информационно-телекоммуникационной сети общего пользования.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Субъект  малого  или среднего предпринимательства несет </w:t>
      </w:r>
      <w:proofErr w:type="gramStart"/>
      <w:r>
        <w:t>предусмотренную</w:t>
      </w:r>
      <w:proofErr w:type="gramEnd"/>
    </w:p>
    <w:p w:rsidR="00930A96" w:rsidRDefault="00930A96">
      <w:pPr>
        <w:pStyle w:val="ConsPlusNonformat"/>
        <w:jc w:val="both"/>
      </w:pPr>
      <w:r>
        <w:t xml:space="preserve">действующим   законодательством  Российской  Федерации  ответственность  </w:t>
      </w:r>
      <w:proofErr w:type="gramStart"/>
      <w:r>
        <w:t>за</w:t>
      </w:r>
      <w:proofErr w:type="gramEnd"/>
    </w:p>
    <w:p w:rsidR="00930A96" w:rsidRDefault="00930A96">
      <w:pPr>
        <w:pStyle w:val="ConsPlusNonformat"/>
        <w:jc w:val="both"/>
      </w:pPr>
      <w:r>
        <w:t>недостоверность  представленных сведений, повлекшую неправомерное получение</w:t>
      </w:r>
    </w:p>
    <w:p w:rsidR="00930A96" w:rsidRDefault="00930A96">
      <w:pPr>
        <w:pStyle w:val="ConsPlusNonformat"/>
        <w:jc w:val="both"/>
      </w:pPr>
      <w:r>
        <w:t>бюджетных средств.</w:t>
      </w:r>
    </w:p>
    <w:p w:rsidR="00930A96" w:rsidRDefault="00930A96">
      <w:pPr>
        <w:pStyle w:val="ConsPlusNonformat"/>
        <w:jc w:val="both"/>
      </w:pPr>
      <w:r>
        <w:t xml:space="preserve">    Примечание: Заявка представляется на бумажном носителе.</w:t>
      </w:r>
    </w:p>
    <w:p w:rsidR="00930A96" w:rsidRDefault="00930A96">
      <w:pPr>
        <w:pStyle w:val="ConsPlusNonformat"/>
        <w:jc w:val="both"/>
      </w:pPr>
      <w:r>
        <w:t xml:space="preserve">    Заполнению подлежат все строки, в случае отсутствия информации ставится</w:t>
      </w:r>
    </w:p>
    <w:p w:rsidR="00930A96" w:rsidRDefault="00930A96">
      <w:pPr>
        <w:pStyle w:val="ConsPlusNonformat"/>
        <w:jc w:val="both"/>
      </w:pPr>
      <w:r>
        <w:t>прочерк.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 малого</w:t>
      </w:r>
    </w:p>
    <w:p w:rsidR="00930A96" w:rsidRDefault="00930A96">
      <w:pPr>
        <w:pStyle w:val="ConsPlusNonformat"/>
        <w:jc w:val="both"/>
      </w:pPr>
      <w:r>
        <w:t>или среднего предпринимательства    ____________    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   М.П.</w:t>
      </w: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1F2F64" w:rsidRDefault="001F2F64">
      <w:pPr>
        <w:pStyle w:val="ConsPlusNormal"/>
        <w:jc w:val="right"/>
        <w:outlineLvl w:val="3"/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2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29" w:name="P2369"/>
      <w:bookmarkEnd w:id="29"/>
      <w:r>
        <w:t>Анкета</w:t>
      </w:r>
    </w:p>
    <w:p w:rsidR="00930A96" w:rsidRDefault="00930A96">
      <w:pPr>
        <w:pStyle w:val="ConsPlusNormal"/>
        <w:jc w:val="center"/>
      </w:pPr>
      <w:r>
        <w:t>субъекта малого или среднего предпринимательства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Общая информация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216"/>
        <w:gridCol w:w="3288"/>
      </w:tblGrid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Полное наименование субъекта малого или среднего предпринимательства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Осуществляемый вид экономической деятельности в рамках реализации проекта: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  <w:r>
              <w:t>отметить один вид экономической деятельности в соответствии с ТЭО</w:t>
            </w: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сельское хозяйство, лесное хозяйство, охота, рыболовство и рыбоводство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обрабатывающее производство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строительство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прочая деятельность (указать)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 xml:space="preserve">Состав учредителей (участников) субъекта малого, среднего предпринимательства и Доля в % </w:t>
            </w:r>
            <w:proofErr w:type="gramStart"/>
            <w:r>
              <w:t>в</w:t>
            </w:r>
            <w:proofErr w:type="gramEnd"/>
            <w:r>
              <w:t xml:space="preserve"> уставном капитале (юридического лица)</w:t>
            </w:r>
          </w:p>
          <w:p w:rsidR="00930A96" w:rsidRDefault="00930A96">
            <w:pPr>
              <w:pStyle w:val="ConsPlusNormal"/>
            </w:pPr>
            <w:r>
              <w:t>1. _________________________________</w:t>
            </w:r>
          </w:p>
          <w:p w:rsidR="00930A96" w:rsidRDefault="00930A96">
            <w:pPr>
              <w:pStyle w:val="ConsPlusNormal"/>
            </w:pPr>
            <w:r>
              <w:t>2. _________________________________</w:t>
            </w:r>
          </w:p>
          <w:p w:rsidR="00930A96" w:rsidRDefault="00930A96">
            <w:pPr>
              <w:pStyle w:val="ConsPlusNormal"/>
            </w:pPr>
            <w:r>
              <w:t>3. _________________________________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Система налогообложения субъекта малого и среднего предпринимательства &lt;*&gt;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Продавец оборудования, номер, дата договора приобретения оборудования, сумма по договору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6.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Объем запрашиваемого гранта (тыс. руб.)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Экономические показатели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84"/>
        <w:gridCol w:w="1502"/>
        <w:gridCol w:w="1176"/>
        <w:gridCol w:w="1304"/>
      </w:tblGrid>
      <w:tr w:rsidR="00930A96">
        <w:tc>
          <w:tcPr>
            <w:tcW w:w="3061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Год, предшествующий текущему году (факт)</w:t>
            </w:r>
          </w:p>
        </w:tc>
        <w:tc>
          <w:tcPr>
            <w:tcW w:w="1502" w:type="dxa"/>
          </w:tcPr>
          <w:p w:rsidR="00930A96" w:rsidRDefault="00930A96">
            <w:pPr>
              <w:pStyle w:val="ConsPlusNormal"/>
              <w:jc w:val="center"/>
            </w:pPr>
            <w:r>
              <w:t>Текущий финансовый год (оценка)</w:t>
            </w:r>
          </w:p>
        </w:tc>
        <w:tc>
          <w:tcPr>
            <w:tcW w:w="1176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Прогноз, 20__ год</w:t>
            </w:r>
          </w:p>
        </w:tc>
        <w:tc>
          <w:tcPr>
            <w:tcW w:w="1304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Прогноз, 20__ год</w:t>
            </w:r>
          </w:p>
        </w:tc>
      </w:tr>
      <w:tr w:rsidR="00930A96">
        <w:tc>
          <w:tcPr>
            <w:tcW w:w="3061" w:type="dxa"/>
            <w:vMerge/>
          </w:tcPr>
          <w:p w:rsidR="00930A96" w:rsidRDefault="00930A96"/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502" w:type="dxa"/>
          </w:tcPr>
          <w:p w:rsidR="00930A96" w:rsidRDefault="00930A9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176" w:type="dxa"/>
            <w:vMerge/>
          </w:tcPr>
          <w:p w:rsidR="00930A96" w:rsidRDefault="00930A96"/>
        </w:tc>
        <w:tc>
          <w:tcPr>
            <w:tcW w:w="1304" w:type="dxa"/>
            <w:vMerge/>
          </w:tcPr>
          <w:p w:rsidR="00930A96" w:rsidRDefault="00930A96"/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</w:pPr>
            <w:r>
              <w:t xml:space="preserve">Выручка от реализации продукции (товаров, работ, </w:t>
            </w:r>
            <w:r>
              <w:lastRenderedPageBreak/>
              <w:t>услуг) &lt;**&gt;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</w:pPr>
            <w:r>
              <w:lastRenderedPageBreak/>
              <w:t>Объем налоговых платежей, уплаченных в бюджеты всех уровней и бюджеты государственных внебюджетных фондов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по упрощенной системе налогообложения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единый налог на вмененный доход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стоимость патента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доходы физических лиц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имущество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прибыль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земельный налог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транспортный налог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добавленную стоимость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Пенсионный фонд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Фонд социального страхования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взносы ФФОМ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  <w:ind w:firstLine="283"/>
            </w:pPr>
            <w:r>
              <w:t>иные налоги (взносы)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</w:pPr>
            <w:r>
              <w:t>Инвестиции в основной капитал, всего &lt;***&gt;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(чел.)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</w:pPr>
            <w:r>
              <w:t>Среднемесячная заработная плата работников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061" w:type="dxa"/>
          </w:tcPr>
          <w:p w:rsidR="00930A96" w:rsidRDefault="00930A96">
            <w:pPr>
              <w:pStyle w:val="ConsPlusNormal"/>
            </w:pPr>
            <w:r>
              <w:lastRenderedPageBreak/>
              <w:t>Фонд заработной платы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30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--------------------------------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30" w:name="P2522"/>
      <w:bookmarkEnd w:id="30"/>
      <w:r>
        <w:t>&lt;*&gt; При применении нескольких систем налогообложения указать виды экономической деятельности по каждой из систем налогообложения.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31" w:name="P2523"/>
      <w:bookmarkEnd w:id="31"/>
      <w:proofErr w:type="gramStart"/>
      <w: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bookmarkStart w:id="32" w:name="P2524"/>
      <w:bookmarkEnd w:id="32"/>
      <w: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Заполнению  подлежат  все  строки,  в случае отсутствия информации ставится</w:t>
      </w:r>
    </w:p>
    <w:p w:rsidR="00930A96" w:rsidRDefault="00930A96">
      <w:pPr>
        <w:pStyle w:val="ConsPlusNonformat"/>
        <w:jc w:val="both"/>
      </w:pPr>
      <w:r>
        <w:t>прочерк.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 малого</w:t>
      </w:r>
    </w:p>
    <w:p w:rsidR="00930A96" w:rsidRDefault="00930A96">
      <w:pPr>
        <w:pStyle w:val="ConsPlusNonformat"/>
        <w:jc w:val="both"/>
      </w:pPr>
      <w:r>
        <w:t>или среднего предпринимательства   ____________     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  М.П.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3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bookmarkStart w:id="33" w:name="P2543"/>
      <w:bookmarkEnd w:id="33"/>
      <w:r>
        <w:t>ТЕХНИКО-ЭКОНОМИЧЕСКОЕ ОБОСНОВАНИЕ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Структура технико-экономического обоснования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1. Общее описание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Общее описание предприятия.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Описание продукции, работ и услуг.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 Маркетинг-план.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 Производственный план.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 Финансовый план.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1. Общее описание проекта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Например: "Расширение производственной деятельности, организация мастерской, создание или модернизация производства и т.д.".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Направление деятельности по проекту.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Что нужно сделать для того, чтобы проект был реализован.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Текущее состояние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Социальная направленность проекта (его значение для района, округа, города).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Основные результаты успешной реализации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Например: "Организация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т.п.". Количество вновь создаваемых рабочих мест. Планируемый рост средней заработной платы.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Обоснование расходов на приобретение оборудования (в целях создания и (или) развития, и (или) модернизации производства товаров).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Что предусматривает проект: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внедрение и (или) реализацию нового продукта;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модернизацию технологического процесса;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пополнение (обновление) основных средств и пр.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2. Общее описание предприятия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429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930A96" w:rsidRDefault="00930A9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814" w:type="dxa"/>
          </w:tcPr>
          <w:p w:rsidR="00930A96" w:rsidRDefault="00930A96">
            <w:pPr>
              <w:pStyle w:val="ConsPlusNormal"/>
              <w:jc w:val="center"/>
            </w:pPr>
            <w:r>
              <w:t>Выручка за последний год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Доля в общей выручке</w:t>
            </w:r>
            <w:proofErr w:type="gramStart"/>
            <w:r>
              <w:t xml:space="preserve"> (%) </w:t>
            </w:r>
            <w:proofErr w:type="gramEnd"/>
            <w:r>
              <w:t>за последний год</w:t>
            </w:r>
          </w:p>
        </w:tc>
        <w:tc>
          <w:tcPr>
            <w:tcW w:w="2429" w:type="dxa"/>
          </w:tcPr>
          <w:p w:rsidR="00930A96" w:rsidRDefault="00930A96">
            <w:pPr>
              <w:pStyle w:val="ConsPlusNormal"/>
              <w:jc w:val="center"/>
            </w:pPr>
            <w:r>
              <w:t>С какого момента осуществляется вид деятельности</w:t>
            </w: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Наличие производственных помещений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429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производственных помещений</w:t>
            </w:r>
          </w:p>
        </w:tc>
        <w:tc>
          <w:tcPr>
            <w:tcW w:w="1814" w:type="dxa"/>
          </w:tcPr>
          <w:p w:rsidR="00930A96" w:rsidRDefault="00930A9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Срок действия договора (аренда)</w:t>
            </w:r>
          </w:p>
        </w:tc>
        <w:tc>
          <w:tcPr>
            <w:tcW w:w="2429" w:type="dxa"/>
          </w:tcPr>
          <w:p w:rsidR="00930A96" w:rsidRDefault="00930A9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3. Описание продукции, работ и услуг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lastRenderedPageBreak/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4. Маркетинг-план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Потребители продукции (товаров,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Каналы сбыта продукции.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География сбыта продукции (микрорайон, город, страна и т.д.).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Конкурентные преимущества и недостатки продукции.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Уровень спроса на продукцию (в </w:t>
      </w:r>
      <w:proofErr w:type="spellStart"/>
      <w:r>
        <w:t>т.ч</w:t>
      </w:r>
      <w:proofErr w:type="spellEnd"/>
      <w:r>
        <w:t>. прогнозируемый).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Способ стимулирования сбыта продукции (товаров,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Возможные риски при реализации проекта.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5. Производственный 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Краткое описание технологической цепочки предприятия: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этапы создания продукции (оказания услуги, осуществления торговли);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необходимые для производства сырье, товары и материалы, источники их получения;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используемые технологические процессы и оборудование.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Потребность в </w:t>
      </w:r>
      <w:proofErr w:type="gramStart"/>
      <w:r>
        <w:t>дополнительных</w:t>
      </w:r>
      <w:proofErr w:type="gramEnd"/>
      <w:r>
        <w:t xml:space="preserve"> (требующихся для реализации проекта):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площадях</w:t>
      </w:r>
      <w:proofErr w:type="gramEnd"/>
      <w:r>
        <w:t>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оборудовании</w:t>
      </w:r>
      <w:proofErr w:type="gramEnd"/>
      <w:r>
        <w:t>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персонале</w:t>
      </w:r>
      <w:proofErr w:type="gramEnd"/>
      <w:r>
        <w:t xml:space="preserve"> (УКАЗАТЬ планируемую численность сотрудников на период реализации проекта (всего по организации/непосредственно занятых в реализации проекта)).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6. Финансовый 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proofErr w:type="gramStart"/>
      <w:r>
        <w:t>Объем</w:t>
      </w:r>
      <w:proofErr w:type="gramEnd"/>
      <w:r>
        <w:t xml:space="preserve"> и назначение финансовой поддержки: </w:t>
      </w:r>
      <w:proofErr w:type="gramStart"/>
      <w:r>
        <w:t>каков</w:t>
      </w:r>
      <w:proofErr w:type="gramEnd"/>
      <w:r>
        <w:t xml:space="preserve">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Текущие финансовые обязательства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821"/>
        <w:gridCol w:w="4252"/>
      </w:tblGrid>
      <w:tr w:rsidR="00930A96">
        <w:tc>
          <w:tcPr>
            <w:tcW w:w="3969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252" w:type="dxa"/>
          </w:tcPr>
          <w:p w:rsidR="00930A96" w:rsidRDefault="00930A96">
            <w:pPr>
              <w:pStyle w:val="ConsPlusNormal"/>
              <w:jc w:val="center"/>
            </w:pPr>
            <w:r>
              <w:t>Срок и условия выполнения обязательств</w:t>
            </w: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t>Банковский кредит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t>Заем физического лица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t>Задолженность по оплате аренды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lastRenderedPageBreak/>
              <w:t>Прочее (указать)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</w:t>
      </w:r>
    </w:p>
    <w:p w:rsidR="00930A96" w:rsidRDefault="00930A96">
      <w:pPr>
        <w:pStyle w:val="ConsPlusNonformat"/>
        <w:jc w:val="both"/>
      </w:pPr>
      <w:r>
        <w:t>малого или среднего</w:t>
      </w:r>
    </w:p>
    <w:p w:rsidR="00930A96" w:rsidRDefault="00930A96">
      <w:pPr>
        <w:pStyle w:val="ConsPlusNonformat"/>
        <w:jc w:val="both"/>
      </w:pPr>
      <w:r>
        <w:t>предпринимательства      _____________        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(подпись)             (Ф.И.О. полностью)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М.П.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4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34" w:name="P2675"/>
      <w:bookmarkEnd w:id="34"/>
      <w:r>
        <w:t>ОЦЕНОЧНАЯ ВЕДОМОСТЬ</w:t>
      </w:r>
    </w:p>
    <w:p w:rsidR="00930A96" w:rsidRDefault="00930A96">
      <w:pPr>
        <w:pStyle w:val="ConsPlusNormal"/>
        <w:jc w:val="center"/>
      </w:pPr>
      <w:r>
        <w:t>____________________________________________________________</w:t>
      </w:r>
    </w:p>
    <w:p w:rsidR="00930A96" w:rsidRDefault="00930A96">
      <w:pPr>
        <w:pStyle w:val="ConsPlusNormal"/>
        <w:jc w:val="center"/>
      </w:pPr>
      <w:proofErr w:type="gramStart"/>
      <w:r>
        <w:t>(наименование субъекта малого или среднего</w:t>
      </w:r>
      <w:proofErr w:type="gramEnd"/>
    </w:p>
    <w:p w:rsidR="00930A96" w:rsidRDefault="00930A96">
      <w:pPr>
        <w:pStyle w:val="ConsPlusNormal"/>
        <w:jc w:val="center"/>
      </w:pPr>
      <w:r>
        <w:t>предпринимательства)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jc w:val="center"/>
        <w:outlineLvl w:val="4"/>
      </w:pPr>
      <w:r>
        <w:t>КРИТЕРИИ ОЦЕНКИ ЗАЯВОК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24"/>
        <w:gridCol w:w="2608"/>
        <w:gridCol w:w="1134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критерия оценки заявки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>Общая информация (анкета хозяйствующих субъектов, экономические показатели)</w:t>
            </w:r>
          </w:p>
        </w:tc>
        <w:tc>
          <w:tcPr>
            <w:tcW w:w="2608" w:type="dxa"/>
          </w:tcPr>
          <w:p w:rsidR="00930A96" w:rsidRDefault="00930A96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Оценка баллов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>Среднемесячная заработная плата наемных работников заявителя за предшествующий календарный год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свыше 1,5 прожиточных минимумов, установленных для трудоспособного населения Амурской области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свыше 1 до 1,5 прожиточных минимумов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за предшествующий календарный год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свыше 15 человек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от 11 до 15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от 4 до 10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 xml:space="preserve">Создание </w:t>
            </w:r>
            <w:r>
              <w:lastRenderedPageBreak/>
              <w:t xml:space="preserve">дополнительных рабочих мест в </w:t>
            </w:r>
            <w:proofErr w:type="gramStart"/>
            <w:r>
              <w:t>текущем</w:t>
            </w:r>
            <w:proofErr w:type="gramEnd"/>
            <w:r>
              <w:t xml:space="preserve"> и 2 последующих годах (всего)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свыше 4 мест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от 3 до 4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от 1 до 2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 xml:space="preserve">Поступления налоговых платежей в </w:t>
            </w:r>
            <w:proofErr w:type="gramStart"/>
            <w:r>
              <w:t>текущем</w:t>
            </w:r>
            <w:proofErr w:type="gramEnd"/>
            <w:r>
              <w:t xml:space="preserve"> и 2 последующих годах (оценка)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в сумме, превышающей 500,0 тыс. руб.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30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в сумме, превышающей 400,0 тыс. руб., до 500,0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в сумме, превышающей 300,0 тыс. руб., до 400,0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в сумме, превышающей 200,0 тыс. руб., до 300,0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в сумме до 200,0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>Бюджетная эффективность гранта (соотношение объема налоговых платежей, планируемых к уплате в очередном финансовом году, следующем за годом получения гранта, к объему запрашиваемого гранта (в процентах))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свыше 31 процента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от 21 до 30 процентов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от 15 до 20 процентов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608" w:type="dxa"/>
          </w:tcPr>
          <w:p w:rsidR="00930A96" w:rsidRDefault="00930A96">
            <w:pPr>
              <w:pStyle w:val="ConsPlusNormal"/>
            </w:pPr>
            <w:r>
              <w:t>менее 15 процентов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Результат оценки заявки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3345"/>
      </w:tblGrid>
      <w:tr w:rsidR="00930A96">
        <w:tc>
          <w:tcPr>
            <w:tcW w:w="5670" w:type="dxa"/>
            <w:gridSpan w:val="5"/>
          </w:tcPr>
          <w:p w:rsidR="00930A96" w:rsidRDefault="00930A96">
            <w:pPr>
              <w:pStyle w:val="ConsPlusNormal"/>
              <w:jc w:val="center"/>
            </w:pPr>
            <w:r>
              <w:t>Результат оценки критериев</w:t>
            </w:r>
          </w:p>
        </w:tc>
        <w:tc>
          <w:tcPr>
            <w:tcW w:w="3345" w:type="dxa"/>
          </w:tcPr>
          <w:p w:rsidR="00930A96" w:rsidRDefault="00930A96">
            <w:pPr>
              <w:pStyle w:val="ConsPlusNormal"/>
              <w:jc w:val="center"/>
            </w:pPr>
            <w:r>
              <w:t>Итоговый суммарный балл по заявке</w:t>
            </w:r>
          </w:p>
        </w:tc>
      </w:tr>
      <w:tr w:rsidR="00930A96"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930A96" w:rsidRDefault="00930A96">
            <w:pPr>
              <w:pStyle w:val="ConsPlusNormal"/>
              <w:jc w:val="center"/>
            </w:pPr>
            <w:r>
              <w:t>6</w:t>
            </w:r>
          </w:p>
        </w:tc>
      </w:tr>
      <w:tr w:rsidR="00930A96"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3345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Член комиссии       _____________      ________________________________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(подпись)             (расшифровка подписи)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5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35" w:name="P2771"/>
      <w:bookmarkEnd w:id="35"/>
      <w:r>
        <w:t>ДОГОВОР</w:t>
      </w:r>
    </w:p>
    <w:p w:rsidR="00930A96" w:rsidRDefault="00930A96">
      <w:pPr>
        <w:pStyle w:val="ConsPlusNormal"/>
        <w:jc w:val="center"/>
      </w:pPr>
      <w:r>
        <w:t>О ПРЕДОСТАВЛЕНИИ ГРАНТА В ФОРМЕ СУБСИДИИ</w:t>
      </w:r>
    </w:p>
    <w:p w:rsidR="00930A96" w:rsidRDefault="00930A96">
      <w:pPr>
        <w:pStyle w:val="ConsPlusNormal"/>
        <w:jc w:val="center"/>
      </w:pPr>
      <w:r>
        <w:t>ДЛЯ СУБСИДИРОВАНИЯ ЧАСТИ ЗАТРАТ СУБЪЕКТОВ МАЛОГО</w:t>
      </w:r>
    </w:p>
    <w:p w:rsidR="00930A96" w:rsidRDefault="00930A96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СВЯЗАННЫХ</w:t>
      </w:r>
      <w:proofErr w:type="gramEnd"/>
    </w:p>
    <w:p w:rsidR="00930A96" w:rsidRDefault="00930A96">
      <w:pPr>
        <w:pStyle w:val="ConsPlusNormal"/>
        <w:jc w:val="center"/>
      </w:pPr>
      <w:r>
        <w:t>С ПРИОБРЕТЕНИЕМ ОБОРУДОВАНИЯ В ЦЕЛЯХ СОЗДАНИЯ</w:t>
      </w:r>
    </w:p>
    <w:p w:rsidR="00930A96" w:rsidRDefault="00930A96">
      <w:pPr>
        <w:pStyle w:val="ConsPlusNormal"/>
        <w:jc w:val="center"/>
      </w:pPr>
      <w:r>
        <w:t>И (ИЛИ) РАЗВИТИЯ ЛИБО МОДЕРНИЗАЦИИ</w:t>
      </w:r>
    </w:p>
    <w:p w:rsidR="00930A96" w:rsidRDefault="00930A96">
      <w:pPr>
        <w:pStyle w:val="ConsPlusNormal"/>
        <w:jc w:val="center"/>
      </w:pPr>
      <w:r>
        <w:t>ПРОИЗВОДСТВА ТОВАРОВ (РАБОТ, УСЛУГ)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г. Благовещенск                                  "__" _____________ 20__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Администрация города Благовещенска, именуемая в дальнейшем "Главный распорядитель", в лице __________________________________________________ действующего на основании _________________ с одной стороны, и _______________________________________________________________________ именуем__ в дальнейшем "Получатель", действующий на основании _______________________________________________________________________ с другой стороны, совместно именуемые "Стороны", на основании протокола конкурсной комиссии ___________ от "__" _____________ 20__ г. заключили настоящий Договор о нижеследующем: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I. Предмет договора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договор заключен в соответствии со ст. 78 Бюджетного кодекса РФ, подпрограммой "Развитие субъектов малого и среднего предпринимательства на территории Амурской области" государственной программы "Экономическое развитие и инновационная экономика Амурской области на 2014 - 2020 годы" (постановление Правительства Амурской области от 25.09.2013 N 445) и подпрограммой "Развитие малого и среднего предпринимательства в городе Благовещенске" муниципальной программы "Экономическое развитие города Благовещенска на</w:t>
      </w:r>
      <w:proofErr w:type="gramEnd"/>
      <w:r>
        <w:t xml:space="preserve"> 2015 - 2021 годы" (постановление администрации города Благовещенска от 03.10.2014 N 4129) с целью субсидирования субъектам малого и среднего предпринимательства части затрат, связанных с приобретением оборудования для создания и (или) развития либо модернизации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Предметом настоящего договора является предоставление Получателю гранта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по результатам конкурсного отбора в соответствии с Порядком о предоставлении гранта в форме субсидии по возмещению части затрат субъектов малого и среднего предпринимательства, связанных с</w:t>
      </w:r>
      <w:proofErr w:type="gramEnd"/>
      <w:r>
        <w:t xml:space="preserve"> приобретением оборудования в целях создания и (или) развития либо модернизации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1.3. Сумма гранта составляет</w:t>
      </w:r>
      <w:proofErr w:type="gramStart"/>
      <w:r>
        <w:t xml:space="preserve"> __________(____________) </w:t>
      </w:r>
      <w:proofErr w:type="gramEnd"/>
      <w:r>
        <w:t>рублей, в том числе за счет средств городского бюджета - __________(____________) рублей, областного бюджета - __________(____________) рублей, федерального бюджета - __________(____________) рублей. Периодичность предоставления гранта - разовым платежом.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II. Обязательства и права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2.1. Главный распорядитель: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 xml:space="preserve">В течение 15 (пятнадцати) дней со дня подписания настоящего договора перечисляет </w:t>
      </w:r>
      <w:r>
        <w:lastRenderedPageBreak/>
        <w:t>Получателю грант из городского и областного бюджетов на счет, открытый в кредитной организации и указанный в настоящем договоре.</w:t>
      </w:r>
      <w:proofErr w:type="gramEnd"/>
      <w:r>
        <w:t xml:space="preserve">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2.1.2. В течение 30 (тридцати) дней со дня перечисления Получателю гранта на счет размещает информацию о полученной субъектом малого или среднего предпринимательства поддержке на официальном сайте администрации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2.1.3.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2.1.4. При установлении фактов использования гранта не по целевому назначению направляет Получателю письменное уведомление с требованием возврата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2.1.5. Вправе требовать от Получателя представления информации и документов, необходимых для осуществления контроля за расходованием сре</w:t>
      </w:r>
      <w:proofErr w:type="gramStart"/>
      <w:r>
        <w:t>дств гр</w:t>
      </w:r>
      <w:proofErr w:type="gramEnd"/>
      <w:r>
        <w:t>анта (при необходимости).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36" w:name="P2797"/>
      <w:bookmarkEnd w:id="36"/>
      <w:r>
        <w:t>2.2. Получатель: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Осуществляет предпринимательскую деятельность на территории города Благовещенска (за исключением крестьянских фермерских хозяйств) в соответствии с представленным ТЭО не менее 36 месяцев со дня заключения настоящего договора.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2.2.2. Принимает на себя обязательство по сохранению существующих и (или) созданию новых рабочих мест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2.2.3. Принимает на себя обязательство по выплате заработной платы в размере не менее величины прожиточного минимума на душу населения по основным социально-демографическим группам населения Амурской области, установленного высшим должностным лицом Амурской области для трудоспособного населения,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2.2.4. Не может продавать и передавать приобретенное оборудование со дня подачи заявки и в течение двух лет после года получения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2.2.5. Уплачивает в соответствии с налоговым законодательством Российской Федерации налоги и сборы.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2.2.6. В срок до 15.01.20__, 15.01.20__, 15.01.20__ годы представляет Главному распорядителю (в управление экономического развития и инвестиций администрации города Благовещенска) Анкету получателя поддержки по форме согласно приложению к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2.2.7. В случаях изменения местонахождения имущества, смены адреса и иных реквизитов </w:t>
      </w:r>
      <w:proofErr w:type="gramStart"/>
      <w:r>
        <w:t>обязан</w:t>
      </w:r>
      <w:proofErr w:type="gramEnd"/>
      <w:r>
        <w:t xml:space="preserve"> уведомить об этом Главного распорядителя (Управление экономического развития и инвестиций) в течение 5 дней.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2.2.8. Дает свое согласие на осуществление Главным распорядителем и органами государственного финансового контроля проверок соблюдения им условий, целей и порядка предоставления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III. Ответственность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 xml:space="preserve"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>
        <w:lastRenderedPageBreak/>
        <w:t>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достоверность и своевременность представляемой Главному распорядителю информации и документов, предусмотренных настоящим договором;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целевое использование гранта, полученного по настоящему договору, в соответствии с действующим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3.3. При выявлении главным распорядителем фактов неисполнения Получателем условий, установленных Порядком и настоящим договором, сумма гранта подлежит возврату в доход городского бюджета в полном объеме не позднее 30 (тридцати) дней со дня получения соответствующего требования от главного распорядителя.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наступлении.</w:t>
      </w:r>
      <w:proofErr w:type="gramEnd"/>
      <w:r>
        <w:t xml:space="preserve"> В случае если обстоятельства непреодолимой силы длятся более одного месяца, Стороны совместно определят дальнейшую юридическую судьбу настоящего договора.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IV. Заключительные положения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4.1.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Любые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4.3. Все споры и разногласия по настоящему договору Стороны преимущественно решают путем переговоров, при </w:t>
      </w:r>
      <w:proofErr w:type="spellStart"/>
      <w:r>
        <w:t>недостижении</w:t>
      </w:r>
      <w:proofErr w:type="spellEnd"/>
      <w:r>
        <w:t xml:space="preserve"> согласия -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4.4. Настоящий договор составлен в трех идентичных экземплярах, один - для Получателя, два - для Главного распорядителя.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V. Адреса и реквизиты Сторон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Получатель:                         Главный распорядитель:</w:t>
      </w:r>
    </w:p>
    <w:p w:rsidR="00930A96" w:rsidRDefault="00930A96">
      <w:pPr>
        <w:pStyle w:val="ConsPlusNonformat"/>
        <w:jc w:val="both"/>
      </w:pPr>
      <w:r>
        <w:t xml:space="preserve">                                    Администрация города Благовещенска</w:t>
      </w:r>
    </w:p>
    <w:p w:rsidR="00930A96" w:rsidRDefault="00930A96">
      <w:pPr>
        <w:pStyle w:val="ConsPlusNonformat"/>
        <w:jc w:val="both"/>
      </w:pPr>
      <w:r>
        <w:t xml:space="preserve">                                    Адрес: 675000, Амурская область,</w:t>
      </w:r>
    </w:p>
    <w:p w:rsidR="00930A96" w:rsidRDefault="00930A96">
      <w:pPr>
        <w:pStyle w:val="ConsPlusNonformat"/>
        <w:jc w:val="both"/>
      </w:pPr>
      <w:r>
        <w:t xml:space="preserve">                                    город Благовещенск,</w:t>
      </w:r>
    </w:p>
    <w:p w:rsidR="00930A96" w:rsidRDefault="00930A96">
      <w:pPr>
        <w:pStyle w:val="ConsPlusNonformat"/>
        <w:jc w:val="both"/>
      </w:pPr>
      <w:r>
        <w:t xml:space="preserve">                                    ул. Ленина, 133</w:t>
      </w:r>
    </w:p>
    <w:p w:rsidR="00930A96" w:rsidRDefault="00930A96">
      <w:pPr>
        <w:pStyle w:val="ConsPlusNonformat"/>
        <w:jc w:val="both"/>
      </w:pPr>
      <w:r>
        <w:t xml:space="preserve">                                    ИНН 2801032015, КПП 280101001</w:t>
      </w:r>
    </w:p>
    <w:p w:rsidR="00930A96" w:rsidRDefault="00930A96">
      <w:pPr>
        <w:pStyle w:val="ConsPlusNonformat"/>
        <w:jc w:val="both"/>
      </w:pPr>
      <w:r>
        <w:t xml:space="preserve">                                    Управление федерального казначейства</w:t>
      </w:r>
    </w:p>
    <w:p w:rsidR="00930A96" w:rsidRDefault="00930A96">
      <w:pPr>
        <w:pStyle w:val="ConsPlusNonformat"/>
        <w:jc w:val="both"/>
      </w:pPr>
      <w:r>
        <w:t xml:space="preserve">                                    по Амурской области</w:t>
      </w:r>
    </w:p>
    <w:p w:rsidR="00930A96" w:rsidRDefault="00930A96">
      <w:pPr>
        <w:pStyle w:val="ConsPlusNonformat"/>
        <w:jc w:val="both"/>
      </w:pPr>
      <w:r>
        <w:t xml:space="preserve">                                    (Администрация города Благовещенска)</w:t>
      </w:r>
    </w:p>
    <w:p w:rsidR="00930A96" w:rsidRDefault="00930A96">
      <w:pPr>
        <w:pStyle w:val="ConsPlusNonformat"/>
        <w:jc w:val="both"/>
      </w:pPr>
      <w:r>
        <w:t xml:space="preserve">                                    </w:t>
      </w:r>
      <w:proofErr w:type="gramStart"/>
      <w:r>
        <w:t>р</w:t>
      </w:r>
      <w:proofErr w:type="gramEnd"/>
      <w:r>
        <w:t>/с 40204810000000000088</w:t>
      </w:r>
    </w:p>
    <w:p w:rsidR="00930A96" w:rsidRDefault="00930A96">
      <w:pPr>
        <w:pStyle w:val="ConsPlusNonformat"/>
        <w:jc w:val="both"/>
      </w:pPr>
      <w:r>
        <w:t xml:space="preserve">                                    в ГРКЦ ГУ Банка России по Амурской обл.</w:t>
      </w:r>
    </w:p>
    <w:p w:rsidR="00930A96" w:rsidRDefault="00930A96">
      <w:pPr>
        <w:pStyle w:val="ConsPlusNonformat"/>
        <w:jc w:val="both"/>
      </w:pPr>
      <w:r>
        <w:t xml:space="preserve">                                    г. Благовещенск</w:t>
      </w:r>
    </w:p>
    <w:p w:rsidR="00930A96" w:rsidRDefault="00930A96">
      <w:pPr>
        <w:pStyle w:val="ConsPlusNonformat"/>
        <w:jc w:val="both"/>
      </w:pPr>
      <w:r>
        <w:t xml:space="preserve">                                    БИК 041012001</w:t>
      </w:r>
    </w:p>
    <w:p w:rsidR="00930A96" w:rsidRDefault="00930A96">
      <w:pPr>
        <w:pStyle w:val="ConsPlusNonformat"/>
        <w:jc w:val="both"/>
      </w:pPr>
      <w:r>
        <w:t>_______________________             _________________________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 w:rsidP="001F2F64">
      <w:pPr>
        <w:pStyle w:val="ConsPlusNormal"/>
        <w:jc w:val="both"/>
      </w:pPr>
    </w:p>
    <w:p w:rsidR="00930A96" w:rsidRDefault="00930A96">
      <w:pPr>
        <w:pStyle w:val="ConsPlusNormal"/>
        <w:jc w:val="right"/>
        <w:outlineLvl w:val="4"/>
      </w:pPr>
      <w:r>
        <w:t>Приложение</w:t>
      </w:r>
    </w:p>
    <w:p w:rsidR="00930A96" w:rsidRDefault="00930A96">
      <w:pPr>
        <w:pStyle w:val="ConsPlusNormal"/>
        <w:jc w:val="right"/>
      </w:pPr>
      <w:r>
        <w:t>к договору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bookmarkStart w:id="37" w:name="P2850"/>
      <w:bookmarkEnd w:id="37"/>
      <w:r>
        <w:t xml:space="preserve">                                  Анкета</w:t>
      </w:r>
    </w:p>
    <w:p w:rsidR="00930A96" w:rsidRDefault="00930A96">
      <w:pPr>
        <w:pStyle w:val="ConsPlusNonformat"/>
        <w:jc w:val="both"/>
      </w:pPr>
      <w:r>
        <w:t xml:space="preserve">                           получателя поддержки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I.  Общая информация о субъекте  малого  или среднего предпринимательства -</w:t>
      </w:r>
    </w:p>
    <w:p w:rsidR="00930A96" w:rsidRDefault="00930A96">
      <w:pPr>
        <w:pStyle w:val="ConsPlusNonformat"/>
        <w:jc w:val="both"/>
      </w:pPr>
      <w:proofErr w:type="gramStart"/>
      <w:r>
        <w:t>получателе</w:t>
      </w:r>
      <w:proofErr w:type="gramEnd"/>
      <w:r>
        <w:t xml:space="preserve"> поддержки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</w:t>
      </w:r>
      <w:proofErr w:type="gramStart"/>
      <w:r>
        <w:t>(полное наименование субъекта малого или     (дата оказания поддержки)</w:t>
      </w:r>
      <w:proofErr w:type="gramEnd"/>
    </w:p>
    <w:p w:rsidR="00930A96" w:rsidRDefault="00930A96">
      <w:pPr>
        <w:pStyle w:val="ConsPlusNonformat"/>
        <w:jc w:val="both"/>
      </w:pPr>
      <w:r>
        <w:t xml:space="preserve">      среднего предпринимательства)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  (ИНН получателя поддержки)                  (отчетный год)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</w:t>
      </w:r>
      <w:proofErr w:type="gramStart"/>
      <w:r>
        <w:t>(система налогообложения получателя        (сумма оказанной поддержки,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</w:t>
      </w:r>
      <w:proofErr w:type="gramStart"/>
      <w:r>
        <w:t>поддержки)                            тыс. руб.)</w:t>
      </w:r>
      <w:proofErr w:type="gramEnd"/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</w:t>
      </w:r>
      <w:proofErr w:type="gramStart"/>
      <w:r>
        <w:t>(субъект Российской Федерации,          (основной вид деятельности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</w:t>
      </w:r>
      <w:proofErr w:type="gramStart"/>
      <w:r>
        <w:t>в котором оказана поддержка)                   по ОКВЭД)</w:t>
      </w:r>
      <w:proofErr w:type="gramEnd"/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II. Вид оказываемой поддержки: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sectPr w:rsidR="00930A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"/>
        <w:gridCol w:w="2052"/>
        <w:gridCol w:w="1253"/>
        <w:gridCol w:w="1298"/>
        <w:gridCol w:w="1611"/>
        <w:gridCol w:w="1487"/>
        <w:gridCol w:w="982"/>
        <w:gridCol w:w="298"/>
        <w:gridCol w:w="240"/>
        <w:gridCol w:w="953"/>
        <w:gridCol w:w="508"/>
        <w:gridCol w:w="478"/>
        <w:gridCol w:w="478"/>
        <w:gridCol w:w="1357"/>
        <w:gridCol w:w="374"/>
        <w:gridCol w:w="1076"/>
      </w:tblGrid>
      <w:tr w:rsidR="00930A96" w:rsidTr="001F2F64">
        <w:tc>
          <w:tcPr>
            <w:tcW w:w="171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701" w:type="pct"/>
          </w:tcPr>
          <w:p w:rsidR="00930A96" w:rsidRDefault="00930A96">
            <w:pPr>
              <w:pStyle w:val="ConsPlusNormal"/>
              <w:jc w:val="center"/>
            </w:pPr>
            <w:r>
              <w:t>Федеральный орган исполнительной власти, реализующий программу поддержки/</w:t>
            </w:r>
            <w:proofErr w:type="spellStart"/>
            <w:r>
              <w:t>госкорпорация</w:t>
            </w:r>
            <w:proofErr w:type="spellEnd"/>
          </w:p>
        </w:tc>
        <w:tc>
          <w:tcPr>
            <w:tcW w:w="4128" w:type="pct"/>
            <w:gridSpan w:val="14"/>
          </w:tcPr>
          <w:p w:rsidR="00930A96" w:rsidRDefault="00930A96">
            <w:pPr>
              <w:pStyle w:val="ConsPlusNormal"/>
              <w:jc w:val="center"/>
            </w:pPr>
            <w:r>
              <w:t>Мероприятия, реализуемые в рамках программы (указывается объем оказанной поддержки, тыс. руб.)</w:t>
            </w:r>
          </w:p>
        </w:tc>
      </w:tr>
      <w:tr w:rsidR="00930A96" w:rsidTr="001F2F64">
        <w:tc>
          <w:tcPr>
            <w:tcW w:w="171" w:type="pct"/>
            <w:vMerge w:val="restar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701" w:type="pct"/>
            <w:vMerge w:val="restart"/>
          </w:tcPr>
          <w:p w:rsidR="00930A96" w:rsidRDefault="00930A9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420" w:type="pct"/>
          </w:tcPr>
          <w:p w:rsidR="00930A96" w:rsidRDefault="00930A96">
            <w:pPr>
              <w:pStyle w:val="ConsPlusNormal"/>
              <w:jc w:val="center"/>
            </w:pPr>
            <w:r>
              <w:t>Гранты на создание малой инновационной компании</w:t>
            </w:r>
          </w:p>
        </w:tc>
        <w:tc>
          <w:tcPr>
            <w:tcW w:w="482" w:type="pct"/>
          </w:tcPr>
          <w:p w:rsidR="00930A96" w:rsidRDefault="00930A96">
            <w:pPr>
              <w:pStyle w:val="ConsPlusNormal"/>
              <w:jc w:val="center"/>
            </w:pPr>
            <w:r>
              <w:t>Субсидия действующим инновационным компаниям</w:t>
            </w:r>
          </w:p>
        </w:tc>
        <w:tc>
          <w:tcPr>
            <w:tcW w:w="405" w:type="pct"/>
          </w:tcPr>
          <w:p w:rsidR="00930A96" w:rsidRDefault="00930A96">
            <w:pPr>
              <w:pStyle w:val="ConsPlusNormal"/>
              <w:jc w:val="center"/>
            </w:pPr>
            <w:r>
              <w:t>Грант в форме субсидии для возмещения части затрат на модернизацию производства (работ, услуг)</w:t>
            </w:r>
          </w:p>
        </w:tc>
        <w:tc>
          <w:tcPr>
            <w:tcW w:w="420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Микрофинансовый</w:t>
            </w:r>
            <w:proofErr w:type="spellEnd"/>
            <w:r>
              <w:t xml:space="preserve"> заем</w:t>
            </w:r>
          </w:p>
        </w:tc>
        <w:tc>
          <w:tcPr>
            <w:tcW w:w="442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Поручительство Гарантийного фонда</w:t>
            </w:r>
          </w:p>
        </w:tc>
        <w:tc>
          <w:tcPr>
            <w:tcW w:w="535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Оборудования (в </w:t>
            </w:r>
            <w:proofErr w:type="spellStart"/>
            <w:r>
              <w:t>т.ч</w:t>
            </w:r>
            <w:proofErr w:type="spellEnd"/>
            <w:r>
              <w:t>. Лизинг)</w:t>
            </w: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Поддержка экспортно-ориентированных субъектов МСП</w:t>
            </w:r>
          </w:p>
        </w:tc>
        <w:tc>
          <w:tcPr>
            <w:tcW w:w="442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Субсидия на повышение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311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Размещение в </w:t>
            </w:r>
            <w:proofErr w:type="gramStart"/>
            <w:r>
              <w:t>Бизнес-инкубаторе</w:t>
            </w:r>
            <w:proofErr w:type="gramEnd"/>
            <w:r>
              <w:t xml:space="preserve"> или Технопарке, кв. м</w:t>
            </w: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4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8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4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535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4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311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 w:val="restar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701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4128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4128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 w:val="restar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701" w:type="pct"/>
            <w:vMerge w:val="restart"/>
          </w:tcPr>
          <w:p w:rsidR="00930A96" w:rsidRDefault="00930A96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28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гражданам, ведущим личное подсобное хозяйство по кредитным договорам, заключенным</w:t>
            </w:r>
          </w:p>
        </w:tc>
        <w:tc>
          <w:tcPr>
            <w:tcW w:w="977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КФХ и ИП по кредитным договорам, заключенным</w:t>
            </w: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с/х потребительским кооперативам по кредитным договорам, заключенным</w:t>
            </w:r>
          </w:p>
        </w:tc>
        <w:tc>
          <w:tcPr>
            <w:tcW w:w="754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на поддержку отдельных отраслей сельского хозяйства</w:t>
            </w: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420" w:type="pct"/>
          </w:tcPr>
          <w:p w:rsidR="00930A96" w:rsidRDefault="00930A96">
            <w:pPr>
              <w:pStyle w:val="ConsPlusNormal"/>
              <w:jc w:val="center"/>
            </w:pPr>
            <w:r>
              <w:t>на срок до 2 лет</w:t>
            </w:r>
          </w:p>
        </w:tc>
        <w:tc>
          <w:tcPr>
            <w:tcW w:w="482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лет (приобретение с/х </w:t>
            </w:r>
            <w:r>
              <w:lastRenderedPageBreak/>
              <w:t>техники и т.п.)</w:t>
            </w:r>
          </w:p>
        </w:tc>
        <w:tc>
          <w:tcPr>
            <w:tcW w:w="405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5 лет (туризм)</w:t>
            </w:r>
          </w:p>
        </w:tc>
        <w:tc>
          <w:tcPr>
            <w:tcW w:w="420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лет (приобретение машин и </w:t>
            </w:r>
            <w:r>
              <w:lastRenderedPageBreak/>
              <w:t>других уст-в, утвержденных Минсельхозом России)</w:t>
            </w:r>
          </w:p>
        </w:tc>
        <w:tc>
          <w:tcPr>
            <w:tcW w:w="345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2 лет</w:t>
            </w:r>
          </w:p>
        </w:tc>
        <w:tc>
          <w:tcPr>
            <w:tcW w:w="19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</w:t>
            </w:r>
            <w:r>
              <w:lastRenderedPageBreak/>
              <w:t>лет</w:t>
            </w:r>
          </w:p>
        </w:tc>
        <w:tc>
          <w:tcPr>
            <w:tcW w:w="436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8 лет</w:t>
            </w:r>
          </w:p>
        </w:tc>
        <w:tc>
          <w:tcPr>
            <w:tcW w:w="233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</w:t>
            </w:r>
            <w:r>
              <w:lastRenderedPageBreak/>
              <w:t>2 лет</w:t>
            </w:r>
          </w:p>
        </w:tc>
        <w:tc>
          <w:tcPr>
            <w:tcW w:w="218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до </w:t>
            </w:r>
            <w:r>
              <w:lastRenderedPageBreak/>
              <w:t>5 лет</w:t>
            </w:r>
          </w:p>
        </w:tc>
        <w:tc>
          <w:tcPr>
            <w:tcW w:w="218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до </w:t>
            </w:r>
            <w:r>
              <w:lastRenderedPageBreak/>
              <w:t>8 лет</w:t>
            </w:r>
          </w:p>
        </w:tc>
        <w:tc>
          <w:tcPr>
            <w:tcW w:w="754" w:type="pct"/>
            <w:gridSpan w:val="3"/>
            <w:vMerge w:val="restar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4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8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196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43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3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8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8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54" w:type="pct"/>
            <w:gridSpan w:val="3"/>
            <w:vMerge/>
          </w:tcPr>
          <w:p w:rsidR="00930A96" w:rsidRDefault="00930A96"/>
        </w:tc>
      </w:tr>
      <w:tr w:rsidR="00930A96" w:rsidTr="001F2F64">
        <w:tc>
          <w:tcPr>
            <w:tcW w:w="171" w:type="pct"/>
            <w:vMerge w:val="restart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701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20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"СТАРТ"</w:t>
            </w:r>
          </w:p>
        </w:tc>
        <w:tc>
          <w:tcPr>
            <w:tcW w:w="482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"Умник"</w:t>
            </w:r>
          </w:p>
        </w:tc>
        <w:tc>
          <w:tcPr>
            <w:tcW w:w="405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"Энергосбережение"</w:t>
            </w:r>
          </w:p>
        </w:tc>
        <w:tc>
          <w:tcPr>
            <w:tcW w:w="420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"ФАРМА"</w:t>
            </w:r>
          </w:p>
        </w:tc>
        <w:tc>
          <w:tcPr>
            <w:tcW w:w="345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"СОФТ"</w:t>
            </w:r>
          </w:p>
        </w:tc>
        <w:tc>
          <w:tcPr>
            <w:tcW w:w="632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Программа "ЭКСПОРТ"</w:t>
            </w: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  <w:jc w:val="center"/>
            </w:pPr>
            <w:r>
              <w:t>НИОКР по практическому применению научных разработок, выполняемых в научно-образовательных центрах</w:t>
            </w:r>
          </w:p>
        </w:tc>
        <w:tc>
          <w:tcPr>
            <w:tcW w:w="405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Выполнение НИОКР малыми инновационными компаниями в рамках международных программ ЕС</w:t>
            </w: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4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8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32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 w:val="restart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701" w:type="pct"/>
            <w:vMerge w:val="restart"/>
          </w:tcPr>
          <w:p w:rsidR="00930A96" w:rsidRDefault="00930A96">
            <w:pPr>
              <w:pStyle w:val="ConsPlusNormal"/>
            </w:pPr>
            <w:r>
              <w:t>ГК Внешэкономбанк</w:t>
            </w:r>
          </w:p>
        </w:tc>
        <w:tc>
          <w:tcPr>
            <w:tcW w:w="903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Цели оказания поддержки/виды поддержки</w:t>
            </w:r>
          </w:p>
        </w:tc>
        <w:tc>
          <w:tcPr>
            <w:tcW w:w="825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Кредит банка</w:t>
            </w:r>
          </w:p>
        </w:tc>
        <w:tc>
          <w:tcPr>
            <w:tcW w:w="977" w:type="pct"/>
            <w:gridSpan w:val="4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Микрозаем</w:t>
            </w:r>
            <w:proofErr w:type="spellEnd"/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Имущество в лизинг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Факторинговые</w:t>
            </w:r>
            <w:proofErr w:type="spellEnd"/>
            <w:r>
              <w:t xml:space="preserve"> услуги</w:t>
            </w:r>
          </w:p>
        </w:tc>
        <w:tc>
          <w:tcPr>
            <w:tcW w:w="405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Иное</w:t>
            </w: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903" w:type="pct"/>
            <w:gridSpan w:val="2"/>
          </w:tcPr>
          <w:p w:rsidR="00930A96" w:rsidRDefault="00930A96">
            <w:pPr>
              <w:pStyle w:val="ConsPlusNormal"/>
            </w:pPr>
            <w:r>
              <w:t>Модернизация производства и обновление основных средств</w:t>
            </w:r>
          </w:p>
        </w:tc>
        <w:tc>
          <w:tcPr>
            <w:tcW w:w="825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77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903" w:type="pct"/>
            <w:gridSpan w:val="2"/>
          </w:tcPr>
          <w:p w:rsidR="00930A96" w:rsidRDefault="00930A96">
            <w:pPr>
              <w:pStyle w:val="ConsPlusNormal"/>
            </w:pPr>
            <w:r>
              <w:t>Реализация инновационных проектов</w:t>
            </w:r>
          </w:p>
        </w:tc>
        <w:tc>
          <w:tcPr>
            <w:tcW w:w="825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77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903" w:type="pct"/>
            <w:gridSpan w:val="2"/>
          </w:tcPr>
          <w:p w:rsidR="00930A96" w:rsidRDefault="00930A96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энергоэффективных</w:t>
            </w:r>
            <w:proofErr w:type="spellEnd"/>
            <w:r>
              <w:t xml:space="preserve"> проектов</w:t>
            </w:r>
          </w:p>
        </w:tc>
        <w:tc>
          <w:tcPr>
            <w:tcW w:w="825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77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1" w:type="pct"/>
            <w:vMerge/>
          </w:tcPr>
          <w:p w:rsidR="00930A96" w:rsidRDefault="00930A96"/>
        </w:tc>
        <w:tc>
          <w:tcPr>
            <w:tcW w:w="701" w:type="pct"/>
            <w:vMerge/>
          </w:tcPr>
          <w:p w:rsidR="00930A96" w:rsidRDefault="00930A96"/>
        </w:tc>
        <w:tc>
          <w:tcPr>
            <w:tcW w:w="903" w:type="pct"/>
            <w:gridSpan w:val="2"/>
          </w:tcPr>
          <w:p w:rsidR="00930A96" w:rsidRDefault="00930A96">
            <w:pPr>
              <w:pStyle w:val="ConsPlusNormal"/>
            </w:pPr>
            <w:r>
              <w:t>Иное</w:t>
            </w:r>
          </w:p>
        </w:tc>
        <w:tc>
          <w:tcPr>
            <w:tcW w:w="825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77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69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5" w:type="pct"/>
            <w:gridSpan w:val="2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III. Основные финансово-экономические показатели субъекта малого и среднего</w:t>
      </w:r>
    </w:p>
    <w:p w:rsidR="00930A96" w:rsidRDefault="00930A96">
      <w:pPr>
        <w:pStyle w:val="ConsPlusNonformat"/>
        <w:jc w:val="both"/>
      </w:pPr>
      <w:r>
        <w:t>предпринимательства - получателя поддержки: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952"/>
        <w:gridCol w:w="1134"/>
        <w:gridCol w:w="1587"/>
        <w:gridCol w:w="1666"/>
        <w:gridCol w:w="1915"/>
        <w:gridCol w:w="1819"/>
        <w:gridCol w:w="1814"/>
      </w:tblGrid>
      <w:tr w:rsidR="00930A96">
        <w:tc>
          <w:tcPr>
            <w:tcW w:w="610" w:type="dxa"/>
          </w:tcPr>
          <w:p w:rsidR="00930A96" w:rsidRDefault="00930A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  <w:jc w:val="center"/>
            </w:pPr>
            <w:r>
              <w:t>Год, предшествующий году оказания поддержки (факт) (за 20__ год)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  <w:jc w:val="center"/>
            </w:pPr>
            <w:r>
              <w:t>Год, оказание поддержки (факт/оценка) (за 20__ год)</w:t>
            </w:r>
          </w:p>
        </w:tc>
        <w:tc>
          <w:tcPr>
            <w:tcW w:w="1915" w:type="dxa"/>
          </w:tcPr>
          <w:p w:rsidR="00930A96" w:rsidRDefault="00930A96">
            <w:pPr>
              <w:pStyle w:val="ConsPlusNormal"/>
              <w:jc w:val="center"/>
            </w:pPr>
            <w:r>
              <w:t>Первый год, следующий за годом оказания поддержки (за 20__ год)</w:t>
            </w:r>
          </w:p>
        </w:tc>
        <w:tc>
          <w:tcPr>
            <w:tcW w:w="1819" w:type="dxa"/>
          </w:tcPr>
          <w:p w:rsidR="00930A96" w:rsidRDefault="00930A96">
            <w:pPr>
              <w:pStyle w:val="ConsPlusNormal"/>
              <w:jc w:val="center"/>
            </w:pPr>
            <w:r>
              <w:t>Второй год, следующий за годом оказания поддержки (за 20__ год)</w:t>
            </w:r>
          </w:p>
        </w:tc>
        <w:tc>
          <w:tcPr>
            <w:tcW w:w="1814" w:type="dxa"/>
          </w:tcPr>
          <w:p w:rsidR="00930A96" w:rsidRDefault="00930A96">
            <w:pPr>
              <w:pStyle w:val="ConsPlusNormal"/>
              <w:jc w:val="center"/>
            </w:pPr>
            <w:r>
              <w:t>Третий год, следующий за годом оказания поддержки (за 20__ год)</w:t>
            </w: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чел.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6.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7.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Объем налогов, сборов, страховых взносов, уплаченных в бюджетную систему Российской Федерации (без учета НДС и акцизов), в том числе: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взносы в Пенсионный фонд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Фонд социального страхования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ФОМС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платежи по видам налогов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8.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 xml:space="preserve">из них привлечено в рамках программ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9.2.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rPr>
          <w:sz w:val="18"/>
        </w:rPr>
        <w:t>"__" _____________ 20__ г.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rPr>
          <w:sz w:val="18"/>
        </w:rPr>
        <w:t>Руководитель субъекта</w:t>
      </w:r>
    </w:p>
    <w:p w:rsidR="00930A96" w:rsidRDefault="00930A96">
      <w:pPr>
        <w:pStyle w:val="ConsPlusNonformat"/>
        <w:jc w:val="both"/>
      </w:pPr>
      <w:r>
        <w:rPr>
          <w:sz w:val="18"/>
        </w:rPr>
        <w:t>малого или среднего предпринимательства /____________/ _______________________</w:t>
      </w:r>
    </w:p>
    <w:p w:rsidR="00930A96" w:rsidRDefault="00930A96">
      <w:pPr>
        <w:pStyle w:val="ConsPlusNonformat"/>
        <w:jc w:val="both"/>
      </w:pPr>
      <w:r>
        <w:rPr>
          <w:sz w:val="18"/>
        </w:rPr>
        <w:t xml:space="preserve">          (должность)                     (подпись)     (Расшифровка подписи)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6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38" w:name="P3129"/>
      <w:bookmarkEnd w:id="38"/>
      <w:r>
        <w:t>Сводный реестр</w:t>
      </w:r>
    </w:p>
    <w:p w:rsidR="00930A96" w:rsidRDefault="00930A96">
      <w:pPr>
        <w:pStyle w:val="ConsPlusNormal"/>
        <w:jc w:val="center"/>
      </w:pPr>
      <w:r>
        <w:t>получателей гранта в форме субсидии для субсидирования части</w:t>
      </w:r>
    </w:p>
    <w:p w:rsidR="00930A96" w:rsidRDefault="00930A96">
      <w:pPr>
        <w:pStyle w:val="ConsPlusNormal"/>
        <w:jc w:val="center"/>
      </w:pPr>
      <w:r>
        <w:t>затрат субъектов малого и среднего предпринимательства,</w:t>
      </w:r>
    </w:p>
    <w:p w:rsidR="00930A96" w:rsidRDefault="00930A96">
      <w:pPr>
        <w:pStyle w:val="ConsPlusNormal"/>
        <w:jc w:val="center"/>
      </w:pPr>
      <w:proofErr w:type="gramStart"/>
      <w:r>
        <w:t>связанных с приобретением оборудования в целях создания</w:t>
      </w:r>
      <w:proofErr w:type="gramEnd"/>
    </w:p>
    <w:p w:rsidR="00930A96" w:rsidRDefault="00930A96">
      <w:pPr>
        <w:pStyle w:val="ConsPlusNormal"/>
        <w:jc w:val="center"/>
      </w:pPr>
      <w:r>
        <w:t>и (или) развития либо модернизации производства</w:t>
      </w:r>
    </w:p>
    <w:p w:rsidR="00930A96" w:rsidRDefault="00930A96">
      <w:pPr>
        <w:pStyle w:val="ConsPlusNormal"/>
        <w:jc w:val="center"/>
      </w:pPr>
      <w:r>
        <w:t>товаров (работ, услуг)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587"/>
        <w:gridCol w:w="1247"/>
        <w:gridCol w:w="1757"/>
        <w:gridCol w:w="1587"/>
        <w:gridCol w:w="1644"/>
      </w:tblGrid>
      <w:tr w:rsidR="00930A96">
        <w:tc>
          <w:tcPr>
            <w:tcW w:w="680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1587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5" w:type="dxa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Сумма гранта (рублей)</w:t>
            </w:r>
          </w:p>
        </w:tc>
      </w:tr>
      <w:tr w:rsidR="00930A96">
        <w:tc>
          <w:tcPr>
            <w:tcW w:w="680" w:type="dxa"/>
            <w:vMerge/>
          </w:tcPr>
          <w:p w:rsidR="00930A96" w:rsidRDefault="00930A96"/>
        </w:tc>
        <w:tc>
          <w:tcPr>
            <w:tcW w:w="2948" w:type="dxa"/>
            <w:vMerge/>
          </w:tcPr>
          <w:p w:rsidR="00930A96" w:rsidRDefault="00930A96"/>
        </w:tc>
        <w:tc>
          <w:tcPr>
            <w:tcW w:w="1587" w:type="dxa"/>
            <w:vMerge/>
          </w:tcPr>
          <w:p w:rsidR="00930A96" w:rsidRDefault="00930A96"/>
        </w:tc>
        <w:tc>
          <w:tcPr>
            <w:tcW w:w="1247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8" w:type="dxa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A96">
        <w:tc>
          <w:tcPr>
            <w:tcW w:w="680" w:type="dxa"/>
            <w:vMerge/>
          </w:tcPr>
          <w:p w:rsidR="00930A96" w:rsidRDefault="00930A96"/>
        </w:tc>
        <w:tc>
          <w:tcPr>
            <w:tcW w:w="2948" w:type="dxa"/>
            <w:vMerge/>
          </w:tcPr>
          <w:p w:rsidR="00930A96" w:rsidRDefault="00930A96"/>
        </w:tc>
        <w:tc>
          <w:tcPr>
            <w:tcW w:w="1587" w:type="dxa"/>
            <w:vMerge/>
          </w:tcPr>
          <w:p w:rsidR="00930A96" w:rsidRDefault="00930A96"/>
        </w:tc>
        <w:tc>
          <w:tcPr>
            <w:tcW w:w="1247" w:type="dxa"/>
            <w:vMerge/>
          </w:tcPr>
          <w:p w:rsidR="00930A96" w:rsidRDefault="00930A96"/>
        </w:tc>
        <w:tc>
          <w:tcPr>
            <w:tcW w:w="1757" w:type="dxa"/>
          </w:tcPr>
          <w:p w:rsidR="00930A96" w:rsidRDefault="00930A9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644" w:type="dxa"/>
          </w:tcPr>
          <w:p w:rsidR="00930A96" w:rsidRDefault="00930A96">
            <w:pPr>
              <w:pStyle w:val="ConsPlusNormal"/>
              <w:jc w:val="center"/>
            </w:pPr>
            <w:r>
              <w:t>Городской бюджет</w:t>
            </w: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48" w:type="dxa"/>
          </w:tcPr>
          <w:p w:rsidR="00930A96" w:rsidRDefault="00930A96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4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 w:rsidP="001F2F64">
      <w:pPr>
        <w:pStyle w:val="ConsPlusNormal"/>
        <w:jc w:val="right"/>
        <w:outlineLvl w:val="2"/>
      </w:pPr>
      <w:r>
        <w:lastRenderedPageBreak/>
        <w:t>Приложение N 4</w:t>
      </w:r>
    </w:p>
    <w:p w:rsidR="00930A96" w:rsidRDefault="00930A96">
      <w:pPr>
        <w:pStyle w:val="ConsPlusNormal"/>
        <w:jc w:val="right"/>
      </w:pPr>
      <w:r>
        <w:t>к подпрограмме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Title"/>
        <w:jc w:val="center"/>
      </w:pPr>
      <w:bookmarkStart w:id="39" w:name="P3181"/>
      <w:bookmarkEnd w:id="39"/>
      <w:r>
        <w:t>ПОРЯДОК</w:t>
      </w:r>
    </w:p>
    <w:p w:rsidR="00930A96" w:rsidRDefault="00930A96">
      <w:pPr>
        <w:pStyle w:val="ConsPlusTitle"/>
        <w:jc w:val="center"/>
      </w:pPr>
      <w:r>
        <w:t>ПРЕДОСТАВЛЕНИЯ ГРАНТА В ФОРМЕ СУБСИДИИ</w:t>
      </w:r>
    </w:p>
    <w:p w:rsidR="00930A96" w:rsidRDefault="00930A96">
      <w:pPr>
        <w:pStyle w:val="ConsPlusTitle"/>
        <w:jc w:val="center"/>
      </w:pPr>
      <w:r>
        <w:t>ДЛЯ СУБСИДИРОВАНИЯ ЧАСТИ ЗАТРАТ СУБЪЕКТОВ МАЛОГО</w:t>
      </w:r>
    </w:p>
    <w:p w:rsidR="00930A96" w:rsidRDefault="00930A96">
      <w:pPr>
        <w:pStyle w:val="ConsPlusTitle"/>
        <w:jc w:val="center"/>
      </w:pPr>
      <w:r>
        <w:t xml:space="preserve">И СРЕДНЕГО ПРЕДПРИНИМАТЕЛЬСТВА, </w:t>
      </w:r>
      <w:proofErr w:type="gramStart"/>
      <w:r>
        <w:t>СВЯЗАННЫХ</w:t>
      </w:r>
      <w:proofErr w:type="gramEnd"/>
      <w:r>
        <w:t xml:space="preserve"> С УПЛАТОЙ</w:t>
      </w:r>
    </w:p>
    <w:p w:rsidR="00930A96" w:rsidRDefault="00930A96">
      <w:pPr>
        <w:pStyle w:val="ConsPlusTitle"/>
        <w:jc w:val="center"/>
      </w:pPr>
      <w:r>
        <w:t>ПЕРВОГО ВЗНОСА (АВАНСА) ПРИ ЗАКЛЮЧЕНИИ ДОГОВОРА</w:t>
      </w:r>
    </w:p>
    <w:p w:rsidR="00930A96" w:rsidRDefault="00930A96">
      <w:pPr>
        <w:pStyle w:val="ConsPlusTitle"/>
        <w:jc w:val="center"/>
      </w:pPr>
      <w:r>
        <w:t xml:space="preserve">(ДОГОВОРОВ) ЛИЗИНГА ОБОРУДОВАНИЯ С </w:t>
      </w:r>
      <w:proofErr w:type="gramStart"/>
      <w:r>
        <w:t>РОССИЙСКИМИ</w:t>
      </w:r>
      <w:proofErr w:type="gramEnd"/>
    </w:p>
    <w:p w:rsidR="00930A96" w:rsidRDefault="00930A96">
      <w:pPr>
        <w:pStyle w:val="ConsPlusTitle"/>
        <w:jc w:val="center"/>
      </w:pPr>
      <w:r>
        <w:t>ЛИЗИНГОВЫМИ ОРГАНИЗАЦИЯМИ В ЦЕЛЯХ СОЗДАНИЯ</w:t>
      </w:r>
    </w:p>
    <w:p w:rsidR="00930A96" w:rsidRDefault="00930A96">
      <w:pPr>
        <w:pStyle w:val="ConsPlusTitle"/>
        <w:jc w:val="center"/>
      </w:pPr>
      <w:r>
        <w:t>И (ИЛИ) РАЗВИТИЯ ЛИБО МОДЕРНИЗАЦИИ</w:t>
      </w:r>
    </w:p>
    <w:p w:rsidR="00930A96" w:rsidRDefault="00930A96">
      <w:pPr>
        <w:pStyle w:val="ConsPlusTitle"/>
        <w:jc w:val="center"/>
      </w:pPr>
      <w:r>
        <w:t>ПРОИЗВОДСТВА ТОВАРОВ (РАБОТ, УСЛУГ)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I. ОБЩИЕ ПОЛОЖЕНИЯ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гранта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Порядок) разработан в соответствии с Бюджетным кодексом Российской Федерации, Федеральным законом от 6 октября 2003</w:t>
      </w:r>
      <w:proofErr w:type="gramEnd"/>
      <w:r>
        <w:t xml:space="preserve"> </w:t>
      </w:r>
      <w:proofErr w:type="gramStart"/>
      <w:r>
        <w:t>г. N 131-ФЗ "Об общих принципах организации местного самоуправления в Российской Федерации", Федеральным законом от 24 июля 2007 г. N 209-ФЗ "О развитии малого и среднего предпринимательства в Российской Федерации", приказом Минэкономразвития России от 25 марта 2015 г.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</w:t>
      </w:r>
      <w:proofErr w:type="gramEnd"/>
      <w:r>
        <w:t xml:space="preserve"> </w:t>
      </w:r>
      <w:proofErr w:type="gramStart"/>
      <w:r>
        <w:t>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предпринимательства", постановлением Правительства Амурской области от 25 сентября 2013 г. N 445 "Об утверждении государственной программы "Экономическое развитие и инновационная экономика" и определяет цели, условия, порядок предоставления гранта в форме субсидии для субсидирования части затрат субъектов малого и среднего предпринимательства, связанных с уплатой</w:t>
      </w:r>
      <w:proofErr w:type="gramEnd"/>
      <w:r>
        <w:t xml:space="preserve"> </w:t>
      </w:r>
      <w:proofErr w:type="gramStart"/>
      <w:r>
        <w:t>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грант), критерии отбора субъектов малого и среднего предпринимательства, 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грант, и органом муниципального финансового</w:t>
      </w:r>
      <w:proofErr w:type="gramEnd"/>
      <w:r>
        <w:t xml:space="preserve"> контроля соблюдения условий, целей и порядка предоставления гранта его получателями.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1.2. Целью предоставления гранта является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1.3. Грант предоставляется в пределах бюджетных ассигнований и лимитов, доведенных в установленном порядке до главного распорядителя бюджетных средств. Источником финансирования являются средства федерального, областного и городского бюджетов.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1.4. Главным распорядителем бюджетных средств является администрация города Благовещенска (далее - главный распорядитель).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1.5. Предоставление гранта субъектам малого и среднего предпринимательства </w:t>
      </w:r>
      <w:r>
        <w:lastRenderedPageBreak/>
        <w:t>осуществляется по результатам конкурсного отбора (далее - конкурсный отбор).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1.6. В целях реализации настоящего Порядка применяются следующие понятия и термины: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заявители - субъекты малого и среднего предпринимательства, отвечающие условиям, установленным Федеральным законом от 24 июля 2007 г. N 209-ФЗ "О развитии малого и среднего предпринимательства в Российской Федерации" и настоящим Порядком;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организатор отбора - администрация города Благовещенска в лице управления экономического развития и инвестиций (далее - Управление);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конкурсный отбор - отбор заявок субъектов малого и среднего предпринимательства для предоставления им гранта с учетом экономической и социальной значимости проекта;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комиссия - комиссия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(далее - Комиссия), состав и регламент работы которой утверждаются постановлением администрации города Благовещенска;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проект - комплекс действий (работ, услуг, приобретений, управленческих операций и решений), направленных на достижение социально-экономических показателей эффективности деятельности заявителя;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 и др.);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оборудование -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2 - 10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  <w:proofErr w:type="gramEnd"/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аналогичная поддержка - поддержка, оказываемая за счет средств федерального, областного и городского бюджетов в отношении одного и того же субъекта малого или среднего предпринимательства и совпадающая по форме, виду и срокам;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лизинговые компании -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первый взнос - денежная сумма, оплачиваемая лизингополучателем лизингодателю и являющаяся первым лизинговым платежом согласно графику лизинговых платежей или предоплатой (авансом) по договору лизинга;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срок оказания аналогичной поддержки - временной период со дня поступления денежных </w:t>
      </w:r>
      <w:r>
        <w:lastRenderedPageBreak/>
        <w:t>средств на расчетный счет получателя поддержки и до окончания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40" w:name="P3218"/>
      <w:bookmarkEnd w:id="40"/>
      <w:r>
        <w:t>1.7.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До отмены Общероссийского классификатора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</w:t>
      </w:r>
      <w:proofErr w:type="gramStart"/>
      <w:r>
        <w:t xml:space="preserve"> Р</w:t>
      </w:r>
      <w:proofErr w:type="gramEnd"/>
      <w:r>
        <w:t>ед. 1)).</w:t>
      </w:r>
    </w:p>
    <w:p w:rsidR="00930A96" w:rsidRDefault="00930A96">
      <w:pPr>
        <w:pStyle w:val="ConsPlusNormal"/>
        <w:jc w:val="both"/>
      </w:pPr>
      <w:r>
        <w:t>(п. 1.7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1.8. Субсидия федерального бюджета предоставляется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оборудования, включая затраты на монтаж оборудования, в размере, не превышающем в сумме 0,7 млн. рублей на одного получателя поддержки.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1.9. Грант не может быть предоставлен более одного раза на возмещение затрат, связанных с приобретением оборудования.</w:t>
      </w:r>
    </w:p>
    <w:p w:rsidR="00930A96" w:rsidRDefault="00930A96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1.10. Грант не может быть предоставлен более чем по одному виду экономической деятельности.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1.10 введен постановлением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II. ТРЕБОВАНИЯ К УЧАСТНИКАМ КОНКУРСНОГО ОТБОРА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41" w:name="P3229"/>
      <w:bookmarkEnd w:id="41"/>
      <w:r>
        <w:t>2.1. Участниками конкурсного отбора для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оборудование по договорам лизинга) могут быть субъекты малого и среднего предпринимательства: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2.1.1) зарегистрированные на территории города Благовещенска более одного года на дату подачи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2.1.2) </w:t>
      </w:r>
      <w:proofErr w:type="gramStart"/>
      <w:r>
        <w:t>осуществляющие</w:t>
      </w:r>
      <w:proofErr w:type="gramEnd"/>
      <w:r>
        <w:t xml:space="preserve"> свою деятельность в соответствии с п. 1.7;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2.1.3) не имеющие просроченной задолженности по налоговым и иным обязательным платежам в бюджетную систему Российской Федерации по состоянию на дату не ранее 30 дней до даты подачи заявки в Управление;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2.1.4) деятельность </w:t>
      </w:r>
      <w:proofErr w:type="gramStart"/>
      <w:r>
        <w:t>которых</w:t>
      </w:r>
      <w:proofErr w:type="gramEnd"/>
      <w:r>
        <w:t xml:space="preserve"> не приостановлена в соответствии с законодательством Российской Федерации на день подачи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2.1.5) в отношении </w:t>
      </w:r>
      <w:proofErr w:type="gramStart"/>
      <w:r>
        <w:t>которых</w:t>
      </w:r>
      <w:proofErr w:type="gramEnd"/>
      <w:r>
        <w:t xml:space="preserve"> не проводится процедура ликвидации, банкротства или реорганизации;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2.1.6) имеющие уровень среднемесячной заработной платы работников не ниже величины прожиточного минимума для трудоспособного населения, установленного Правительством Амурской области за последний квартал, предшествующий дате подачи заявителем пакета документов;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2.1.7) заключившие договоры лизинга на приобретение в собственность оборудования в текущем финансовом году и двух предшествующих годах (предметом лизинга по вышеуказанным договорам не может быть физически изношенное или морально устаревшее оборудование);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2.1.8) не </w:t>
      </w:r>
      <w:proofErr w:type="gramStart"/>
      <w:r>
        <w:t>выступающие</w:t>
      </w:r>
      <w:proofErr w:type="gramEnd"/>
      <w:r>
        <w:t xml:space="preserve"> одновременно как продавец (поставщик) предмета лизинга, так и лизингополучатель.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bookmarkStart w:id="42" w:name="P3239"/>
      <w:bookmarkEnd w:id="42"/>
      <w:r>
        <w:t>III. СОДЕРЖАНИЕ ЗАЯВКИ И ТРЕБОВАНИЯ К ЕЕ ОФОРМЛЕНИЮ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12.09.2016 N 2838)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43" w:name="P3243"/>
      <w:bookmarkEnd w:id="43"/>
      <w:r>
        <w:t>3.1. Заявка включает в себя следующие документы: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субъекта малого или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3.1.2) заявление на предоставление гранта по форме согласно приложению N 1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3.1.3) анкету по форме согласно приложению N 2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3.1.4) технико-экономическое обоснование по форме согласно приложению N 3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3.1.5) копию паспорта, удостоверяющего личность индивидуального предпринимателя или руководителя юридического лица;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3.1.6) 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3.1.7) копии заключенных договоров лизинга с приложениями;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3.1.8) копии банковских документов, подтверждающих уплату первого взноса (аванса) лизинговой компании;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3.1.9) копии документов, подтверждающих получение приобретенного оборудования (акт приема-передачи, технический паспорт на оборудование и др.);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3.1.10) уведомление российской кредитной организации об открытии расчетного счета субъекта малого или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3.1.11) штатное расписание с указанием фонда оплаты труда на дату подачи конкурсной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3.1.12) копию сведений о среднесписочной численности работников за предшествующий календарный год по форме, утвержденной приказом ФНС РФ от 29 марта 2007 г. N ММ-3-25/174@;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3.1.13) справку налогового органа об исполнении налогоплательщиком обязанностей по </w:t>
      </w:r>
      <w:r>
        <w:lastRenderedPageBreak/>
        <w:t>уплате налогов, сборов, пеней, штрафов,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3.1.14)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3.1.15) копии форм N 1 "Бухгалтерский баланс", N 2 "Отчет о прибылях и убытках" или копию налоговой декларации (при специальных налоговых режимах) за предшествующий календарный год;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3.1.16)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spacing w:before="280"/>
        <w:ind w:firstLine="540"/>
        <w:jc w:val="both"/>
      </w:pPr>
      <w:r>
        <w:t>3.1.18) копии правоустанавливающих документов на недвижимое имущество, являющееся местом расположения оборудования.</w:t>
      </w:r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3.1.18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3.2.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3.3. Заявка представляется на бумажном носителе.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должна быть сброшюрована в одну папку, листы пронумерованы.</w:t>
      </w:r>
    </w:p>
    <w:p w:rsidR="00930A96" w:rsidRDefault="00930A96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IV. ПОДАЧА ЗАЯВОК НА УЧАСТИЕ В КОНКУРСНОМ ОТБОРЕ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4.1. Информационное сообщение о проведении конкурсного отбора, содержащее сведения о сроке и месте приема заявок,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 и публикуется в газете "Благовещенск".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Информация о предмете и порядке проведения отбора, перечне документов, необходимых для участия в отборе,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930A96" w:rsidRDefault="00930A96">
      <w:pPr>
        <w:pStyle w:val="ConsPlusNormal"/>
        <w:jc w:val="both"/>
      </w:pPr>
      <w:r>
        <w:t>(п. 4.1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При приеме проверяются комплектность, полнота заполнения заявки и прилагаемых к ней документов в соответствии с перечнем, определенным пунктом 3.1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Заявки принимаются в течение месяца со дня объявления конкурсного отбора по адресу: г. Благовещенск, ул. Ленина, 131, </w:t>
      </w:r>
      <w:proofErr w:type="spellStart"/>
      <w:r>
        <w:t>каб</w:t>
      </w:r>
      <w:proofErr w:type="spellEnd"/>
      <w:r>
        <w:t>. 105. Управление регистрирует их в журнале в порядке поступления с указанием даты и порядкового номера.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4.3. Абзацы первый - второй исключены. - Постановление администрации города Благовещенска от 12.09.2016 N 2838.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Подача заявки по почте не предусмотрена.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4.4. Документы, представленные по истечении срока приема заявок, указанного в </w:t>
      </w:r>
      <w:r>
        <w:lastRenderedPageBreak/>
        <w:t>информационном сообщении о проведении отбора, не принимаются.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4.5. Внесение изменений в заявку не предусмотрено.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4.6.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заявок, указанного в информационном сообщении о проведении отбора.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4.7. Расходы, связанные с подготовкой заявки, несет заявитель.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V. ПОРЯДОК РАССМОТРЕНИЯ ЗАЯВОК И ПРИНЯТИЯ РЕШЕНИЯ</w:t>
      </w:r>
    </w:p>
    <w:p w:rsidR="00930A96" w:rsidRDefault="00930A96">
      <w:pPr>
        <w:pStyle w:val="ConsPlusTitle"/>
        <w:jc w:val="center"/>
      </w:pPr>
      <w:r>
        <w:t>О РЕЗУЛЬТАТАХ КОНКУРСНОГО ОТБОРА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5.1. Управление в целях обеспечения организации и проведения конкурсного отбора: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5.1.1. В течение 7 дней со дня регистрации заявки (в случае непредставления заявителем в добровольном порядке) направляет межведомственный запрос в отношении заявителя, представившего конкурсную заявку: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межрайонную</w:t>
      </w:r>
      <w:proofErr w:type="gramEnd"/>
      <w:r>
        <w:t xml:space="preserve"> ИФНС России N 1 по Амурской области о представлении выписки из Единого государственного реестра юридических лиц (индивидуальных предпринимателей), справки об исполнении налогоплательщиком обязанности по уплате налогов, сборов, пеней, штрафов;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государственное учреждение - Амурское региональное отделение Фонда социального страхования Российской Федерации и в государственное учреждение - Управление Пенсионного фонда Российской Федерации в городе Благовещенске Амурской области о представлении справки о состоянии расчетов по страховым взносам, пеням и штрафам.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5.1.2. В течение 20 дней, начиная со дня, следующего за днем подачи заявки заявителем: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проверяет правильность оформления и соответствие заявки требованиям, установленным разделом III настоящего Порядка, соответствие требованиям, установленным п. 2.1 настоящего Порядка, с привлечением специалистов отраслевых органов администрации (при необходимости) и принимает решение о допуске заявителя к конкурсному отбору либо об отказе, которое доводится до заявителя в течение 7 дней со дня принятия решения;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вправе осуществлять выезд по месту осуществления деятельности заявителя с привлечением специалистов отраслевых органов администрации (при необходимости) с целью установления фактического наличия указанного в документах помещения и (или) оборудования в случае возникновения сомнений в достоверности представленной документации и информации.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Основаниями для отказа в допуске заявителя к конкурсному отбору являются: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1) несоответствие лица, претендующего на получение гранта, категории субъектов малого и среднего предпринимательства, имеющих право на получение гранта, условиям, установленным Федеральным законом от 24 июля 2007 г. N 209-ФЗ "О развитии малого и среднего предпринимательства в Российской Федерации";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2) несоблюдение требований, установленных пунктом 2.1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3) представление не всех документов, которые должны быть представлены в соответствии с разделом III настоящего Порядка, и (или) нарушение установленного срока их представления, и (или) представление недостоверных сведений и документов;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4) наличие принятого в отношении заявителя решения об оказании аналогичной поддержки (совпадающей по форме, виду, срокам, условиям ее оказания), сроки оказания которой не </w:t>
      </w:r>
      <w:r>
        <w:lastRenderedPageBreak/>
        <w:t>истекли;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неистечение</w:t>
      </w:r>
      <w:proofErr w:type="spellEnd"/>
      <w:r>
        <w:t xml:space="preserve"> 3 лет с момента признания заявителя </w:t>
      </w:r>
      <w:proofErr w:type="gramStart"/>
      <w:r>
        <w:t>допустившим</w:t>
      </w:r>
      <w:proofErr w:type="gramEnd"/>
      <w:r>
        <w:t xml:space="preserve"> нарушение порядка и условий оказания поддержки, в том числе не обеспечившим целевое использование средств поддержки;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6) нарушение положений Указания Банка России от 7 октября 2013 г. N 3073-У "Об осуществлении наличных расчетов" одной из сторон сделки.</w:t>
      </w:r>
    </w:p>
    <w:p w:rsidR="00930A96" w:rsidRDefault="00930A96">
      <w:pPr>
        <w:pStyle w:val="ConsPlusNormal"/>
        <w:jc w:val="both"/>
      </w:pPr>
      <w:r>
        <w:t>(п. 5.1.2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5.1.3. В случае допуска заявителя к конкурсному отбору он включается в реестр субъектов малого и среднего предпринимательства, претендующих на получение финансовой поддержки за счет средств федерального, областного и городского бюджетов (далее - реестр).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5.1.4. В течение 10 дней, начиная со дня включения в реестр, Управление готовит заключение о социально-экономической значимости реализации проекта (сохранение или создание рабочих мест, увеличение уровня заработной платы, объем налоговых поступлений и др.).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(далее - Комиссия), состав и регламент работы которой утверждаются постановлением администрации города Благовещенска.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5.1.4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5.2. Комиссия осуществляет оценку заявок в соответствии с критериями конкурсного отбора и баллами с заполнением оценочной ведомости по форме согласно приложению N 4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5.3. Оценка заявок осуществляется в соответствии с установленными критериями оценки: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5.3.1. Среднемесячная заработная плата наемных работников за предшествующий календарный год: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1,5 прожиточных минимумов, установленных для трудоспособного населения Амурской области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1 до 1,5 прожиточных минимумов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5.3.2. Среднесписочная численность работников за предшествующий календарный год (в том числе привлеченных по договорам гражданско-правового характера):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15 человек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11 до 15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4 до 10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lastRenderedPageBreak/>
        <w:t xml:space="preserve">5.3.3. Создание дополнительных рабочих мест в </w:t>
      </w:r>
      <w:proofErr w:type="gramStart"/>
      <w:r>
        <w:t>текущем</w:t>
      </w:r>
      <w:proofErr w:type="gramEnd"/>
      <w:r>
        <w:t xml:space="preserve"> и 2 последующих годах (всего):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4 мест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3 до 4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 до 2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5.3.4. Поступление налоговых платежей всего в </w:t>
      </w:r>
      <w:proofErr w:type="gramStart"/>
      <w:r>
        <w:t>текущем</w:t>
      </w:r>
      <w:proofErr w:type="gramEnd"/>
      <w:r>
        <w:t xml:space="preserve"> и 2 последующих годах (оценка):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500,0 тыс. руб.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30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400,0 тыс. руб., до 500,0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300,0 тыс. руб., до 400,0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200,0 тыс. руб., до 300,0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 до 200,0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5.4.5. Бюджетная эффективность гранта (соотношение объема налоговых платежей, планируемых к уплате в очередном финансовом году в бюджеты всех уровней, к объему запрашиваемого гранта (в процентах)):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30 процентов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21 до 30 процентов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15 до 20 процентов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менее 15 процентов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5.5. Решение принимается путем открытого голосования простым большинством голосов от числа присутствующих членов Комиссии. При равенстве голосов "за" и "против" решающим является голос председателя Комиссии.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подписывают все члены Комиссии, присутствующие на заседании. Копия протокола представляется членам Комиссии по их требованию.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5.6. На основании результатов оценки и рассмотрения заявок Комиссия выносит одно из следующих решений: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5.6.1) решение о предоставлении гранта субъекту малого или среднего предпринимательства;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5.6.2) решение об отказе в предоставлении гранта субъекту малого или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5.7. Субъектам малого и среднего предпринимательства, конкурсные заявки которых набрали менее 30 баллов, отказывается в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5.8. Победителями конкурсного отбора признаются субъекты малого и среднего предпринимательства, заявки которых набрали 30 и более баллов.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5.9. Сумма гранта субъекту малого или среднего предпринимательства определяется в размере уплаченного им первого взноса, установленного договором лизинга, но не более: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500,0 тыс. руб. для субъектов малого и среднего предпринимательства, набравших при отборе от 30 до 50 баллов включительно;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600,0 тыс. руб. для субъектов малого и среднего предпринимательства, набравших при отборе от 51 до 60 баллов включительно;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700,0 тыс. руб. для субъектов малого и среднего предпринимательства, набравших при отборе от 61 до 100 баллов включительно.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случае если сумма запрашиваемых субъектами малого и среднего предпринимательства грантов превышает размер бюджетных средств, предусмотренных подпрограммой "Развитие малого и среднего предпринимательства в городе Благовещенске" муниципальной программы "Экономическое развитие города Благовещенска на 2015 - 2021 годы" на соответствующие цели на текущий финансовый год, то размер гранта определяется по формуле: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= </w:t>
      </w:r>
      <w:proofErr w:type="spellStart"/>
      <w:r>
        <w:t>Niz</w:t>
      </w:r>
      <w:proofErr w:type="spellEnd"/>
      <w:r>
        <w:t xml:space="preserve"> x </w:t>
      </w:r>
      <w:proofErr w:type="spellStart"/>
      <w:r>
        <w:t>Ki</w:t>
      </w:r>
      <w:proofErr w:type="spellEnd"/>
      <w:r>
        <w:t>, где: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размер гранта субъекту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Niz</w:t>
      </w:r>
      <w:proofErr w:type="spellEnd"/>
      <w:r>
        <w:t xml:space="preserve"> - размер гранта, необходимый субъекту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коэффициент бюджетной обеспеченности: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DD3492">
      <w:pPr>
        <w:pStyle w:val="ConsPlusNormal"/>
        <w:ind w:firstLine="540"/>
        <w:jc w:val="both"/>
      </w:pPr>
      <w:r>
        <w:rPr>
          <w:position w:val="-11"/>
        </w:rPr>
        <w:pict>
          <v:shape id="_x0000_i1027" style="width:241.5pt;height:22.5pt" coordsize="" o:spt="100" adj="0,,0" path="" filled="f" stroked="f">
            <v:stroke joinstyle="miter"/>
            <v:imagedata r:id="rId7" o:title="base_23632_108330_32770"/>
            <v:formulas/>
            <v:path o:connecttype="segments"/>
          </v:shape>
        </w:pic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Mo</w:t>
      </w:r>
      <w:proofErr w:type="spellEnd"/>
      <w:r>
        <w:t xml:space="preserve"> - размер средств бюджета, предусмотренных подпрограммой на соответствующие цели на текущий финансовый год.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5.10. Управление в течение 7 дней со дня подписания протокола направляет заявителям, которым отказано в предоставлении гранта, мотивированный отказ в предоставлении гранта, а также информирует заявителей, по которым принято решение о предоставлении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VI. ПОРЯДОК ВЫПЛАТЫ ГРАНТА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6.1. Главный распорядитель на основании протокола комиссии в течение 10 дней заключает с заявителями, по которым принято решение о предоставлении гранта (далее - получатели грантов), договоры о предоставлении гранта по типовой форме согласно приложению N 5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протокола, сводный реестр субъектов малого и среднего предпринимательства - получателей грантов по форме согласно приложению N 6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гранта.</w:t>
      </w:r>
      <w:proofErr w:type="gramEnd"/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VII. МОНИТОРИНГ ХОДА РЕАЛИЗАЦИИ ПРОЕКТОВ, ПОРЯДОК ВОЗВРАТА</w:t>
      </w:r>
    </w:p>
    <w:p w:rsidR="00930A96" w:rsidRDefault="00930A96">
      <w:pPr>
        <w:pStyle w:val="ConsPlusTitle"/>
        <w:jc w:val="center"/>
      </w:pPr>
      <w:r>
        <w:t xml:space="preserve">ГРАНТА И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930A96" w:rsidRDefault="00930A96">
      <w:pPr>
        <w:pStyle w:val="ConsPlusTitle"/>
        <w:jc w:val="center"/>
      </w:pPr>
      <w:r>
        <w:t>ПРЕДОСТАВЛЕНИЯ ГРАНТА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7.1. Заявитель, получивший грант, обязан: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44" w:name="P3405"/>
      <w:bookmarkEnd w:id="44"/>
      <w:r>
        <w:t>7.1.1. Представлять в Управление анкету получателя поддержки по форме и в сроки, установленные пунктом 2.2.5 договора о предоставлении гранта согласно приложению N 5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7.1.2. Представлять по первому требованию главного распорядителя со дня заключения договора и в течение трех лет после года получения гранта документацию, необходимую для </w:t>
      </w:r>
      <w:proofErr w:type="gramStart"/>
      <w:r>
        <w:t>контроля за</w:t>
      </w:r>
      <w:proofErr w:type="gramEnd"/>
      <w:r>
        <w:t xml:space="preserve"> исполнением обязательств, установленных настоящим Порядком.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7.1.3. Возвратить грант в бюджет в полном объеме в случае, если в течение трех лет после года получения гранта: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нарушены условия получения гранта, предусмотренные настоящим Порядком;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 представлена анкета получателя поддержки, предусмотренная подпунктом 7.1.1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установлен факт продажи приобретенного оборудования.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7.2. Заявитель дает свое согласие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7.3. Главный распорядитель в течение 5 дней со дня установления нарушений направляет получателю гранта требование о возврате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Возврат гранта осуществляется в течение 30 дней со дня получения требования от главного распорядителя по реквизитам и коду классификации доходов бюджетов Российской Федерации, указанным в требовании.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7.4.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гранта их получателями осуществляется главным распорядителем бюджетных средств, предоставляющим грант,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1F2F64" w:rsidRDefault="001F2F64">
      <w:pPr>
        <w:pStyle w:val="ConsPlusNormal"/>
        <w:jc w:val="right"/>
        <w:outlineLvl w:val="3"/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1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30A96" w:rsidRDefault="00930A96">
      <w:pPr>
        <w:pStyle w:val="ConsPlusNonformat"/>
        <w:jc w:val="both"/>
      </w:pPr>
      <w:r>
        <w:t>│ Рег. N</w:t>
      </w:r>
      <w:proofErr w:type="gramStart"/>
      <w:r>
        <w:t xml:space="preserve"> ________________________ │             В</w:t>
      </w:r>
      <w:proofErr w:type="gramEnd"/>
      <w:r>
        <w:t xml:space="preserve"> управление экономического</w:t>
      </w:r>
    </w:p>
    <w:p w:rsidR="00930A96" w:rsidRDefault="00930A96">
      <w:pPr>
        <w:pStyle w:val="ConsPlusNonformat"/>
        <w:jc w:val="both"/>
      </w:pPr>
      <w:r>
        <w:t>│ Дата __________________________ │     развития и инвестиций администрации</w:t>
      </w:r>
    </w:p>
    <w:p w:rsidR="00930A96" w:rsidRDefault="00930A96">
      <w:pPr>
        <w:pStyle w:val="ConsPlusNonformat"/>
        <w:jc w:val="both"/>
      </w:pPr>
      <w:r>
        <w:t>│ Время _________________________ │                    города Благовещенска</w:t>
      </w:r>
    </w:p>
    <w:p w:rsidR="00930A96" w:rsidRDefault="00930A96">
      <w:pPr>
        <w:pStyle w:val="ConsPlusNonformat"/>
        <w:jc w:val="both"/>
      </w:pPr>
      <w:r>
        <w:t>│ Подпись _______________________ │</w:t>
      </w:r>
    </w:p>
    <w:p w:rsidR="00930A96" w:rsidRDefault="00930A96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bookmarkStart w:id="45" w:name="P3431"/>
      <w:bookmarkEnd w:id="45"/>
      <w:r>
        <w:t xml:space="preserve">                                 ЗАЯВЛЕНИЕ</w:t>
      </w:r>
    </w:p>
    <w:p w:rsidR="00930A96" w:rsidRDefault="00930A96">
      <w:pPr>
        <w:pStyle w:val="ConsPlusNonformat"/>
        <w:jc w:val="both"/>
      </w:pPr>
      <w:r>
        <w:t xml:space="preserve">                         на предоставление гранта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Прошу предоставить грант</w:t>
      </w:r>
    </w:p>
    <w:p w:rsidR="00930A96" w:rsidRDefault="00930A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           </w:t>
      </w:r>
      <w:proofErr w:type="gramStart"/>
      <w:r>
        <w:t>(полное наименование субъекта малого или среднего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             предпринимательства)</w:t>
      </w:r>
    </w:p>
    <w:p w:rsidR="00930A96" w:rsidRDefault="00930A96">
      <w:pPr>
        <w:pStyle w:val="ConsPlusNonformat"/>
        <w:jc w:val="both"/>
      </w:pPr>
      <w:r>
        <w:t xml:space="preserve">    для   субсидирования   части   затрат   субъектов   малого  и  среднего</w:t>
      </w:r>
    </w:p>
    <w:p w:rsidR="00930A96" w:rsidRDefault="00930A96">
      <w:pPr>
        <w:pStyle w:val="ConsPlusNonformat"/>
        <w:jc w:val="both"/>
      </w:pPr>
      <w:r>
        <w:t xml:space="preserve">предпринимательства,  </w:t>
      </w:r>
      <w:proofErr w:type="gramStart"/>
      <w:r>
        <w:t>связанных</w:t>
      </w:r>
      <w:proofErr w:type="gramEnd"/>
      <w:r>
        <w:t xml:space="preserve">  с  уплатой  первого  взноса  (аванса)  при</w:t>
      </w:r>
    </w:p>
    <w:p w:rsidR="00930A96" w:rsidRDefault="00930A96">
      <w:pPr>
        <w:pStyle w:val="ConsPlusNonformat"/>
        <w:jc w:val="both"/>
      </w:pPr>
      <w:r>
        <w:t xml:space="preserve">заключении   договора   (договоров)   лизинга  оборудования  с  </w:t>
      </w:r>
      <w:proofErr w:type="gramStart"/>
      <w:r>
        <w:t>российскими</w:t>
      </w:r>
      <w:proofErr w:type="gramEnd"/>
    </w:p>
    <w:p w:rsidR="00930A96" w:rsidRDefault="00930A96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930A96" w:rsidRDefault="00930A96">
      <w:pPr>
        <w:pStyle w:val="ConsPlusNonformat"/>
        <w:jc w:val="both"/>
      </w:pPr>
      <w:r>
        <w:t>модернизации производства товаров (работ услуг).</w:t>
      </w:r>
    </w:p>
    <w:p w:rsidR="00930A96" w:rsidRDefault="00930A96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ИНН _________________________________ КПП _____________________________</w:t>
      </w:r>
    </w:p>
    <w:p w:rsidR="00930A96" w:rsidRDefault="00930A96">
      <w:pPr>
        <w:pStyle w:val="ConsPlusNonformat"/>
        <w:jc w:val="both"/>
      </w:pPr>
      <w:r>
        <w:t xml:space="preserve">    Дата регистрации 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Фактический адрес осуществления деятельности __________________________</w:t>
      </w:r>
    </w:p>
    <w:p w:rsidR="00930A96" w:rsidRDefault="00930A96">
      <w:pPr>
        <w:pStyle w:val="ConsPlusNonformat"/>
        <w:jc w:val="both"/>
      </w:pPr>
      <w:r>
        <w:t xml:space="preserve">    Контактный телефон ___________________ Факс ___________________________</w:t>
      </w:r>
    </w:p>
    <w:p w:rsidR="00930A96" w:rsidRDefault="00930A96">
      <w:pPr>
        <w:pStyle w:val="ConsPlusNonformat"/>
        <w:jc w:val="both"/>
      </w:pPr>
      <w:r>
        <w:t xml:space="preserve">    E-</w:t>
      </w:r>
      <w:proofErr w:type="spellStart"/>
      <w:r>
        <w:t>mail</w:t>
      </w:r>
      <w:proofErr w:type="spellEnd"/>
      <w:r>
        <w:t xml:space="preserve"> 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Руководитель организации (Ф.И.О. полностью, телефон) __________________</w:t>
      </w:r>
    </w:p>
    <w:p w:rsidR="00930A96" w:rsidRDefault="00930A96">
      <w:pPr>
        <w:pStyle w:val="ConsPlusNonformat"/>
        <w:jc w:val="both"/>
      </w:pPr>
      <w:r>
        <w:t xml:space="preserve">    Контактное лицо, должность (Ф.И.О. полностью, телефон) 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К    заявлению    прилагаются    документы,    установленные   Порядком</w:t>
      </w:r>
    </w:p>
    <w:p w:rsidR="00930A96" w:rsidRDefault="00930A96">
      <w:pPr>
        <w:pStyle w:val="ConsPlusNonformat"/>
        <w:jc w:val="both"/>
      </w:pPr>
      <w:r>
        <w:t>предоставления гранта, согласно прилагаемой описи.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</w:t>
      </w:r>
      <w:proofErr w:type="gramStart"/>
      <w:r>
        <w:t>(полное наименование субъекта малого или среднего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                 предпринимательства)</w:t>
      </w:r>
    </w:p>
    <w:p w:rsidR="00930A96" w:rsidRDefault="00930A96">
      <w:pPr>
        <w:pStyle w:val="ConsPlusNonformat"/>
        <w:jc w:val="both"/>
      </w:pPr>
      <w:r>
        <w:t xml:space="preserve">    гарантирует достоверность представленных сведений и документов.</w:t>
      </w:r>
    </w:p>
    <w:p w:rsidR="00930A96" w:rsidRDefault="00930A96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обработку персональных данных, указанных в представленной</w:t>
      </w:r>
    </w:p>
    <w:p w:rsidR="00930A96" w:rsidRDefault="00930A96">
      <w:pPr>
        <w:pStyle w:val="ConsPlusNonformat"/>
        <w:jc w:val="both"/>
      </w:pPr>
      <w:r>
        <w:t xml:space="preserve">документации,       в       том       числе       на      размещение      </w:t>
      </w:r>
      <w:proofErr w:type="gramStart"/>
      <w:r>
        <w:t>в</w:t>
      </w:r>
      <w:proofErr w:type="gramEnd"/>
    </w:p>
    <w:p w:rsidR="00930A96" w:rsidRDefault="00930A96">
      <w:pPr>
        <w:pStyle w:val="ConsPlusNonformat"/>
        <w:jc w:val="both"/>
      </w:pPr>
      <w:r>
        <w:t>информационно-телекоммуникационной сети общего пользования.</w:t>
      </w:r>
    </w:p>
    <w:p w:rsidR="00930A96" w:rsidRDefault="00930A96">
      <w:pPr>
        <w:pStyle w:val="ConsPlusNonformat"/>
        <w:jc w:val="both"/>
      </w:pPr>
      <w:r>
        <w:t xml:space="preserve">    Субъект  малого  или среднего предпринимательства несет </w:t>
      </w:r>
      <w:proofErr w:type="gramStart"/>
      <w:r>
        <w:t>предусмотренную</w:t>
      </w:r>
      <w:proofErr w:type="gramEnd"/>
    </w:p>
    <w:p w:rsidR="00930A96" w:rsidRDefault="00930A96">
      <w:pPr>
        <w:pStyle w:val="ConsPlusNonformat"/>
        <w:jc w:val="both"/>
      </w:pPr>
      <w:r>
        <w:t xml:space="preserve">действующим   законодательством  Российской  Федерации  ответственность  </w:t>
      </w:r>
      <w:proofErr w:type="gramStart"/>
      <w:r>
        <w:t>за</w:t>
      </w:r>
      <w:proofErr w:type="gramEnd"/>
    </w:p>
    <w:p w:rsidR="00930A96" w:rsidRDefault="00930A96">
      <w:pPr>
        <w:pStyle w:val="ConsPlusNonformat"/>
        <w:jc w:val="both"/>
      </w:pPr>
      <w:r>
        <w:t>недостоверность  представленных сведений, повлекшую неправомерное получение</w:t>
      </w:r>
    </w:p>
    <w:p w:rsidR="00930A96" w:rsidRDefault="00930A96">
      <w:pPr>
        <w:pStyle w:val="ConsPlusNonformat"/>
        <w:jc w:val="both"/>
      </w:pPr>
      <w:r>
        <w:t>бюджетных средств.</w:t>
      </w:r>
    </w:p>
    <w:p w:rsidR="00930A96" w:rsidRDefault="00930A96">
      <w:pPr>
        <w:pStyle w:val="ConsPlusNonformat"/>
        <w:jc w:val="both"/>
      </w:pPr>
      <w:r>
        <w:t xml:space="preserve">    Примечание: Заявка представляется на бумажном носителе.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Заполнению подлежат все строки, в случае отсутствия информации ставится</w:t>
      </w:r>
    </w:p>
    <w:p w:rsidR="00930A96" w:rsidRDefault="00930A96">
      <w:pPr>
        <w:pStyle w:val="ConsPlusNonformat"/>
        <w:jc w:val="both"/>
      </w:pPr>
      <w:r>
        <w:t>прочерк.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 малого</w:t>
      </w:r>
    </w:p>
    <w:p w:rsidR="00930A96" w:rsidRDefault="00930A96">
      <w:pPr>
        <w:pStyle w:val="ConsPlusNonformat"/>
        <w:jc w:val="both"/>
      </w:pPr>
      <w:r>
        <w:t>или среднего предпринимательства    ____________    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   М.П.</w:t>
      </w: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2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46" w:name="P3489"/>
      <w:bookmarkEnd w:id="46"/>
      <w:r>
        <w:t>Анкета</w:t>
      </w:r>
    </w:p>
    <w:p w:rsidR="00930A96" w:rsidRDefault="00930A96">
      <w:pPr>
        <w:pStyle w:val="ConsPlusNormal"/>
        <w:jc w:val="center"/>
      </w:pPr>
      <w:r>
        <w:t>субъекта малого или среднего предпринимательства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Общая информация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Полное наименование субъекта малого или среднего предпринимательства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Осуществляемый вид экономической деятельности в рамках реализации проекта: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отметить один вид экономической деятельности в соответствии с ТЭО</w:t>
            </w: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сельское хозяйство, лесное хозяйство, охота, рыболовство и рыбоводство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обрабатывающее производство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строительство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прочая деятельность (указать)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 xml:space="preserve">Состав учредителей (участников) субъекта малого, среднего предпринимательства и Доля в % </w:t>
            </w:r>
            <w:proofErr w:type="gramStart"/>
            <w:r>
              <w:t>в</w:t>
            </w:r>
            <w:proofErr w:type="gramEnd"/>
            <w:r>
              <w:t xml:space="preserve"> уставном капитале (юридического лица)</w:t>
            </w:r>
          </w:p>
          <w:p w:rsidR="00930A96" w:rsidRDefault="00930A96">
            <w:pPr>
              <w:pStyle w:val="ConsPlusNormal"/>
            </w:pPr>
            <w:r>
              <w:t>1. _________________________________</w:t>
            </w:r>
          </w:p>
          <w:p w:rsidR="00930A96" w:rsidRDefault="00930A96">
            <w:pPr>
              <w:pStyle w:val="ConsPlusNormal"/>
            </w:pPr>
            <w:r>
              <w:t>2. _________________________________</w:t>
            </w:r>
          </w:p>
          <w:p w:rsidR="00930A96" w:rsidRDefault="00930A96">
            <w:pPr>
              <w:pStyle w:val="ConsPlusNormal"/>
            </w:pPr>
            <w:r>
              <w:t>3. _________________________________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Система налогообложения субъекта малого и среднего предпринимательства &lt;*&gt;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Продавец оборудования, номер, дата договора приобретения оборудования, сумма по договору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6.</w:t>
            </w:r>
          </w:p>
        </w:tc>
        <w:tc>
          <w:tcPr>
            <w:tcW w:w="5386" w:type="dxa"/>
          </w:tcPr>
          <w:p w:rsidR="00930A96" w:rsidRDefault="00930A96">
            <w:pPr>
              <w:pStyle w:val="ConsPlusNormal"/>
            </w:pPr>
            <w:r>
              <w:t>Объем запрашиваемого гранта (тыс. руб.)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Экономические показатели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84"/>
        <w:gridCol w:w="1502"/>
        <w:gridCol w:w="1176"/>
        <w:gridCol w:w="1234"/>
      </w:tblGrid>
      <w:tr w:rsidR="00930A96">
        <w:tc>
          <w:tcPr>
            <w:tcW w:w="3175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Год, предшествующий текущему году (факт)</w:t>
            </w:r>
          </w:p>
        </w:tc>
        <w:tc>
          <w:tcPr>
            <w:tcW w:w="1502" w:type="dxa"/>
          </w:tcPr>
          <w:p w:rsidR="00930A96" w:rsidRDefault="00930A96">
            <w:pPr>
              <w:pStyle w:val="ConsPlusNormal"/>
              <w:jc w:val="center"/>
            </w:pPr>
            <w:r>
              <w:t>Текущий финансовый год (оценка)</w:t>
            </w:r>
          </w:p>
        </w:tc>
        <w:tc>
          <w:tcPr>
            <w:tcW w:w="1176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Прогноз, 20__ год</w:t>
            </w:r>
          </w:p>
        </w:tc>
        <w:tc>
          <w:tcPr>
            <w:tcW w:w="1234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Прогноз, 20__ год</w:t>
            </w:r>
          </w:p>
        </w:tc>
      </w:tr>
      <w:tr w:rsidR="00930A96">
        <w:tc>
          <w:tcPr>
            <w:tcW w:w="3175" w:type="dxa"/>
            <w:vMerge/>
          </w:tcPr>
          <w:p w:rsidR="00930A96" w:rsidRDefault="00930A96"/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502" w:type="dxa"/>
          </w:tcPr>
          <w:p w:rsidR="00930A96" w:rsidRDefault="00930A9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176" w:type="dxa"/>
            <w:vMerge/>
          </w:tcPr>
          <w:p w:rsidR="00930A96" w:rsidRDefault="00930A96"/>
        </w:tc>
        <w:tc>
          <w:tcPr>
            <w:tcW w:w="1234" w:type="dxa"/>
            <w:vMerge/>
          </w:tcPr>
          <w:p w:rsidR="00930A96" w:rsidRDefault="00930A96"/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</w:pPr>
            <w:r>
              <w:t xml:space="preserve">Выручка от реализации продукции (товаров, работ, </w:t>
            </w:r>
            <w:r>
              <w:lastRenderedPageBreak/>
              <w:t>услуг) &lt;**&gt;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</w:pPr>
            <w:r>
              <w:lastRenderedPageBreak/>
              <w:t>Объем налоговых платежей, уплаченных в бюджеты всех уровней и бюджеты государственных внебюджетных фондов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по упрощенной системе налогообложения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единый налог на вмененный доход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стоимость патента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доходы физических лиц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имущество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прибыль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земельный налог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транспортный налог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добавленную стоимость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Пенсионный фонд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Фонд социального страхования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взносы ФФОМ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  <w:ind w:firstLine="283"/>
            </w:pPr>
            <w:r>
              <w:t>иные налоги (взносы)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</w:pPr>
            <w:r>
              <w:t>Инвестиции в основной капитал, всего &lt;***&gt;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(чел.)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</w:pPr>
            <w:r>
              <w:t>Среднемесячная заработная плата работников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75" w:type="dxa"/>
          </w:tcPr>
          <w:p w:rsidR="00930A96" w:rsidRDefault="00930A96">
            <w:pPr>
              <w:pStyle w:val="ConsPlusNormal"/>
            </w:pPr>
            <w:r>
              <w:t>Фонд заработной платы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--------------------------------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47" w:name="P3642"/>
      <w:bookmarkEnd w:id="47"/>
      <w:r>
        <w:t>&lt;*&gt; При применении нескольких систем налогообложения указать виды экономической деятельности по каждой из систем налогообложения.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48" w:name="P3643"/>
      <w:bookmarkEnd w:id="48"/>
      <w:proofErr w:type="gramStart"/>
      <w: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bookmarkStart w:id="49" w:name="P3644"/>
      <w:bookmarkEnd w:id="49"/>
      <w: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Заполнению  подлежат  все  строки,  в случае отсутствия информации ставится</w:t>
      </w:r>
    </w:p>
    <w:p w:rsidR="00930A96" w:rsidRDefault="00930A96">
      <w:pPr>
        <w:pStyle w:val="ConsPlusNonformat"/>
        <w:jc w:val="both"/>
      </w:pPr>
      <w:r>
        <w:t>прочерк.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 малого</w:t>
      </w:r>
    </w:p>
    <w:p w:rsidR="00930A96" w:rsidRDefault="00930A96">
      <w:pPr>
        <w:pStyle w:val="ConsPlusNonformat"/>
        <w:jc w:val="both"/>
      </w:pPr>
      <w:r>
        <w:t>или среднего предпринимательства   ____________     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  М.П.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3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bookmarkStart w:id="50" w:name="P3663"/>
      <w:bookmarkEnd w:id="50"/>
      <w:r>
        <w:t>ТЕХНИКО-ЭКОНОМИЧЕСКОЕ ОБОСНОВАНИЕ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Структура технико-экономического обоснования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1. Общее описание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Общее описание предприятия.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Описание продукции, работ и услуг.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 Маркетинг-план.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 Производственный план.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 Финансовый план.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1. Общее описание проекта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Например: "Расширение производственной деятельности, организация мастерской, </w:t>
      </w:r>
      <w:r>
        <w:lastRenderedPageBreak/>
        <w:t>создание или модернизация производства и т.д.".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Направление деятельности по проекту.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Что нужно сделать для того, чтобы проект был реализован.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Текущее состояние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Социальная направленность проекта (его значение для города).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Основные результаты успешной реализации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Например: "Организация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т.п.". Количество вновь создаваемых рабочих мест. Планируемый рост средней заработной платы.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Обоснование расходов на приобретение оборудования (в целях создания и (или) развития, и (или) модернизации производства товаров).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Что предусматривает проект: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внедрение и (или) реализацию нового продукта;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модернизацию технологического процесса;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пополнение (обновление) основных средств и пр.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2. Общее описание предприятия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757"/>
        <w:gridCol w:w="1984"/>
        <w:gridCol w:w="2429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57" w:type="dxa"/>
          </w:tcPr>
          <w:p w:rsidR="00930A96" w:rsidRDefault="00930A96">
            <w:pPr>
              <w:pStyle w:val="ConsPlusNormal"/>
              <w:jc w:val="center"/>
            </w:pPr>
            <w:r>
              <w:t>Выручка за последний год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Доля в общей выручке</w:t>
            </w:r>
            <w:proofErr w:type="gramStart"/>
            <w:r>
              <w:t xml:space="preserve"> (%) </w:t>
            </w:r>
            <w:proofErr w:type="gramEnd"/>
            <w:r>
              <w:t>за последний год</w:t>
            </w:r>
          </w:p>
        </w:tc>
        <w:tc>
          <w:tcPr>
            <w:tcW w:w="2429" w:type="dxa"/>
          </w:tcPr>
          <w:p w:rsidR="00930A96" w:rsidRDefault="00930A96">
            <w:pPr>
              <w:pStyle w:val="ConsPlusNormal"/>
              <w:jc w:val="center"/>
            </w:pPr>
            <w:r>
              <w:t>С какого момента осуществляется вид деятельности</w:t>
            </w: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Наличие производственных помещений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757"/>
        <w:gridCol w:w="1984"/>
        <w:gridCol w:w="2429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производственных помещений</w:t>
            </w:r>
          </w:p>
        </w:tc>
        <w:tc>
          <w:tcPr>
            <w:tcW w:w="1757" w:type="dxa"/>
          </w:tcPr>
          <w:p w:rsidR="00930A96" w:rsidRDefault="00930A9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Срок действия договора (аренда)</w:t>
            </w:r>
          </w:p>
        </w:tc>
        <w:tc>
          <w:tcPr>
            <w:tcW w:w="2429" w:type="dxa"/>
          </w:tcPr>
          <w:p w:rsidR="00930A96" w:rsidRDefault="00930A9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429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3. Описание продукции, работ и услуг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 xml:space="preserve">Перечень и краткое описание товаров, работ и услуг, предлагаемых в рамках настоящего </w:t>
      </w:r>
      <w:r>
        <w:lastRenderedPageBreak/>
        <w:t>проекта. Их отличительные особенности и степень готовности (разработка, опытный образец, первая партия и т.п.).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4. Маркетинг-план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Потребители продукции (товаров,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Каналы сбыта продукции.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География сбыта продукции (микрорайон, город, страна и т.д.).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Конкурентные преимущества и недостатки продукции.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Уровень спроса на продукцию (в </w:t>
      </w:r>
      <w:proofErr w:type="spellStart"/>
      <w:r>
        <w:t>т.ч</w:t>
      </w:r>
      <w:proofErr w:type="spellEnd"/>
      <w:r>
        <w:t>. прогнозируемый).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Способ стимулирования сбыта продукции (товаров,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Возможные риски при реализации проекта.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5. Производственный 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Краткое описание технологической цепочки предприятия: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этапы создания продукции (оказания услуги, осуществления торговли);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необходимые для производства сырье, товары и материалы, источники их получения;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используемые технологические процессы и оборудование.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Потребность в </w:t>
      </w:r>
      <w:proofErr w:type="gramStart"/>
      <w:r>
        <w:t>дополнительных</w:t>
      </w:r>
      <w:proofErr w:type="gramEnd"/>
      <w:r>
        <w:t xml:space="preserve"> (требующихся для реализации проекта):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площадях</w:t>
      </w:r>
      <w:proofErr w:type="gramEnd"/>
      <w:r>
        <w:t>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оборудовании</w:t>
      </w:r>
      <w:proofErr w:type="gramEnd"/>
      <w:r>
        <w:t>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персонале</w:t>
      </w:r>
      <w:proofErr w:type="gramEnd"/>
      <w:r>
        <w:t xml:space="preserve"> (УКАЗАТЬ планируемую численность сотрудников на период реализации проекта (всего по организации/непосредственно занятых в реализации проекта)).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6. Финансовый план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gramStart"/>
      <w:r>
        <w:t>Объем</w:t>
      </w:r>
      <w:proofErr w:type="gramEnd"/>
      <w:r>
        <w:t xml:space="preserve"> и назначение финансовой поддержки: </w:t>
      </w:r>
      <w:proofErr w:type="gramStart"/>
      <w:r>
        <w:t>каков</w:t>
      </w:r>
      <w:proofErr w:type="gramEnd"/>
      <w:r>
        <w:t xml:space="preserve">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Текущие финансовые обязательства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821"/>
        <w:gridCol w:w="4252"/>
      </w:tblGrid>
      <w:tr w:rsidR="00930A96">
        <w:tc>
          <w:tcPr>
            <w:tcW w:w="3969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252" w:type="dxa"/>
          </w:tcPr>
          <w:p w:rsidR="00930A96" w:rsidRDefault="00930A96">
            <w:pPr>
              <w:pStyle w:val="ConsPlusNormal"/>
              <w:jc w:val="center"/>
            </w:pPr>
            <w:r>
              <w:t>Срок и условия выполнения обязательств</w:t>
            </w: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t>Банковский кредит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t>Заем физического лица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t>Задолженность по оплате аренды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969" w:type="dxa"/>
          </w:tcPr>
          <w:p w:rsidR="00930A96" w:rsidRDefault="00930A96">
            <w:pPr>
              <w:pStyle w:val="ConsPlusNormal"/>
            </w:pPr>
            <w:r>
              <w:t>Прочее (указать)</w:t>
            </w:r>
          </w:p>
        </w:tc>
        <w:tc>
          <w:tcPr>
            <w:tcW w:w="82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252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</w:t>
      </w:r>
    </w:p>
    <w:p w:rsidR="00930A96" w:rsidRDefault="00930A96">
      <w:pPr>
        <w:pStyle w:val="ConsPlusNonformat"/>
        <w:jc w:val="both"/>
      </w:pPr>
      <w:r>
        <w:t>малого или среднего предпринимательства</w:t>
      </w:r>
    </w:p>
    <w:p w:rsidR="00930A96" w:rsidRDefault="00930A96">
      <w:pPr>
        <w:pStyle w:val="ConsPlusNonformat"/>
        <w:jc w:val="both"/>
      </w:pPr>
      <w:r>
        <w:t xml:space="preserve">                                     ___________    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                                            М.П.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4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51" w:name="P3795"/>
      <w:bookmarkEnd w:id="51"/>
      <w:r>
        <w:t>ОЦЕНОЧНАЯ ВЕДОМОСТЬ</w:t>
      </w:r>
    </w:p>
    <w:p w:rsidR="00930A96" w:rsidRDefault="00930A96">
      <w:pPr>
        <w:pStyle w:val="ConsPlusNormal"/>
        <w:jc w:val="center"/>
      </w:pPr>
      <w:r>
        <w:t>____________________________________________________________</w:t>
      </w:r>
    </w:p>
    <w:p w:rsidR="00930A96" w:rsidRDefault="00930A96">
      <w:pPr>
        <w:pStyle w:val="ConsPlusNormal"/>
        <w:jc w:val="center"/>
      </w:pPr>
      <w:proofErr w:type="gramStart"/>
      <w:r>
        <w:t>(наименование субъекта малого или среднего</w:t>
      </w:r>
      <w:proofErr w:type="gramEnd"/>
    </w:p>
    <w:p w:rsidR="00930A96" w:rsidRDefault="00930A96">
      <w:pPr>
        <w:pStyle w:val="ConsPlusNormal"/>
        <w:jc w:val="center"/>
      </w:pPr>
      <w:r>
        <w:t>предпринимательства)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jc w:val="center"/>
        <w:outlineLvl w:val="4"/>
      </w:pPr>
      <w:r>
        <w:t>КРИТЕРИИ ОЦЕНКИ ЗАЯВОК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211"/>
        <w:gridCol w:w="2721"/>
        <w:gridCol w:w="1134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критерия оценки заявки</w:t>
            </w:r>
          </w:p>
        </w:tc>
        <w:tc>
          <w:tcPr>
            <w:tcW w:w="2211" w:type="dxa"/>
          </w:tcPr>
          <w:p w:rsidR="00930A96" w:rsidRDefault="00930A96">
            <w:pPr>
              <w:pStyle w:val="ConsPlusNormal"/>
              <w:jc w:val="center"/>
            </w:pPr>
            <w:r>
              <w:t>Общая информация (анкета хозяйствующих субъектов, экономические показатели)</w:t>
            </w:r>
          </w:p>
        </w:tc>
        <w:tc>
          <w:tcPr>
            <w:tcW w:w="2721" w:type="dxa"/>
          </w:tcPr>
          <w:p w:rsidR="00930A96" w:rsidRDefault="00930A96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Оценка баллов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>Среднемесячная заработная плата наемных работников заявителя за предшествующий календарный год</w:t>
            </w:r>
          </w:p>
        </w:tc>
        <w:tc>
          <w:tcPr>
            <w:tcW w:w="2211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свыше 1,5 прожиточных минимумов, установленных для трудоспособного населения Амурской области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свыше 1 до 1,5 прожиточных минимумов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за предшествующий календарный год</w:t>
            </w:r>
          </w:p>
        </w:tc>
        <w:tc>
          <w:tcPr>
            <w:tcW w:w="2211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свыше 15 человек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от 11 до 15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от 4 до 10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 xml:space="preserve">Создание </w:t>
            </w:r>
            <w:r>
              <w:lastRenderedPageBreak/>
              <w:t xml:space="preserve">дополнительных рабочих мест в </w:t>
            </w:r>
            <w:proofErr w:type="gramStart"/>
            <w:r>
              <w:t>текущем</w:t>
            </w:r>
            <w:proofErr w:type="gramEnd"/>
            <w:r>
              <w:t xml:space="preserve"> и 2 последующих годах (всего)</w:t>
            </w:r>
          </w:p>
        </w:tc>
        <w:tc>
          <w:tcPr>
            <w:tcW w:w="2211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свыше 5 мест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от 3 до 4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от 1 до 2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 xml:space="preserve">Поступления налоговых платежей в </w:t>
            </w:r>
            <w:proofErr w:type="gramStart"/>
            <w:r>
              <w:t>текущем</w:t>
            </w:r>
            <w:proofErr w:type="gramEnd"/>
            <w:r>
              <w:t xml:space="preserve"> и 2 последующих годах (оценка)</w:t>
            </w:r>
          </w:p>
        </w:tc>
        <w:tc>
          <w:tcPr>
            <w:tcW w:w="2211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в сумме, превышающей 500,0 тыс. руб.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30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в сумме, превышающей 400,0 тыс. руб., до 500,0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в сумме, превышающей 300,0 тыс. руб., до 400,0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в сумме, превышающей 200,0 тыс. руб., до 300,0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в сумме до 200,0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</w:pPr>
            <w:r>
              <w:t>Бюджетная эффективность гранта (соотношение объема налоговых платежей, планируемых к уплате в очередном финансовом году, следующем за годом получения гранта, к объему запрашиваемого гранта (в процентах))</w:t>
            </w:r>
          </w:p>
        </w:tc>
        <w:tc>
          <w:tcPr>
            <w:tcW w:w="2211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свыше 31 процента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от 21 до 30 процентов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от 15 до 20 процентов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2211" w:type="dxa"/>
            <w:vMerge/>
          </w:tcPr>
          <w:p w:rsidR="00930A96" w:rsidRDefault="00930A96"/>
        </w:tc>
        <w:tc>
          <w:tcPr>
            <w:tcW w:w="2721" w:type="dxa"/>
          </w:tcPr>
          <w:p w:rsidR="00930A96" w:rsidRDefault="00930A96">
            <w:pPr>
              <w:pStyle w:val="ConsPlusNormal"/>
            </w:pPr>
            <w:r>
              <w:t>менее 15 процентов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Результат оценки заявки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3345"/>
      </w:tblGrid>
      <w:tr w:rsidR="00930A96">
        <w:tc>
          <w:tcPr>
            <w:tcW w:w="5670" w:type="dxa"/>
            <w:gridSpan w:val="5"/>
          </w:tcPr>
          <w:p w:rsidR="00930A96" w:rsidRDefault="00930A96">
            <w:pPr>
              <w:pStyle w:val="ConsPlusNormal"/>
              <w:jc w:val="center"/>
            </w:pPr>
            <w:r>
              <w:t>Результат оценки критериев</w:t>
            </w:r>
          </w:p>
        </w:tc>
        <w:tc>
          <w:tcPr>
            <w:tcW w:w="3345" w:type="dxa"/>
          </w:tcPr>
          <w:p w:rsidR="00930A96" w:rsidRDefault="00930A96">
            <w:pPr>
              <w:pStyle w:val="ConsPlusNormal"/>
              <w:jc w:val="center"/>
            </w:pPr>
            <w:r>
              <w:t>Итоговый суммарный балл по заявке</w:t>
            </w:r>
          </w:p>
        </w:tc>
      </w:tr>
      <w:tr w:rsidR="00930A96"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930A96" w:rsidRDefault="00930A96">
            <w:pPr>
              <w:pStyle w:val="ConsPlusNormal"/>
              <w:jc w:val="center"/>
            </w:pPr>
            <w:r>
              <w:t>6</w:t>
            </w:r>
          </w:p>
        </w:tc>
      </w:tr>
      <w:tr w:rsidR="00930A96"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3345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 xml:space="preserve">    Член комиссии       _____________      ________________________________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5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52" w:name="P3891"/>
      <w:bookmarkEnd w:id="52"/>
      <w:r>
        <w:t>ДОГОВОР</w:t>
      </w:r>
    </w:p>
    <w:p w:rsidR="00930A96" w:rsidRDefault="00930A96">
      <w:pPr>
        <w:pStyle w:val="ConsPlusNormal"/>
        <w:jc w:val="center"/>
      </w:pPr>
      <w:r>
        <w:t>О ПРЕДОСТАВЛЕНИИ ГРАНТА В ФОРМЕ СУБСИДИИ</w:t>
      </w:r>
    </w:p>
    <w:p w:rsidR="00930A96" w:rsidRDefault="00930A96">
      <w:pPr>
        <w:pStyle w:val="ConsPlusNormal"/>
        <w:jc w:val="center"/>
      </w:pPr>
      <w:r>
        <w:t>ДЛЯ СУБСИДИРОВАНИЯ ЧАСТИ ЗАТРАТ СУБЪЕКТОВ МАЛОГО</w:t>
      </w:r>
    </w:p>
    <w:p w:rsidR="00930A96" w:rsidRDefault="00930A96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СВЯЗАННЫХ</w:t>
      </w:r>
      <w:proofErr w:type="gramEnd"/>
      <w:r>
        <w:t xml:space="preserve"> С УПЛАТОЙ</w:t>
      </w:r>
    </w:p>
    <w:p w:rsidR="00930A96" w:rsidRDefault="00930A96">
      <w:pPr>
        <w:pStyle w:val="ConsPlusNormal"/>
        <w:jc w:val="center"/>
      </w:pPr>
      <w:r>
        <w:t>ПЕРВОГО ВЗНОСА (АВАНСА) ПРИ ЗАКЛЮЧЕНИИ ДОГОВОРА</w:t>
      </w:r>
    </w:p>
    <w:p w:rsidR="00930A96" w:rsidRDefault="00930A96">
      <w:pPr>
        <w:pStyle w:val="ConsPlusNormal"/>
        <w:jc w:val="center"/>
      </w:pPr>
      <w:r>
        <w:t xml:space="preserve">(ДОГОВОРОВ) ЛИЗИНГА ОБОРУДОВАНИЯ С </w:t>
      </w:r>
      <w:proofErr w:type="gramStart"/>
      <w:r>
        <w:t>РОССИЙСКИМИ</w:t>
      </w:r>
      <w:proofErr w:type="gramEnd"/>
    </w:p>
    <w:p w:rsidR="00930A96" w:rsidRDefault="00930A96">
      <w:pPr>
        <w:pStyle w:val="ConsPlusNormal"/>
        <w:jc w:val="center"/>
      </w:pPr>
      <w:r>
        <w:t>ЛИЗИНГОВЫМИ ОРГАНИЗАЦИЯМИ В ЦЕЛЯХ СОЗДАНИЯ</w:t>
      </w:r>
    </w:p>
    <w:p w:rsidR="00930A96" w:rsidRDefault="00930A96">
      <w:pPr>
        <w:pStyle w:val="ConsPlusNormal"/>
        <w:jc w:val="center"/>
      </w:pPr>
      <w:r>
        <w:t>И (ИЛИ) РАЗВИТИЯ ЛИБО МОДЕРНИЗАЦИИ</w:t>
      </w:r>
    </w:p>
    <w:p w:rsidR="00930A96" w:rsidRDefault="00930A96">
      <w:pPr>
        <w:pStyle w:val="ConsPlusNormal"/>
        <w:jc w:val="center"/>
      </w:pPr>
      <w:r>
        <w:t>ПРОИЗВОДСТВА ТОВАРОВ (РАБОТ, УСЛУГ)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г. Благовещенск                                  "__" _____________ 20__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Администрация города Благовещенска, именуемая в дальнейшем "Главный распорядитель", в лице __________________________________________________ действующего на основании _________________ с одной стороны, и _______________________________________________________________________ именуем__ в дальнейшем "Получатель", действующий на основании _______________________________________________________________________ с другой стороны, совместно именуемые "Стороны", на основании протокола конкурсной комиссии ___________ от "__" _____________ 20__ г. заключили настоящий Договор о нижеследующем: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I. Предмет договора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договор заключен в соответствии со ст. 78 Бюджетного кодекса РФ, подпрограммой "Развитие субъектов малого и среднего предпринимательства на территории Амурской области" государственной программы "Экономическое развитие и инновационная экономика Амурской области на 2014 - 2020 годы" (постановление Правительства Амурской области от 25.09.2013 N 445) и подпрограммой "Развитие малого и среднего предпринимательства в городе Благовещенске" муниципальной программы "Экономическое развитие города Благовещенска на</w:t>
      </w:r>
      <w:proofErr w:type="gramEnd"/>
      <w:r>
        <w:t xml:space="preserve"> 2015 - 2021 годы" (постановление администрации города Благовещенска от 03.10.2014 N 4129)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Предметом настоящего договора является предоставление Получателю гранта в форме субсидии по возмещению уплаты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по результатам конкурсного отбора в соответствии с Порядком предоставления гранта в форме субсидии для субсидирования части затрат субъектов малого и среднего предпринимательства</w:t>
      </w:r>
      <w:proofErr w:type="gramEnd"/>
      <w: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1.3. Сумма гранта составляет</w:t>
      </w:r>
      <w:proofErr w:type="gramStart"/>
      <w:r>
        <w:t xml:space="preserve"> __________(____________) </w:t>
      </w:r>
      <w:proofErr w:type="gramEnd"/>
      <w:r>
        <w:t>рублей, в том числе за счет средств городского бюджета - __________(____________) рублей, областного бюджета - __________(____________) рублей, федерального бюджета - __________(____________) рублей. Периодичность предоставления гранта - разовым платежом.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II. Обязательства и права Сторон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2.1. Главный распорядитель: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>В течение 15 (пятнадцати) календарных дней со дня подписания настоящего договора перечисляет Получателю грант из городского и областного бюджетов на счет, открытый в кредитной организации и указанный в настоящем договоре.</w:t>
      </w:r>
      <w:proofErr w:type="gramEnd"/>
      <w:r>
        <w:t xml:space="preserve">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2.1.2. В течение 30 (тридцати) дней со дня перечисления Получателю гранта на счет размещает информацию о полученной субъектом малого или среднего предпринимательства поддержке на официальном сайте администрации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2.1.3.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2.1.4. При установлении фактов использования гранта не по целевому назначению направляет Получателю письменное уведомление с требованием возврата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2.1.5. Вправе требовать от Получателя представления информации и документов, необходимых для осуществления контроля за расходованием сре</w:t>
      </w:r>
      <w:proofErr w:type="gramStart"/>
      <w:r>
        <w:t>дств гр</w:t>
      </w:r>
      <w:proofErr w:type="gramEnd"/>
      <w:r>
        <w:t>анта (при необходимости).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53" w:name="P3919"/>
      <w:bookmarkEnd w:id="53"/>
      <w:r>
        <w:t>2.2. Получатель: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Осуществляет предпринимательскую деятельность на территории города Благовещенска в соответствии с представленным ТЭО не менее 36 месяцев со дня заключения настоящего договора.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2.2.2. Принимает на себя обязательство по сохранению существующих и (или) созданию новых рабочих мест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2.2.3. Принимает на себя обязательство по выплате заработной платы в размере не менее величины прожиточного минимума на душу населения по основным социально-демографическим группам населения Амурской области, установленного постановлением губернатора Амурской области для трудоспособного населения,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2.2.4. Не может продавать и передавать приобретенное оборудование со дня подачи заявки и в течение двух лет после года получения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2.2.5. Уплачивает в соответствии с налоговым законодательством Российской Федерации налоги и сборы.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2.2.6. В срок до 15.01.20__, 15.01.20__, 15.01.20__ годы представляет Главному распорядителю (в управление экономического развития и инвестиций администрации города Благовещенска) Анкету получателя поддержки по форме согласно приложению к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2.2.7. В случаях изменения местонахождения имущества, смены адреса и других реквизитов </w:t>
      </w:r>
      <w:proofErr w:type="gramStart"/>
      <w:r>
        <w:t>обязан</w:t>
      </w:r>
      <w:proofErr w:type="gramEnd"/>
      <w:r>
        <w:t xml:space="preserve"> уведомить об этом Главного распорядителя (Управление экономического развития и инвестиций) в течение 5 дней.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2.2.8. Дает свое согласие на осуществление Главным распорядителем и органами государственного финансового контроля проверок соблюдения им условий, целей и порядка </w:t>
      </w:r>
      <w:r>
        <w:lastRenderedPageBreak/>
        <w:t>предоставления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III. Ответственность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достоверность и своевременность представляемой Главному распорядителю информации и документов, предусмотренных настоящим договором;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целевое использование гранта, полученного по настоящему договору, в соответствии с действующим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3.3. При выявлении главным распорядителем фактов неисполнения Получателем условий, установленных Порядком и настоящим договором, сумма гранта подлежит возврату в доход городского бюджета в полном объеме не позднее 30 (тридцати) календарных дней со дня получения соответствующего требования от главного распорядителя.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наступлении.</w:t>
      </w:r>
      <w:proofErr w:type="gramEnd"/>
      <w:r>
        <w:t xml:space="preserve"> В случае если обстоятельства непреодолимой силы длятся более одного месяца, Стороны совместно определят дальнейшую юридическую судьбу настоящего договора.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IV. Заключительные положения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4.1.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Любые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4.3. Все споры и разногласия по настоящему договору Стороны преимущественно решают путем переговоров, при </w:t>
      </w:r>
      <w:proofErr w:type="spellStart"/>
      <w:r>
        <w:t>недостижении</w:t>
      </w:r>
      <w:proofErr w:type="spellEnd"/>
      <w:r>
        <w:t xml:space="preserve"> согласия -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4.4. Настоящий договор составлен в трех идентичных экземплярах, один - для Получателя, два - для Главного распорядителя.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V. Адреса и реквизиты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nformat"/>
        <w:jc w:val="both"/>
      </w:pPr>
      <w:r>
        <w:t>Получатель:                         Главный распорядитель:</w:t>
      </w:r>
    </w:p>
    <w:p w:rsidR="00930A96" w:rsidRDefault="00930A96">
      <w:pPr>
        <w:pStyle w:val="ConsPlusNonformat"/>
        <w:jc w:val="both"/>
      </w:pPr>
      <w:r>
        <w:t xml:space="preserve">                                    Администрация города Благовещенска</w:t>
      </w:r>
    </w:p>
    <w:p w:rsidR="00930A96" w:rsidRDefault="00930A96">
      <w:pPr>
        <w:pStyle w:val="ConsPlusNonformat"/>
        <w:jc w:val="both"/>
      </w:pPr>
      <w:r>
        <w:t xml:space="preserve">                                    Адрес: 675000, Амурская область,</w:t>
      </w:r>
    </w:p>
    <w:p w:rsidR="00930A96" w:rsidRDefault="00930A96">
      <w:pPr>
        <w:pStyle w:val="ConsPlusNonformat"/>
        <w:jc w:val="both"/>
      </w:pPr>
      <w:r>
        <w:t xml:space="preserve">                                    город Благовещенск,</w:t>
      </w:r>
    </w:p>
    <w:p w:rsidR="00930A96" w:rsidRDefault="00930A96">
      <w:pPr>
        <w:pStyle w:val="ConsPlusNonformat"/>
        <w:jc w:val="both"/>
      </w:pPr>
      <w:r>
        <w:t xml:space="preserve">                                    ул. Ленина, 133</w:t>
      </w:r>
    </w:p>
    <w:p w:rsidR="00930A96" w:rsidRDefault="00930A96">
      <w:pPr>
        <w:pStyle w:val="ConsPlusNonformat"/>
        <w:jc w:val="both"/>
      </w:pPr>
      <w:r>
        <w:t xml:space="preserve">                                    ИНН 2801032015, КПП 280101001</w:t>
      </w:r>
    </w:p>
    <w:p w:rsidR="00930A96" w:rsidRDefault="00930A96">
      <w:pPr>
        <w:pStyle w:val="ConsPlusNonformat"/>
        <w:jc w:val="both"/>
      </w:pPr>
      <w:r>
        <w:t xml:space="preserve">                                    Управление федерального казначейства</w:t>
      </w:r>
    </w:p>
    <w:p w:rsidR="00930A96" w:rsidRDefault="00930A96">
      <w:pPr>
        <w:pStyle w:val="ConsPlusNonformat"/>
        <w:jc w:val="both"/>
      </w:pPr>
      <w:r>
        <w:t xml:space="preserve">                                    по Амурской области</w:t>
      </w:r>
    </w:p>
    <w:p w:rsidR="00930A96" w:rsidRDefault="00930A96">
      <w:pPr>
        <w:pStyle w:val="ConsPlusNonformat"/>
        <w:jc w:val="both"/>
      </w:pPr>
      <w:r>
        <w:t xml:space="preserve">                                    (Администрация города Благовещенска)</w:t>
      </w:r>
    </w:p>
    <w:p w:rsidR="00930A96" w:rsidRDefault="00930A96">
      <w:pPr>
        <w:pStyle w:val="ConsPlusNonformat"/>
        <w:jc w:val="both"/>
      </w:pPr>
      <w:r>
        <w:lastRenderedPageBreak/>
        <w:t xml:space="preserve">                                    </w:t>
      </w:r>
      <w:proofErr w:type="gramStart"/>
      <w:r>
        <w:t>р</w:t>
      </w:r>
      <w:proofErr w:type="gramEnd"/>
      <w:r>
        <w:t>/с 40204810000000000088</w:t>
      </w:r>
    </w:p>
    <w:p w:rsidR="00930A96" w:rsidRDefault="00930A96">
      <w:pPr>
        <w:pStyle w:val="ConsPlusNonformat"/>
        <w:jc w:val="both"/>
      </w:pPr>
      <w:r>
        <w:t xml:space="preserve">                                    в ГРКЦ ГУ Банка России по Амурской обл.</w:t>
      </w:r>
    </w:p>
    <w:p w:rsidR="00930A96" w:rsidRDefault="00930A96">
      <w:pPr>
        <w:pStyle w:val="ConsPlusNonformat"/>
        <w:jc w:val="both"/>
      </w:pPr>
      <w:r>
        <w:t xml:space="preserve">                                    г. Благовещенск</w:t>
      </w:r>
    </w:p>
    <w:p w:rsidR="00930A96" w:rsidRDefault="00930A96">
      <w:pPr>
        <w:pStyle w:val="ConsPlusNonformat"/>
        <w:jc w:val="both"/>
      </w:pPr>
      <w:r>
        <w:t xml:space="preserve">                                    БИК 041012001</w:t>
      </w:r>
    </w:p>
    <w:p w:rsidR="00930A96" w:rsidRDefault="00930A96">
      <w:pPr>
        <w:pStyle w:val="ConsPlusNonformat"/>
        <w:jc w:val="both"/>
      </w:pPr>
      <w:r>
        <w:t>_______________________             _________________________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4"/>
      </w:pPr>
      <w:r>
        <w:t>Приложение</w:t>
      </w:r>
    </w:p>
    <w:p w:rsidR="00930A96" w:rsidRDefault="00930A96">
      <w:pPr>
        <w:pStyle w:val="ConsPlusNormal"/>
        <w:jc w:val="right"/>
      </w:pPr>
      <w:r>
        <w:t>к договору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bookmarkStart w:id="54" w:name="P3972"/>
      <w:bookmarkEnd w:id="54"/>
      <w:r>
        <w:t xml:space="preserve">                                  Анкета</w:t>
      </w:r>
    </w:p>
    <w:p w:rsidR="00930A96" w:rsidRDefault="00930A96">
      <w:pPr>
        <w:pStyle w:val="ConsPlusNonformat"/>
        <w:jc w:val="both"/>
      </w:pPr>
      <w:r>
        <w:t xml:space="preserve">                           получателя поддержки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I.  Общая информация о субъекте  малого или среднего  предпринимательства -</w:t>
      </w:r>
    </w:p>
    <w:p w:rsidR="00930A96" w:rsidRDefault="00930A96">
      <w:pPr>
        <w:pStyle w:val="ConsPlusNonformat"/>
        <w:jc w:val="both"/>
      </w:pPr>
      <w:proofErr w:type="gramStart"/>
      <w:r>
        <w:t>получателе</w:t>
      </w:r>
      <w:proofErr w:type="gramEnd"/>
      <w:r>
        <w:t xml:space="preserve"> поддержки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</w:t>
      </w:r>
      <w:proofErr w:type="gramStart"/>
      <w:r>
        <w:t>(полное наименование субъекта малого или     (дата оказания поддержки)</w:t>
      </w:r>
      <w:proofErr w:type="gramEnd"/>
    </w:p>
    <w:p w:rsidR="00930A96" w:rsidRDefault="00930A96">
      <w:pPr>
        <w:pStyle w:val="ConsPlusNonformat"/>
        <w:jc w:val="both"/>
      </w:pPr>
      <w:r>
        <w:t xml:space="preserve">      среднего предпринимательства)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  (ИНН получателя поддержки)                  (отчетный год)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</w:t>
      </w:r>
      <w:proofErr w:type="gramStart"/>
      <w:r>
        <w:t>(система налогообложения получателя        (сумма оказанной поддержки,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</w:t>
      </w:r>
      <w:proofErr w:type="gramStart"/>
      <w:r>
        <w:t>поддержки)                            тыс. руб.)</w:t>
      </w:r>
      <w:proofErr w:type="gramEnd"/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</w:t>
      </w:r>
      <w:proofErr w:type="gramStart"/>
      <w:r>
        <w:t>(субъект Российской Федерации,          (основной вид деятельности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</w:t>
      </w:r>
      <w:proofErr w:type="gramStart"/>
      <w:r>
        <w:t>в котором оказана поддержка)                   по ОКВЭД)</w:t>
      </w:r>
      <w:proofErr w:type="gramEnd"/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II. Вид оказываемой поддержки: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sectPr w:rsidR="00930A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"/>
        <w:gridCol w:w="2052"/>
        <w:gridCol w:w="1253"/>
        <w:gridCol w:w="1298"/>
        <w:gridCol w:w="1611"/>
        <w:gridCol w:w="1487"/>
        <w:gridCol w:w="980"/>
        <w:gridCol w:w="299"/>
        <w:gridCol w:w="239"/>
        <w:gridCol w:w="954"/>
        <w:gridCol w:w="508"/>
        <w:gridCol w:w="478"/>
        <w:gridCol w:w="478"/>
        <w:gridCol w:w="1357"/>
        <w:gridCol w:w="377"/>
        <w:gridCol w:w="1074"/>
      </w:tblGrid>
      <w:tr w:rsidR="00930A96" w:rsidTr="001F2F64">
        <w:tc>
          <w:tcPr>
            <w:tcW w:w="172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  <w:jc w:val="center"/>
            </w:pPr>
            <w:r>
              <w:t>Федеральный орган исполнительной власти, реализующий программу поддержки/</w:t>
            </w:r>
            <w:proofErr w:type="spellStart"/>
            <w:r>
              <w:t>госкорпорация</w:t>
            </w:r>
            <w:proofErr w:type="spellEnd"/>
          </w:p>
        </w:tc>
        <w:tc>
          <w:tcPr>
            <w:tcW w:w="4125" w:type="pct"/>
            <w:gridSpan w:val="14"/>
          </w:tcPr>
          <w:p w:rsidR="00930A96" w:rsidRDefault="00930A96">
            <w:pPr>
              <w:pStyle w:val="ConsPlusNormal"/>
              <w:jc w:val="center"/>
            </w:pPr>
            <w:r>
              <w:t>Мероприятия, реализуемые в рамках программы (указывается объем оказанной поддержки, тыс. руб.)</w:t>
            </w:r>
          </w:p>
        </w:tc>
      </w:tr>
      <w:tr w:rsidR="00930A96" w:rsidTr="001F2F64">
        <w:tc>
          <w:tcPr>
            <w:tcW w:w="172" w:type="pct"/>
            <w:vMerge w:val="restar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422" w:type="pct"/>
          </w:tcPr>
          <w:p w:rsidR="00930A96" w:rsidRDefault="00930A96">
            <w:pPr>
              <w:pStyle w:val="ConsPlusNormal"/>
              <w:jc w:val="center"/>
            </w:pPr>
            <w:r>
              <w:t>Гранты на создание малой инновационной компании</w:t>
            </w:r>
          </w:p>
        </w:tc>
        <w:tc>
          <w:tcPr>
            <w:tcW w:w="484" w:type="pct"/>
          </w:tcPr>
          <w:p w:rsidR="00930A96" w:rsidRDefault="00930A96">
            <w:pPr>
              <w:pStyle w:val="ConsPlusNormal"/>
              <w:jc w:val="center"/>
            </w:pPr>
            <w:r>
              <w:t>Субсидия действующим инновационным компаниям</w:t>
            </w:r>
          </w:p>
        </w:tc>
        <w:tc>
          <w:tcPr>
            <w:tcW w:w="406" w:type="pct"/>
          </w:tcPr>
          <w:p w:rsidR="00930A96" w:rsidRDefault="00930A96">
            <w:pPr>
              <w:pStyle w:val="ConsPlusNormal"/>
              <w:jc w:val="center"/>
            </w:pPr>
            <w:r>
              <w:t>Грант в форме субсидии по возмещению уплаты первого взноса лизинга</w:t>
            </w:r>
          </w:p>
        </w:tc>
        <w:tc>
          <w:tcPr>
            <w:tcW w:w="406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Микрофинансовый</w:t>
            </w:r>
            <w:proofErr w:type="spellEnd"/>
            <w:r>
              <w:t xml:space="preserve"> заем</w:t>
            </w:r>
          </w:p>
        </w:tc>
        <w:tc>
          <w:tcPr>
            <w:tcW w:w="444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Поручительство Гарантийного фонда</w:t>
            </w:r>
          </w:p>
        </w:tc>
        <w:tc>
          <w:tcPr>
            <w:tcW w:w="53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Оборудования (в </w:t>
            </w:r>
            <w:proofErr w:type="spellStart"/>
            <w:r>
              <w:t>т.ч</w:t>
            </w:r>
            <w:proofErr w:type="spellEnd"/>
            <w:r>
              <w:t>. Лизинг)</w:t>
            </w: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Поддержка экспортно-ориентированных субъектов МСП</w:t>
            </w:r>
          </w:p>
        </w:tc>
        <w:tc>
          <w:tcPr>
            <w:tcW w:w="444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Субсидия на повышение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312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Размещение в </w:t>
            </w:r>
            <w:proofErr w:type="gramStart"/>
            <w:r>
              <w:t>Бизнес-инкубаторе</w:t>
            </w:r>
            <w:proofErr w:type="gramEnd"/>
            <w:r>
              <w:t xml:space="preserve"> или Технопарке, кв. м</w:t>
            </w: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42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8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44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536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44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312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 w:val="restar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4125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4125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 w:val="restar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18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гражданам, ведущим личное подсобное хозяйство по кредитным договорам, заключенным</w:t>
            </w:r>
          </w:p>
        </w:tc>
        <w:tc>
          <w:tcPr>
            <w:tcW w:w="980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КФХ и ИП по кредитным договорам, заключенным</w:t>
            </w: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с/х потребительским кооперативам по кредитным договорам, заключенным</w:t>
            </w:r>
          </w:p>
        </w:tc>
        <w:tc>
          <w:tcPr>
            <w:tcW w:w="756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на поддержку отдельных отраслей сельского хозяйства</w:t>
            </w: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422" w:type="pct"/>
          </w:tcPr>
          <w:p w:rsidR="00930A96" w:rsidRDefault="00930A96">
            <w:pPr>
              <w:pStyle w:val="ConsPlusNormal"/>
              <w:jc w:val="center"/>
            </w:pPr>
            <w:r>
              <w:t>на срок до 2 лет</w:t>
            </w:r>
          </w:p>
        </w:tc>
        <w:tc>
          <w:tcPr>
            <w:tcW w:w="484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лет (приобретение с/х </w:t>
            </w:r>
            <w:r>
              <w:lastRenderedPageBreak/>
              <w:t>техники и т.п.)</w:t>
            </w:r>
          </w:p>
        </w:tc>
        <w:tc>
          <w:tcPr>
            <w:tcW w:w="406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5 лет (туризм)</w:t>
            </w:r>
          </w:p>
        </w:tc>
        <w:tc>
          <w:tcPr>
            <w:tcW w:w="406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лет (приобретение машин и </w:t>
            </w:r>
            <w:r>
              <w:lastRenderedPageBreak/>
              <w:t>других уст-в, утвержденных Минсельхозом России)</w:t>
            </w:r>
          </w:p>
        </w:tc>
        <w:tc>
          <w:tcPr>
            <w:tcW w:w="346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2 лет</w:t>
            </w:r>
          </w:p>
        </w:tc>
        <w:tc>
          <w:tcPr>
            <w:tcW w:w="197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5 </w:t>
            </w:r>
            <w:r>
              <w:lastRenderedPageBreak/>
              <w:t>лет</w:t>
            </w:r>
          </w:p>
        </w:tc>
        <w:tc>
          <w:tcPr>
            <w:tcW w:w="437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8 лет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</w:t>
            </w:r>
            <w:r>
              <w:lastRenderedPageBreak/>
              <w:t>2 лет</w:t>
            </w:r>
          </w:p>
        </w:tc>
        <w:tc>
          <w:tcPr>
            <w:tcW w:w="219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до </w:t>
            </w:r>
            <w:r>
              <w:lastRenderedPageBreak/>
              <w:t>5 лет</w:t>
            </w:r>
          </w:p>
        </w:tc>
        <w:tc>
          <w:tcPr>
            <w:tcW w:w="219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до </w:t>
            </w:r>
            <w:r>
              <w:lastRenderedPageBreak/>
              <w:t>8 лет</w:t>
            </w:r>
          </w:p>
        </w:tc>
        <w:tc>
          <w:tcPr>
            <w:tcW w:w="756" w:type="pct"/>
            <w:gridSpan w:val="3"/>
            <w:vMerge w:val="restar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42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8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197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43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56" w:type="pct"/>
            <w:gridSpan w:val="3"/>
            <w:vMerge/>
          </w:tcPr>
          <w:p w:rsidR="00930A96" w:rsidRDefault="00930A96"/>
        </w:tc>
      </w:tr>
      <w:tr w:rsidR="00930A96" w:rsidTr="001F2F64">
        <w:tc>
          <w:tcPr>
            <w:tcW w:w="172" w:type="pct"/>
            <w:vMerge w:val="restart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22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"СТАРТ"</w:t>
            </w:r>
          </w:p>
        </w:tc>
        <w:tc>
          <w:tcPr>
            <w:tcW w:w="484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"Умник"</w:t>
            </w:r>
          </w:p>
        </w:tc>
        <w:tc>
          <w:tcPr>
            <w:tcW w:w="406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"Энергосбережение"</w:t>
            </w:r>
          </w:p>
        </w:tc>
        <w:tc>
          <w:tcPr>
            <w:tcW w:w="406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"ФАРМА"</w:t>
            </w:r>
          </w:p>
        </w:tc>
        <w:tc>
          <w:tcPr>
            <w:tcW w:w="346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"СОФТ"</w:t>
            </w:r>
          </w:p>
        </w:tc>
        <w:tc>
          <w:tcPr>
            <w:tcW w:w="634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Программа "ЭКСПОРТ"</w:t>
            </w: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350" w:type="pct"/>
          </w:tcPr>
          <w:p w:rsidR="00930A96" w:rsidRDefault="00930A96">
            <w:pPr>
              <w:pStyle w:val="ConsPlusNormal"/>
              <w:jc w:val="center"/>
            </w:pPr>
            <w:r>
              <w:t>НИОКР по практическому применению научных разработок, выполняемых в научно-образовательных центрах</w:t>
            </w:r>
          </w:p>
        </w:tc>
        <w:tc>
          <w:tcPr>
            <w:tcW w:w="40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Выполнение НИОКР малыми инновационными компаниями в рамках международных программ ЕС</w:t>
            </w: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42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8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3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5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 w:val="restart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ГК Внешэкономбанк</w:t>
            </w:r>
          </w:p>
        </w:tc>
        <w:tc>
          <w:tcPr>
            <w:tcW w:w="90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Цели оказания поддержки/виды поддержки</w:t>
            </w:r>
          </w:p>
        </w:tc>
        <w:tc>
          <w:tcPr>
            <w:tcW w:w="812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Кредит банка</w:t>
            </w:r>
          </w:p>
        </w:tc>
        <w:tc>
          <w:tcPr>
            <w:tcW w:w="980" w:type="pct"/>
            <w:gridSpan w:val="4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Микрозаем</w:t>
            </w:r>
            <w:proofErr w:type="spellEnd"/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Имущество в лизинг</w:t>
            </w:r>
          </w:p>
        </w:tc>
        <w:tc>
          <w:tcPr>
            <w:tcW w:w="350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Факторинговые</w:t>
            </w:r>
            <w:proofErr w:type="spellEnd"/>
            <w:r>
              <w:t xml:space="preserve"> услуги</w:t>
            </w:r>
          </w:p>
        </w:tc>
        <w:tc>
          <w:tcPr>
            <w:tcW w:w="40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Иное</w:t>
            </w: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906" w:type="pct"/>
            <w:gridSpan w:val="2"/>
          </w:tcPr>
          <w:p w:rsidR="00930A96" w:rsidRDefault="00930A96">
            <w:pPr>
              <w:pStyle w:val="ConsPlusNormal"/>
            </w:pPr>
            <w:r>
              <w:t>Модернизация производства и обновление основных средств</w:t>
            </w:r>
          </w:p>
        </w:tc>
        <w:tc>
          <w:tcPr>
            <w:tcW w:w="81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80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5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906" w:type="pct"/>
            <w:gridSpan w:val="2"/>
          </w:tcPr>
          <w:p w:rsidR="00930A96" w:rsidRDefault="00930A96">
            <w:pPr>
              <w:pStyle w:val="ConsPlusNormal"/>
            </w:pPr>
            <w:r>
              <w:t>Реализация инновационных проектов</w:t>
            </w:r>
          </w:p>
        </w:tc>
        <w:tc>
          <w:tcPr>
            <w:tcW w:w="81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80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5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906" w:type="pct"/>
            <w:gridSpan w:val="2"/>
          </w:tcPr>
          <w:p w:rsidR="00930A96" w:rsidRDefault="00930A96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энергоэффективных</w:t>
            </w:r>
            <w:proofErr w:type="spellEnd"/>
            <w:r>
              <w:t xml:space="preserve"> проектов</w:t>
            </w:r>
          </w:p>
        </w:tc>
        <w:tc>
          <w:tcPr>
            <w:tcW w:w="81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80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5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72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906" w:type="pct"/>
            <w:gridSpan w:val="2"/>
          </w:tcPr>
          <w:p w:rsidR="00930A96" w:rsidRDefault="00930A96">
            <w:pPr>
              <w:pStyle w:val="ConsPlusNormal"/>
            </w:pPr>
            <w:r>
              <w:t>Иное</w:t>
            </w:r>
          </w:p>
        </w:tc>
        <w:tc>
          <w:tcPr>
            <w:tcW w:w="81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80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72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5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06" w:type="pct"/>
            <w:gridSpan w:val="2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III. Основные финансово-экономические показатели субъекта малого и среднего</w:t>
      </w:r>
    </w:p>
    <w:p w:rsidR="00930A96" w:rsidRDefault="00930A96">
      <w:pPr>
        <w:pStyle w:val="ConsPlusNonformat"/>
        <w:jc w:val="both"/>
      </w:pPr>
      <w:r>
        <w:t>предпринимательства - получателя поддержки: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952"/>
        <w:gridCol w:w="1134"/>
        <w:gridCol w:w="1587"/>
        <w:gridCol w:w="1666"/>
        <w:gridCol w:w="1915"/>
        <w:gridCol w:w="1819"/>
        <w:gridCol w:w="1814"/>
      </w:tblGrid>
      <w:tr w:rsidR="00930A96">
        <w:tc>
          <w:tcPr>
            <w:tcW w:w="610" w:type="dxa"/>
          </w:tcPr>
          <w:p w:rsidR="00930A96" w:rsidRDefault="00930A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  <w:jc w:val="center"/>
            </w:pPr>
            <w:r>
              <w:t>Год, предшествующий году оказания поддержки (факт) (за 20__ год)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  <w:jc w:val="center"/>
            </w:pPr>
            <w:r>
              <w:t>Год, оказание поддержки (факт/оценка) (за 20__ год)</w:t>
            </w:r>
          </w:p>
        </w:tc>
        <w:tc>
          <w:tcPr>
            <w:tcW w:w="1915" w:type="dxa"/>
          </w:tcPr>
          <w:p w:rsidR="00930A96" w:rsidRDefault="00930A96">
            <w:pPr>
              <w:pStyle w:val="ConsPlusNormal"/>
              <w:jc w:val="center"/>
            </w:pPr>
            <w:r>
              <w:t>Первый год, следующий за годом оказания поддержки (за 20__ год)</w:t>
            </w:r>
          </w:p>
        </w:tc>
        <w:tc>
          <w:tcPr>
            <w:tcW w:w="1819" w:type="dxa"/>
          </w:tcPr>
          <w:p w:rsidR="00930A96" w:rsidRDefault="00930A96">
            <w:pPr>
              <w:pStyle w:val="ConsPlusNormal"/>
              <w:jc w:val="center"/>
            </w:pPr>
            <w:r>
              <w:t>Второй год, следующий за годом оказания поддержки (за 20__ год)</w:t>
            </w:r>
          </w:p>
        </w:tc>
        <w:tc>
          <w:tcPr>
            <w:tcW w:w="1814" w:type="dxa"/>
          </w:tcPr>
          <w:p w:rsidR="00930A96" w:rsidRDefault="00930A96">
            <w:pPr>
              <w:pStyle w:val="ConsPlusNormal"/>
              <w:jc w:val="center"/>
            </w:pPr>
            <w:r>
              <w:t>Третий год, следующий за годом оказания поддержки (за 20__ год)</w:t>
            </w: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чел.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6.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7.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Объем налогов, сборов, страховых взносов, уплаченных в бюджетную систему Российской Федерации (без учета НДС и акцизов), в том числе: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взносы в Пенсионный фонд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Фонд социального страхования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ФОМС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платежи по видам налогов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8.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 xml:space="preserve">из них привлечено в рамках программ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9.2.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rPr>
          <w:sz w:val="18"/>
        </w:rPr>
        <w:t>Руководитель субъекта</w:t>
      </w:r>
    </w:p>
    <w:p w:rsidR="00930A96" w:rsidRDefault="00930A96">
      <w:pPr>
        <w:pStyle w:val="ConsPlusNonformat"/>
        <w:jc w:val="both"/>
      </w:pPr>
      <w:r>
        <w:rPr>
          <w:sz w:val="18"/>
        </w:rPr>
        <w:t>малого или среднего предпринимательства /____________/ _______________________</w:t>
      </w:r>
    </w:p>
    <w:p w:rsidR="00930A96" w:rsidRDefault="00930A96">
      <w:pPr>
        <w:pStyle w:val="ConsPlusNonformat"/>
        <w:jc w:val="both"/>
      </w:pPr>
      <w:r>
        <w:rPr>
          <w:sz w:val="18"/>
        </w:rPr>
        <w:t xml:space="preserve">          (должность)                     (Подпись)     (Расшифровка подписи)</w:t>
      </w:r>
    </w:p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6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55" w:name="P4249"/>
      <w:bookmarkEnd w:id="55"/>
      <w:r>
        <w:t>Сводный реестр</w:t>
      </w:r>
    </w:p>
    <w:p w:rsidR="00930A96" w:rsidRDefault="00930A96">
      <w:pPr>
        <w:pStyle w:val="ConsPlusNormal"/>
        <w:jc w:val="center"/>
      </w:pPr>
      <w:r>
        <w:t>получателей гранта в форме субсидии</w:t>
      </w:r>
    </w:p>
    <w:p w:rsidR="00930A96" w:rsidRDefault="00930A96">
      <w:pPr>
        <w:pStyle w:val="ConsPlusNormal"/>
        <w:jc w:val="center"/>
      </w:pPr>
      <w:r>
        <w:t>для субсидирования части затрат субъектов малого</w:t>
      </w:r>
    </w:p>
    <w:p w:rsidR="00930A96" w:rsidRDefault="00930A96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связанных</w:t>
      </w:r>
      <w:proofErr w:type="gramEnd"/>
      <w:r>
        <w:t xml:space="preserve"> с уплатой</w:t>
      </w:r>
    </w:p>
    <w:p w:rsidR="00930A96" w:rsidRDefault="00930A96">
      <w:pPr>
        <w:pStyle w:val="ConsPlusNormal"/>
        <w:jc w:val="center"/>
      </w:pPr>
      <w:r>
        <w:t>первого взноса (аванса) при заключении договора</w:t>
      </w:r>
    </w:p>
    <w:p w:rsidR="00930A96" w:rsidRDefault="00930A96">
      <w:pPr>
        <w:pStyle w:val="ConsPlusNormal"/>
        <w:jc w:val="center"/>
      </w:pPr>
      <w:r>
        <w:t xml:space="preserve">(договоров) лизинга оборудования с </w:t>
      </w:r>
      <w:proofErr w:type="gramStart"/>
      <w:r>
        <w:t>российскими</w:t>
      </w:r>
      <w:proofErr w:type="gramEnd"/>
    </w:p>
    <w:p w:rsidR="00930A96" w:rsidRDefault="00930A96">
      <w:pPr>
        <w:pStyle w:val="ConsPlusNormal"/>
        <w:jc w:val="center"/>
      </w:pPr>
      <w:r>
        <w:t>лизинговыми организациями в целях создания</w:t>
      </w:r>
    </w:p>
    <w:p w:rsidR="00930A96" w:rsidRDefault="00930A96">
      <w:pPr>
        <w:pStyle w:val="ConsPlusNormal"/>
        <w:jc w:val="center"/>
      </w:pPr>
      <w:r>
        <w:t>и (или) развития либо модернизации</w:t>
      </w:r>
    </w:p>
    <w:p w:rsidR="00930A96" w:rsidRDefault="00930A96">
      <w:pPr>
        <w:pStyle w:val="ConsPlusNormal"/>
        <w:jc w:val="center"/>
      </w:pPr>
      <w:r>
        <w:t>производства товаров (работ, услуг)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1701"/>
        <w:gridCol w:w="1247"/>
        <w:gridCol w:w="1871"/>
        <w:gridCol w:w="1587"/>
        <w:gridCol w:w="1587"/>
      </w:tblGrid>
      <w:tr w:rsidR="00930A96">
        <w:tc>
          <w:tcPr>
            <w:tcW w:w="680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92" w:type="dxa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Сумма гранта (рублей)</w:t>
            </w:r>
          </w:p>
        </w:tc>
      </w:tr>
      <w:tr w:rsidR="00930A96">
        <w:tc>
          <w:tcPr>
            <w:tcW w:w="680" w:type="dxa"/>
            <w:vMerge/>
          </w:tcPr>
          <w:p w:rsidR="00930A96" w:rsidRDefault="00930A96"/>
        </w:tc>
        <w:tc>
          <w:tcPr>
            <w:tcW w:w="3118" w:type="dxa"/>
            <w:vMerge/>
          </w:tcPr>
          <w:p w:rsidR="00930A96" w:rsidRDefault="00930A96"/>
        </w:tc>
        <w:tc>
          <w:tcPr>
            <w:tcW w:w="1701" w:type="dxa"/>
            <w:vMerge/>
          </w:tcPr>
          <w:p w:rsidR="00930A96" w:rsidRDefault="00930A96"/>
        </w:tc>
        <w:tc>
          <w:tcPr>
            <w:tcW w:w="1247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5" w:type="dxa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A96">
        <w:tc>
          <w:tcPr>
            <w:tcW w:w="680" w:type="dxa"/>
            <w:vMerge/>
          </w:tcPr>
          <w:p w:rsidR="00930A96" w:rsidRDefault="00930A96"/>
        </w:tc>
        <w:tc>
          <w:tcPr>
            <w:tcW w:w="3118" w:type="dxa"/>
            <w:vMerge/>
          </w:tcPr>
          <w:p w:rsidR="00930A96" w:rsidRDefault="00930A96"/>
        </w:tc>
        <w:tc>
          <w:tcPr>
            <w:tcW w:w="1701" w:type="dxa"/>
            <w:vMerge/>
          </w:tcPr>
          <w:p w:rsidR="00930A96" w:rsidRDefault="00930A96"/>
        </w:tc>
        <w:tc>
          <w:tcPr>
            <w:tcW w:w="1247" w:type="dxa"/>
            <w:vMerge/>
          </w:tcPr>
          <w:p w:rsidR="00930A96" w:rsidRDefault="00930A96"/>
        </w:tc>
        <w:tc>
          <w:tcPr>
            <w:tcW w:w="1871" w:type="dxa"/>
          </w:tcPr>
          <w:p w:rsidR="00930A96" w:rsidRDefault="00930A9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  <w:jc w:val="center"/>
            </w:pPr>
            <w:r>
              <w:t>Городской бюджет</w:t>
            </w: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>
      <w:pPr>
        <w:pStyle w:val="ConsPlusNormal"/>
        <w:jc w:val="right"/>
        <w:outlineLvl w:val="2"/>
      </w:pPr>
      <w:r>
        <w:lastRenderedPageBreak/>
        <w:t>Приложение N 5</w:t>
      </w:r>
    </w:p>
    <w:p w:rsidR="00930A96" w:rsidRDefault="00930A96">
      <w:pPr>
        <w:pStyle w:val="ConsPlusNormal"/>
        <w:jc w:val="right"/>
      </w:pPr>
      <w:r>
        <w:t>к подпрограмме</w:t>
      </w: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center"/>
      </w:pPr>
      <w:r>
        <w:t>ПОРЯДОК</w:t>
      </w:r>
    </w:p>
    <w:p w:rsidR="00930A96" w:rsidRDefault="00930A96">
      <w:pPr>
        <w:pStyle w:val="ConsPlusNormal"/>
        <w:jc w:val="center"/>
      </w:pPr>
      <w:r>
        <w:t>ПРЕДОСТАВЛЕНИЯ ГРАНТА В ФОРМЕ СУБСИДИИ СУБЪЕКТАМ МАЛОГО И</w:t>
      </w:r>
    </w:p>
    <w:p w:rsidR="00930A96" w:rsidRDefault="00930A96">
      <w:pPr>
        <w:pStyle w:val="ConsPlusNormal"/>
        <w:jc w:val="center"/>
      </w:pPr>
      <w:r>
        <w:t>СРЕДНЕГО ПРЕДПРИНИМАТЕЛЬСТВА НА ОПЛАТУ УЧАСТИЯ</w:t>
      </w:r>
    </w:p>
    <w:p w:rsidR="00930A96" w:rsidRDefault="00930A96">
      <w:pPr>
        <w:pStyle w:val="ConsPlusNormal"/>
        <w:jc w:val="center"/>
      </w:pPr>
      <w:r>
        <w:t>В МЕЖДУНАРОДНЫХ И МЕЖРЕГИОНАЛЬНЫХ ВЫСТАВОЧНО-ЯРМАРОЧНЫХ</w:t>
      </w:r>
    </w:p>
    <w:p w:rsidR="00930A96" w:rsidRDefault="00930A96">
      <w:pPr>
        <w:pStyle w:val="ConsPlusNormal"/>
        <w:jc w:val="center"/>
      </w:pPr>
      <w:r>
        <w:t xml:space="preserve">И КОНГРЕССНЫХ </w:t>
      </w:r>
      <w:proofErr w:type="gramStart"/>
      <w:r>
        <w:t>МЕРОПРИЯТИЯХ</w:t>
      </w:r>
      <w:proofErr w:type="gramEnd"/>
      <w:r>
        <w:t>, ПРОВОДИМЫХ</w:t>
      </w:r>
    </w:p>
    <w:p w:rsidR="00930A96" w:rsidRDefault="00930A96">
      <w:pPr>
        <w:pStyle w:val="ConsPlusNormal"/>
        <w:jc w:val="center"/>
      </w:pPr>
      <w:r>
        <w:t>В РОССИЙСКОЙ ФЕДЕРАЦИИ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28 июня 2018 года. - Постановление Администрации города Благовещенска от 28.06.2018 N 1917.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2"/>
      </w:pPr>
      <w:r>
        <w:t>Приложение N 6</w:t>
      </w:r>
    </w:p>
    <w:p w:rsidR="00930A96" w:rsidRDefault="00930A96">
      <w:pPr>
        <w:pStyle w:val="ConsPlusNormal"/>
        <w:jc w:val="right"/>
      </w:pPr>
      <w:r>
        <w:t>к муниципальной программе</w:t>
      </w: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Title"/>
        <w:jc w:val="center"/>
      </w:pPr>
      <w:bookmarkStart w:id="56" w:name="P4320"/>
      <w:bookmarkEnd w:id="56"/>
      <w:r>
        <w:t>ПОРЯДОК</w:t>
      </w:r>
    </w:p>
    <w:p w:rsidR="00930A96" w:rsidRDefault="00930A96">
      <w:pPr>
        <w:pStyle w:val="ConsPlusTitle"/>
        <w:jc w:val="center"/>
      </w:pPr>
      <w:r>
        <w:t>ПРЕДОСТАВЛЕНИЯ ГРАНТА В ФОРМЕ СУБСИДИИ</w:t>
      </w:r>
    </w:p>
    <w:p w:rsidR="00930A96" w:rsidRDefault="00930A96">
      <w:pPr>
        <w:pStyle w:val="ConsPlusTitle"/>
        <w:jc w:val="center"/>
      </w:pPr>
      <w:r>
        <w:t>ДЛЯ СУБСИДИРОВАНИЯ ЧАСТИ ЗАТРАТ СУБЪЕКТОВ МАЛОГО</w:t>
      </w:r>
    </w:p>
    <w:p w:rsidR="00930A96" w:rsidRDefault="00930A96">
      <w:pPr>
        <w:pStyle w:val="ConsPlusTitle"/>
        <w:jc w:val="center"/>
      </w:pPr>
      <w:r>
        <w:t xml:space="preserve">И СРЕДНЕГО ПРЕДПРИНИМАТЕЛЬСТВА, </w:t>
      </w:r>
      <w:proofErr w:type="gramStart"/>
      <w:r>
        <w:t>СВЯЗАННЫХ</w:t>
      </w:r>
      <w:proofErr w:type="gramEnd"/>
      <w:r>
        <w:t xml:space="preserve"> С УПЛАТОЙ</w:t>
      </w:r>
    </w:p>
    <w:p w:rsidR="00930A96" w:rsidRDefault="00930A96">
      <w:pPr>
        <w:pStyle w:val="ConsPlusTitle"/>
        <w:jc w:val="center"/>
      </w:pPr>
      <w:r>
        <w:t xml:space="preserve">ПРОЦЕНТОВ ПО КРЕДИТАМ, ПРИВЛЕЧЕННЫМ </w:t>
      </w:r>
      <w:proofErr w:type="gramStart"/>
      <w:r>
        <w:t>В</w:t>
      </w:r>
      <w:proofErr w:type="gramEnd"/>
      <w:r>
        <w:t xml:space="preserve"> РОССИЙСКИХ</w:t>
      </w:r>
    </w:p>
    <w:p w:rsidR="00930A96" w:rsidRDefault="00930A96">
      <w:pPr>
        <w:pStyle w:val="ConsPlusTitle"/>
        <w:jc w:val="center"/>
      </w:pPr>
      <w:r>
        <w:t xml:space="preserve">КРЕДИТНЫХ </w:t>
      </w:r>
      <w:proofErr w:type="gramStart"/>
      <w:r>
        <w:t>ОРГАНИЗАЦИЯХ</w:t>
      </w:r>
      <w:proofErr w:type="gramEnd"/>
      <w:r>
        <w:t xml:space="preserve"> НА СТРОИТЕЛЬСТВО (РЕКОНСТРУКЦИЮ)</w:t>
      </w:r>
    </w:p>
    <w:p w:rsidR="00930A96" w:rsidRDefault="00930A96">
      <w:pPr>
        <w:pStyle w:val="ConsPlusTitle"/>
        <w:jc w:val="center"/>
      </w:pPr>
      <w:r>
        <w:t>ДЛЯ СОБСТВЕННЫХ НУЖД ПРОИЗВОДСТВЕННЫХ ЗДАНИЙ, СТРОЕНИЙ</w:t>
      </w:r>
    </w:p>
    <w:p w:rsidR="00930A96" w:rsidRDefault="00930A96">
      <w:pPr>
        <w:pStyle w:val="ConsPlusTitle"/>
        <w:jc w:val="center"/>
      </w:pPr>
      <w:r>
        <w:t>И СООРУЖЕНИЙ ЛИБО ПРИОБРЕТЕНИЕ ОБОРУДОВАНИЯ В ЦЕЛЯХ</w:t>
      </w:r>
    </w:p>
    <w:p w:rsidR="00930A96" w:rsidRDefault="00930A96">
      <w:pPr>
        <w:pStyle w:val="ConsPlusTitle"/>
        <w:jc w:val="center"/>
      </w:pPr>
      <w:r>
        <w:t>СОЗДАНИЯ И (ИЛИ) РАЗВИТИЯ ЛИБО МОДЕРНИЗАЦИИ</w:t>
      </w:r>
    </w:p>
    <w:p w:rsidR="00930A96" w:rsidRDefault="00930A96">
      <w:pPr>
        <w:pStyle w:val="ConsPlusTitle"/>
        <w:jc w:val="center"/>
      </w:pPr>
      <w:r>
        <w:t>ПРОИЗВОДСТВА ТОВАРОВ (РАБОТ, УСЛУГ)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I. ОБЩИЕ ПОЛОЖЕНИЯ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гранта в форме субсидии субъектам малого и среднего предпринимательства для субсидирования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(далее - Порядок) разработан в соответствии с Бюджетным</w:t>
      </w:r>
      <w:proofErr w:type="gramEnd"/>
      <w:r>
        <w:t xml:space="preserve"> </w:t>
      </w:r>
      <w:proofErr w:type="gramStart"/>
      <w:r>
        <w:t>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Федеральным законом от 24 июля 2007 г. N 209-ФЗ "О развитии малого и среднего предпринимательства в Российской Федерации", приказом Минэкономразвития России от 25 марта 2015 г. N 167 "Об утверждении условий конкурсного отбора субъектов Российской Федерации, бюджетам которых предоставляются</w:t>
      </w:r>
      <w:proofErr w:type="gramEnd"/>
      <w:r>
        <w:t xml:space="preserve"> </w:t>
      </w:r>
      <w:proofErr w:type="gramStart"/>
      <w:r>
        <w:t>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предпринимательства", постановлением Правительства Амурской области от 25 сентября 2013 г. N 445 "Об утверждении государственной программы "Экономическое развитие и инновационная экономика" и определяет цели, условия, порядок предоставления гранта в форме субсидии субъектам малого и</w:t>
      </w:r>
      <w:proofErr w:type="gramEnd"/>
      <w:r>
        <w:t xml:space="preserve"> </w:t>
      </w:r>
      <w:proofErr w:type="gramStart"/>
      <w:r>
        <w:t xml:space="preserve">среднего предпринимательства для субсидирования части затрат субъектов малого и среднего предпринимательства на уплату процентов по кредитам, привлеченным субъектами малого и среднего предпринимательства в кредитных организациях, критерии отбора </w:t>
      </w:r>
      <w:r>
        <w:lastRenderedPageBreak/>
        <w:t>субъектов малого и среднего предпринимательства, порядок возврата гранта в случае нарушения условий, установленных при его предоставлении, и положения об обязательной проверке главным распорядителем бюджетных средств, предоставляющим грант, и органом муниципального финансового контроля соблюдения</w:t>
      </w:r>
      <w:proofErr w:type="gramEnd"/>
      <w:r>
        <w:t xml:space="preserve"> условий, целей и порядка предоставления гранта его получателями.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57" w:name="P4339"/>
      <w:bookmarkEnd w:id="57"/>
      <w:r>
        <w:t xml:space="preserve">1.2. </w:t>
      </w:r>
      <w:proofErr w:type="gramStart"/>
      <w:r>
        <w:t>Целью предоставления гранта является возмещение части затрат субъектам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 производства, и (или) модернизации производства товаров (работ, услуг) (далее - кредит).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1.3. Грант предоставляется за счет средств бюджета города Благовещенска, в том числе формируемого за счет поступающих в городской бюджет средств федерального и областного бюджетов, в пределах утвержденных бюджетных ассигнований и доведенных лимитов бюджетных обязательств, предусмотренных на эти цели.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1.4. Главным распорядителем бюджетных средств является администрация города Благовещенска (далее - главный распорядитель).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1.5. В целях реализации настоящего Порядка применяются следующие понятия и термины: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заявители - субъекты малого и среднего предпринимательства, отвечающие условиям, установленным Федеральным законом от 24 июля 2007 г. N 209-ФЗ "О развитии малого и среднего предпринимательства в Российской Федерации" и настоящим Порядком;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организатор отбора - администрация города Благовещенска в лице управления экономического развития и инвестиций (далее - Управление);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конкурсный отбор - отбор заявок субъектов малого и среднего предпринимательства для предоставления им гранта с учетом экономической и социальной значимости проекта;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комиссия - комиссия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(далее - Комиссия), состав и регламент работы которой утверждаются постановлением администрации города Благовещенска;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проект - комплекс действий (работ, услуг, приобретений, управленческих операций и решений), направленных на достижение социально-экономических показателей эффективности деятельности заявителя;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 и др.);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 xml:space="preserve">оборудование -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2 - 10 амортизационным группам Классификации основных средств, включаемых в </w:t>
      </w:r>
      <w:r>
        <w:lastRenderedPageBreak/>
        <w:t>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  <w:proofErr w:type="gramEnd"/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аналогичная поддержка - поддержка, оказываемая за счет средств федерального, областного и городского бюджетов в отношении одного и того же субъекта малого или среднего предпринимательства и совпадающая по форме, виду и срокам;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срок оказания аналогичной поддержки - временной период со дня поступления денежных средств на расчетный счет получателя поддержки и до окончания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1.6. Грант не может быть предоставлен более одного раза на возмещение затрат, связанных с приобретением оборудования.</w:t>
      </w:r>
    </w:p>
    <w:p w:rsidR="00930A96" w:rsidRDefault="00930A96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1.7. Грант может быть предоставлен по одному виду экономической деятельности.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1.7 введен постановлением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II. УСЛОВИЯ ПРЕДОСТАВЛЕНИЯ ГРАНТА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58" w:name="P4362"/>
      <w:bookmarkEnd w:id="58"/>
      <w:r>
        <w:t xml:space="preserve">2.1. </w:t>
      </w:r>
      <w:proofErr w:type="gramStart"/>
      <w:r>
        <w:t>Участниками конкурсного отбора на возмещение части затрат на уплату процентов по кредитам, привлеченным субъектами предпринимательства в кредитных организациях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 производства, и (или) модернизации производства товаров (работ, услуг) могут быть субъекты малого и среднего предпринимательства: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2.1.1) зарегистрированные на территории города Благовещенска более одного года на дату подачи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2.1.2) осуществляющие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2)) (при этом поддержка не может оказываться субъектам малого и </w:t>
      </w:r>
      <w:proofErr w:type="gramStart"/>
      <w:r>
        <w:t>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До отмены Общероссийского классификатора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</w:t>
      </w:r>
      <w:proofErr w:type="gramStart"/>
      <w:r>
        <w:t xml:space="preserve"> Р</w:t>
      </w:r>
      <w:proofErr w:type="gramEnd"/>
      <w:r>
        <w:t>ед. 1));</w:t>
      </w:r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2.1.2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2.1.3) не имеющие неурегулированной просроченной задолженности по налоговым и иным обязательным платежам в бюджетную систему Российской Федерации по состоянию на дату не ранее 30 дней до даты подачи заявки в Управление;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 xml:space="preserve">2.1.4) деятельность </w:t>
      </w:r>
      <w:proofErr w:type="gramStart"/>
      <w:r>
        <w:t>которых</w:t>
      </w:r>
      <w:proofErr w:type="gramEnd"/>
      <w:r>
        <w:t xml:space="preserve"> не приостановлена в соответствии с законодательством Российской Федерации на день подачи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2.1.5) в отношении </w:t>
      </w:r>
      <w:proofErr w:type="gramStart"/>
      <w:r>
        <w:t>которых</w:t>
      </w:r>
      <w:proofErr w:type="gramEnd"/>
      <w:r>
        <w:t xml:space="preserve"> не проводится процедура ликвидации, банкротства или реорганизации;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2.1.6) имеющие уровень среднемесячной заработной платы работников не ниже величины прожиточного минимума для трудоспособного населения, установленного Правительством Амурской области за последний квартал, предшествующий дате подачи заявителем пакета документов;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2.1.7) заключившие кредитный договор (соглашение) с банком на цели, предусмотренные пунктом 1.2, который является действующим и в </w:t>
      </w:r>
      <w:proofErr w:type="gramStart"/>
      <w:r>
        <w:t>соответствии</w:t>
      </w:r>
      <w:proofErr w:type="gramEnd"/>
      <w:r>
        <w:t xml:space="preserve"> с которым сумма привлеченного кредита более 1,5 млн. руб.;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2.1.8) уплата субъектом предпринимательства на дату подачи конкурсной заявки процентов по кредиту в размере не менее 10% от всей суммы процентов по кредиту;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2.1.9) заключившие договоры, обеспечивающие строительство (реконструкцию) для собственных нужд производственных зданий, строений, сооружений и (или) приобретение оборудования.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Предоставление гранта субъектам малого и среднего предпринимательства осуществляется по результатам конкурсного отбора (далее - конкурсный отбор) из расчета не более трех четвертых ключевой ставки Банка России, действующей на дату подачи заявки на участие в конкурсном отборе, но не более 70% от фактически произведенных субъектом малого или среднего предпринимательства затрат на уплату процентов по кредитам.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2.3. Максимальный размер гранта составляет не более 500,0 тыс. руб. на одного получателя поддержки.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bookmarkStart w:id="59" w:name="P4377"/>
      <w:bookmarkEnd w:id="59"/>
      <w:r>
        <w:t>III. СОДЕРЖАНИЕ ЗАЯВКИ И ТРЕБОВАНИЯ К ЕЕ ОФОРМЛЕНИЮ</w:t>
      </w:r>
    </w:p>
    <w:p w:rsidR="00930A96" w:rsidRDefault="00930A9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930A96" w:rsidRDefault="00930A96">
      <w:pPr>
        <w:pStyle w:val="ConsPlusNormal"/>
        <w:jc w:val="center"/>
      </w:pPr>
      <w:r>
        <w:t>от 12.09.2016 N 2838)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bookmarkStart w:id="60" w:name="P4381"/>
      <w:bookmarkEnd w:id="60"/>
      <w:r>
        <w:t>3.1. Заявка включает в себя следующие документы: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субъекта малого или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3.1.2) заявление на предоставление гранта по форме согласно приложению N 1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3.1.3) анкету по форме согласно приложению N 2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3.1.4) технико-экономическое обоснование привлечения кредита субъектом предпринимательства в кредитной организации (далее - ТЭО) по форме согласно приложению N 3 к настоящему Порядку;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3.1.5) копию паспорта, удостоверяющего личность индивидуального предпринимателя или руководителя юридического лица;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3.1.6) 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3.1.7) копии учредительных документов (для юридических лиц);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3.1.8) уведомление российской кредитной организации об открытии расчетного счета субъекта малого или среднего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3.1.9) штатное расписание с указанием фонда оплаты труда на дату подачи конкурсной заявки;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3.1.10) копию сведений о среднесписочной численности работников за предшествующий календарный год по форме, утвержденной приказом ФНС РФ от 29 марта 2007 г. N ММ-3-25/174@;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3.1.11) справку налогового органа об исполнении налогоплательщиком обязанностей по уплате налогов, сборов, пеней, штрафов,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3.1.12)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месяц до подачи заявки (представляется в добровольном порядке);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3.1.13) копии форм N 1 "Бухгалтерский баланс", N 2 "Отчет о прибылях и убытках" или копию налоговой декларации (при специальных налоговых режимах) за предшествующий календарный год;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3.1.14)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3.1.15) копию кредитного договора (соглашения) со всеми изменениями и приложениями, заверенную кредитной организацией;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3.1.16) выписку из ссудного счета и график погашения кредита, заверенные кредитной организацией;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3.1.17) копии документов, подтверждающих осуществление расходов по уплате субъектом малого или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3.1.18) копии заключенных субъектом малого или среднего предпринимательства договоров (сделок), обеспечивающих строительство (реконструкцию) для собственных нужд производственных зданий, сооружений и (или) приобретение оборудования, включая затраты на монтаж оборудования, заверенные заявителем;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3.1.19) копии правоустанавливающих документов на недвижимое имущество, являющееся местом расположения оборудования.</w:t>
      </w:r>
    </w:p>
    <w:p w:rsidR="00930A96" w:rsidRDefault="00930A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3.1.19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3.2.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3.3. Заявка представляется на бумажном носителе.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должна быть сброшюрована в одну папку, листы пронумерованы.</w:t>
      </w:r>
    </w:p>
    <w:p w:rsidR="00930A96" w:rsidRDefault="00930A96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12.09.2016 N 2838)</w:t>
      </w:r>
    </w:p>
    <w:p w:rsidR="00930A96" w:rsidRDefault="00930A96">
      <w:pPr>
        <w:pStyle w:val="ConsPlusNormal"/>
        <w:ind w:firstLine="540"/>
        <w:jc w:val="both"/>
      </w:pPr>
    </w:p>
    <w:p w:rsidR="001F2F64" w:rsidRDefault="001F2F64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lastRenderedPageBreak/>
        <w:t>IV. ПОДАЧА ЗАЯВОК НА УЧАСТИЕ В КОНКУРСНОМ ОТБОРЕ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bookmarkStart w:id="61" w:name="P4410"/>
      <w:bookmarkEnd w:id="61"/>
      <w:r>
        <w:t>4.1. Информационное сообщение о проведении конкурсного отбора, содержащее сведения о сроке и месте приема заявок,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 и публикуется в газете "Благовещенск".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Информация о предмете и порядке проведения отбора, перечне документов, необходимых для участия в отборе, размещается на официальном сайте администрации города Благовещенска www.благовещенск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930A96" w:rsidRDefault="00930A96">
      <w:pPr>
        <w:pStyle w:val="ConsPlusNormal"/>
        <w:jc w:val="both"/>
      </w:pPr>
      <w:r>
        <w:t>(п. 4.1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При приеме заявок проверяются комплектность, полнота заполнения документов в соответствии с перечнем, определенным пунктом 3.1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Заявки принимаются в течение месяца со дня объявления конкурсного отбора по адресу: г. Благовещенск, ул. Ленина, 131, </w:t>
      </w:r>
      <w:proofErr w:type="spellStart"/>
      <w:r>
        <w:t>каб</w:t>
      </w:r>
      <w:proofErr w:type="spellEnd"/>
      <w:r>
        <w:t>. 105. Управление регистрирует их в журнале в порядке поступления с указанием даты и порядкового номера.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Срок подачи заявок продляется до полного расходования средств, предусмотренных в бюджете на данное мероприятие в текущем году. Информация о продлении срока приема заявок размещается в соответствии с п. 4.1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4.3. Абзацы первый - второй исключены. - Постановление администрации города Благовещенска от 12.09.2016 N 2838.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Подача заявки по почте не предусмотрена.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4.4. Документы,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4.5. Субъект малого или среднего предпринимательства имеет право внести изменения и (или) дополнения в поданную заявку в срок до принятия решения о допуске к конкурсному отбору.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4.6. Заявитель имеет право отозвать поданную заявку для участия в отборе путем письменного уведомления об этом организатора конкурсного отбора до окончания срока приема заявок, указанного в информационном сообщении о проведении отбора.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4.7. Расходы, связанные с подготовкой заявки, несет заявитель.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V. ПОРЯДОК РАССМОТРЕНИЯ ЗАЯВОК И ПРИНЯТИЯ РЕШЕНИЯ</w:t>
      </w:r>
    </w:p>
    <w:p w:rsidR="00930A96" w:rsidRDefault="00930A96">
      <w:pPr>
        <w:pStyle w:val="ConsPlusTitle"/>
        <w:jc w:val="center"/>
      </w:pPr>
      <w:r>
        <w:t>О РЕЗУЛЬТАТАХ КОНКУРСНОГО ОТБОРА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5.1. Управление в целях обеспечения организации и проведения конкурсного отбора: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5.1.1. В течение 7 дней со дня регистрации заявки (в случае непредставления заявителем в добровольном порядке) направляет межведомственный запрос в отношении заявителя, представившего конкурсную заявку: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межрайонную</w:t>
      </w:r>
      <w:proofErr w:type="gramEnd"/>
      <w:r>
        <w:t xml:space="preserve"> ИФНС России N 1 по Амурской области о представлении выписки из Единого государственного реестра юридических лиц (индивидуальных предпринимателей), справки об </w:t>
      </w:r>
      <w:r>
        <w:lastRenderedPageBreak/>
        <w:t>исполнении налогоплательщиком обязанности по уплате налогов, сборов, пеней, штрафов;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 государственное учреждение - Амурское региональное отделение Фонда социального страхования Российской Федерации и в государственное учреждение - Управление Пенсионного фонда Российской Федерации в городе Благовещенске Амурской области о представлении справки о состоянии расчетов по страховым взносам, пеням и штрафам.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5.1.2. В течение 20 дней, начиная со дня, следующего за днем подачи заявки заявителем: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проверяет правильность оформления и соответствие заявки требованиям, установленным разделом III настоящего Порядка, соответствие условиям, установленным п. 2.1 настоящего Порядка, с привлечением специалистов отраслевых органов администрации (при необходимости) и принимает решение о допуске заявителя к конкурсному отбору либо об отказе, которое доводится до заявителя в течение 7 дней со дня принятия решения;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вправе осуществлять выезд по месту осуществления деятельности заявителя с привлечением специалистов отраслевых органов администрации (при необходимости) с целью установления фактического наличия указанного в документах помещения и (или) оборудования.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Основаниями для отказа в допуске заявителя к конкурсному отбору являются: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1) несоответствие лица, претендующего на получение гранта, категории субъектов малого и среднего предпринимательства, имеющих право на получение гранта, условиям, установленным Федеральным законом от 24 июля 2007 г. N 209-ФЗ "О развитии малого и среднего предпринимательства в Российской Федерации";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2) несоблюдение условий, установленных пунктом 2.1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3) представление не всех документов, которые должны быть представлены в соответствии с разделом III настоящего Порядка, и (или) нарушение установленного срока их представления, и (или) представление недостоверных сведений и документов;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4) наличие принятого в отношении заявителя решения об оказании аналогичной поддержки (совпадающей по форме, виду, срокам, условиям ее оказания), сроки оказания которой не истекли;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неистечение</w:t>
      </w:r>
      <w:proofErr w:type="spellEnd"/>
      <w:r>
        <w:t xml:space="preserve"> 3 лет с момента признания заявителя </w:t>
      </w:r>
      <w:proofErr w:type="gramStart"/>
      <w:r>
        <w:t>допустившим</w:t>
      </w:r>
      <w:proofErr w:type="gramEnd"/>
      <w:r>
        <w:t xml:space="preserve"> нарушение порядка и условий оказания поддержки, в том числе не обеспечившим целевое использование средств поддержки;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6) нарушение положений Указания Банка России от 7 октября 2013 г. N 3073-У "Об осуществлении наличных расчетов" одной из сторон сделки.</w:t>
      </w:r>
    </w:p>
    <w:p w:rsidR="00930A96" w:rsidRDefault="00930A96">
      <w:pPr>
        <w:pStyle w:val="ConsPlusNormal"/>
        <w:jc w:val="both"/>
      </w:pPr>
      <w:r>
        <w:t>(п. 5.1.2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5.1.3. В случае допуска заявителя к конкурсному отбору он включается в реестр субъектов малого и среднего предпринимательства, претендующих на получение финансовой поддержки за счет средств федерального, областного и городского бюджетов (далее - реестр).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5.1.4. В течение 10 дней, начиная со дня включения в реестр, Управление готовит заключение о социально-экономической значимости реализации проекта (сохранение или создание рабочих мест, увеличение уровня заработной платы, объем налоговых поступлений и др.).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Заключение для ознакомления направляется членам комиссии по проведению конкурсного отбора по предоставлению гранта в форме субсидии на оказание финансовой поддержки субъектам малого и среднего предпринимательства на территории города Благовещенска (далее - </w:t>
      </w:r>
      <w:r>
        <w:lastRenderedPageBreak/>
        <w:t>Комиссия), состав и регламент работы которой утверждаются постановлением администрации города Благовещенска.</w:t>
      </w:r>
    </w:p>
    <w:p w:rsidR="00930A96" w:rsidRDefault="00930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5.1.4 в ред. постановления администрации города Благовещенска от 12.09.2016 N 2838)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5.2. Комиссия осуществляет оценку заявок в соответствии с критериями конкурсного отбора и баллами с заполнением оценочной ведомости по форме согласно приложению N 4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5.3. Оценка заявок осуществляется в соответствии с установленными критериями оценки: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5.3.1. Среднемесячная заработная плата наемных работников за предшествующий календарный год: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1,5 прожиточных минимумов, установленных для трудоспособного населения Амурской области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1 до 1,5 прожиточных минимумов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5.3.2. Среднесписочная численность работников за предшествующий календарный год: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15 человек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11 до 15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4 до 10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5.3.3. Создание дополнительных рабочих мест в </w:t>
      </w:r>
      <w:proofErr w:type="gramStart"/>
      <w:r>
        <w:t>текущем</w:t>
      </w:r>
      <w:proofErr w:type="gramEnd"/>
      <w:r>
        <w:t xml:space="preserve"> и 2 последующих годах (всего):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4 мест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3 до 4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 до 2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5.3.4. Поступление налоговых платежей всего в </w:t>
      </w:r>
      <w:proofErr w:type="gramStart"/>
      <w:r>
        <w:t>текущем</w:t>
      </w:r>
      <w:proofErr w:type="gramEnd"/>
      <w:r>
        <w:t xml:space="preserve"> и 2 последующих годах (оценка):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500,0 тыс. руб.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30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400,0 тыс. руб., до 500,0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300,0 тыс. руб., до 400,0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в сумме, превышающей 200,0 тыс. руб., до 300,0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lastRenderedPageBreak/>
              <w:t>в сумме до 200,0 тыс. руб.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5.4.5. Бюджетная эффективность гранта (соотношение объема налоговых платежей, планируемых к уплате в очередном финансовом году в бюджеты всех уровней, к объему запрашиваемого гранта (в процентах)):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85"/>
      </w:tblGrid>
      <w:tr w:rsidR="00930A96">
        <w:tc>
          <w:tcPr>
            <w:tcW w:w="7370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  <w:jc w:val="center"/>
            </w:pPr>
            <w:r>
              <w:t>Баллы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свыше 30 процентов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21 до 30 процентов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от 15 до 20 процентов включительно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7370" w:type="dxa"/>
          </w:tcPr>
          <w:p w:rsidR="00930A96" w:rsidRDefault="00930A96">
            <w:pPr>
              <w:pStyle w:val="ConsPlusNormal"/>
            </w:pPr>
            <w:r>
              <w:t>менее 15 процентов</w:t>
            </w:r>
          </w:p>
        </w:tc>
        <w:tc>
          <w:tcPr>
            <w:tcW w:w="1685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5.5. Решение принимается путем открытого голосования простым большинством голосов от числа присутствующих членов Комиссии. При равенстве голосов "за" и "против" решающим является голос председателя Комиссии.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подписывают все члены Комиссии, присутствующие на заседании. Копия протокола представляется членам Комиссии по их требованию.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5.6. На основании результатов оценки и рассмотрения заявок Комиссия выносит одно из следующих решений: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gramStart"/>
      <w:r>
        <w:t>5.6.1) решение о предоставлении гранта субъекту малого или среднего предпринимательства;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5.6.2) решение об отказе в предоставлении гранта субъекту малого или среднего предпринимательства.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5.7. Субъектам малого и среднего предпринимательства, конкурсные заявки которых набрали менее 30 баллов, отказывается в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5.8. Победителями конкурсного отбора признаются субъекты малого и среднего предпринимательства, заявки которых набрали 30 и более баллов.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62" w:name="P4516"/>
      <w:bookmarkEnd w:id="62"/>
      <w:r>
        <w:t xml:space="preserve">5.9. </w:t>
      </w:r>
      <w:proofErr w:type="gramStart"/>
      <w:r>
        <w:t>Сумма гранта субъекту малого или среднего предпринимательства определяется из расчета не более трех четвертых ключевой ставки Банка России, действующей на дату подачи заявки на участие в конкурсном отборе, но не более 70% от фактически произведенных субъектом малого или среднего предпринимательства затрат на уплату процентов по кредитам и не более 500,0 тыс. руб. на одного получателя поддержки.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5.10. В случае если сумма запрашиваемых субъектами малого и среднего предпринимательства грантов превышает размер бюджетных средств, предусмотренных подпрограммой "Развитие малого и среднего предпринимательства в городе Благовещенске" муниципальной программы "Экономическое развитие города Благовещенска на 2015 - 2021 годы" на соответствующие цели на текущий финансовый год, то размер гранта определяется по формуле:</w:t>
      </w:r>
    </w:p>
    <w:p w:rsidR="00930A96" w:rsidRDefault="00930A96">
      <w:pPr>
        <w:pStyle w:val="ConsPlusNormal"/>
        <w:jc w:val="both"/>
      </w:pPr>
      <w:r>
        <w:t>(в ред. постановления администрации города Благовещенска от 08.10.2018 N 3140)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= </w:t>
      </w:r>
      <w:proofErr w:type="spellStart"/>
      <w:r>
        <w:t>Niz</w:t>
      </w:r>
      <w:proofErr w:type="spellEnd"/>
      <w:r>
        <w:t xml:space="preserve"> x </w:t>
      </w:r>
      <w:proofErr w:type="spellStart"/>
      <w:r>
        <w:t>Ki</w:t>
      </w:r>
      <w:proofErr w:type="spellEnd"/>
      <w:r>
        <w:t>, где: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размер субсидии субъекту предпринимательства;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Niz</w:t>
      </w:r>
      <w:proofErr w:type="spellEnd"/>
      <w:r>
        <w:t xml:space="preserve"> - размер субсидии, необходимый субъекту предпринимательства с учетом положений пункта 5.9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коэффициент бюджетной обеспеченности: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DD3492">
      <w:pPr>
        <w:pStyle w:val="ConsPlusNormal"/>
        <w:ind w:firstLine="540"/>
        <w:jc w:val="both"/>
      </w:pPr>
      <w:r>
        <w:rPr>
          <w:position w:val="-11"/>
        </w:rPr>
        <w:pict>
          <v:shape id="_x0000_i1028" style="width:238.5pt;height:22.5pt" coordsize="" o:spt="100" adj="0,,0" path="" filled="f" stroked="f">
            <v:stroke joinstyle="miter"/>
            <v:imagedata r:id="rId8" o:title="base_23632_108330_32771"/>
            <v:formulas/>
            <v:path o:connecttype="segments"/>
          </v:shape>
        </w:pic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proofErr w:type="spellStart"/>
      <w:r>
        <w:t>Mo</w:t>
      </w:r>
      <w:proofErr w:type="spellEnd"/>
      <w:r>
        <w:t xml:space="preserve"> - размер бюджетных средств, предусмотренных подпрограммой на соответствующие цели на текущий финансовый год.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Общая сумма субсидии одному субъекту предпринимательства не может превышать размер субсидии, установленный пунктом 5.9 настоящего Порядка.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5.11. Управление в течение 5 дней со дня подписания протокола направляет заявителям, которым отказано в предоставлении гранта, мотивированный отказ в предоставлении гранта, а также информирует заявителей, по которым принято решение о предоставлении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VI. ПОРЯДОК ВЫПЛАТЫ ГРАНТА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6.1. Главный распорядитель на основании протокола Комиссии в течение 10 дней заключает с заявителями, по которым принято решение о предоставлении гранта (далее - получатели грантов), договоры о предоставлении гранта по типовой форме согласно приложению N 5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Управление в течение 5 дней со дня подписания сторонами договора о предоставлении гранта направляет в финансовый отдел администрации города Благовещенска копии протокола, сводный реестр субъектов малого и среднего предпринимательства - получателей грантов по форме согласно приложению N 6 к настоящему Порядку для перечисления в установленном порядке денежных средств с лицевого счета главного распорядителя на расчетные счета получателей гранта.</w:t>
      </w:r>
      <w:proofErr w:type="gramEnd"/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3"/>
      </w:pPr>
      <w:r>
        <w:t>VII. МОНИТОРИНГ ХОДА РЕАЛИЗАЦИИ ПРОЕКТОВ, ПОРЯДОК ВОЗВРАТА</w:t>
      </w:r>
    </w:p>
    <w:p w:rsidR="00930A96" w:rsidRDefault="00930A96">
      <w:pPr>
        <w:pStyle w:val="ConsPlusTitle"/>
        <w:jc w:val="center"/>
      </w:pPr>
      <w:r>
        <w:t xml:space="preserve">ГРАНТА И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930A96" w:rsidRDefault="00930A96">
      <w:pPr>
        <w:pStyle w:val="ConsPlusTitle"/>
        <w:jc w:val="center"/>
      </w:pPr>
      <w:r>
        <w:t>ПРЕДОСТАВЛЕНИЯ ГРАНТА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7.1. Заявитель, получивший грант, обязан: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63" w:name="P4542"/>
      <w:bookmarkEnd w:id="63"/>
      <w:r>
        <w:t>7.1.1. Представлять в Управление анкету получателя поддержки по форме и в сроки, установленные пунктом 2.2.5 договора о предоставлении гранта, согласно приложению N 5 к настоящему Порядку.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7.1.2. Представлять по первому требованию главного распорядителя со дня заключения договора и в течение трех лет после года получения гранта документацию, необходимую для </w:t>
      </w:r>
      <w:proofErr w:type="gramStart"/>
      <w:r>
        <w:t>контроля за</w:t>
      </w:r>
      <w:proofErr w:type="gramEnd"/>
      <w:r>
        <w:t xml:space="preserve"> исполнением обязательств, установленных настоящим Порядком.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7.1.3. Возвратить грант в бюджет в полном объеме в случае, если в течение трех лет после года получения гранта: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нарушены условия получения гранта, предусмотренные настоящим Порядком;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не представлена анкета получателя поддержки, предусмотренная подпунктом 7.1.1 настоящего Порядка;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>установлен факт продажи приобретенного оборудования, построенных (реконструированных) производственных зданий, строений и сооружений.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7.2. Заявитель дает свое согласие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7.3. Главный распорядитель в течение 5 дней со дня установления нарушений направляет получателю гранта требование о возврате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Возврат гранта осуществляется в течение 30 дней со дня получения требования от главного распорядителя по реквизитам и коду классификации доходов бюджетов Российской Федерации, указанным в требовании.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7.4.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гранта их получателями осуществляется главным распорядителем бюджетных средств, предоставляющим грант,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  <w:outlineLvl w:val="3"/>
      </w:pPr>
      <w:r>
        <w:t>Приложение N 1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30A96" w:rsidRDefault="00930A96">
      <w:pPr>
        <w:pStyle w:val="ConsPlusNonformat"/>
        <w:jc w:val="both"/>
      </w:pPr>
      <w:r>
        <w:t>│ Рег. N</w:t>
      </w:r>
      <w:proofErr w:type="gramStart"/>
      <w:r>
        <w:t xml:space="preserve"> ________________________ │             В</w:t>
      </w:r>
      <w:proofErr w:type="gramEnd"/>
      <w:r>
        <w:t xml:space="preserve"> управление экономического</w:t>
      </w:r>
    </w:p>
    <w:p w:rsidR="00930A96" w:rsidRDefault="00930A96">
      <w:pPr>
        <w:pStyle w:val="ConsPlusNonformat"/>
        <w:jc w:val="both"/>
      </w:pPr>
      <w:r>
        <w:t>│ Дата __________________________ │     развития и инвестиций администрации</w:t>
      </w:r>
    </w:p>
    <w:p w:rsidR="00930A96" w:rsidRDefault="00930A96">
      <w:pPr>
        <w:pStyle w:val="ConsPlusNonformat"/>
        <w:jc w:val="both"/>
      </w:pPr>
      <w:r>
        <w:t>│ Время _________________________ │                    города Благовещенска</w:t>
      </w:r>
    </w:p>
    <w:p w:rsidR="00930A96" w:rsidRDefault="00930A96">
      <w:pPr>
        <w:pStyle w:val="ConsPlusNonformat"/>
        <w:jc w:val="both"/>
      </w:pPr>
      <w:r>
        <w:t>│ Подпись _______________________ │</w:t>
      </w:r>
    </w:p>
    <w:p w:rsidR="00930A96" w:rsidRDefault="00930A96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bookmarkStart w:id="64" w:name="P4568"/>
      <w:bookmarkEnd w:id="64"/>
      <w:r>
        <w:t xml:space="preserve">                                 ЗАЯВЛЕНИЕ</w:t>
      </w:r>
    </w:p>
    <w:p w:rsidR="00930A96" w:rsidRDefault="00930A96">
      <w:pPr>
        <w:pStyle w:val="ConsPlusNonformat"/>
        <w:jc w:val="both"/>
      </w:pPr>
      <w:r>
        <w:t xml:space="preserve">                         на предоставление гранта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Прошу предоставить грант</w:t>
      </w:r>
    </w:p>
    <w:p w:rsidR="00930A96" w:rsidRDefault="00930A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  (полное наименование субъекта малого и среднего предпринимательства)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Для   субсидирования   части   затрат   субъектов   малого  и  среднего</w:t>
      </w:r>
    </w:p>
    <w:p w:rsidR="00930A96" w:rsidRDefault="00930A96">
      <w:pPr>
        <w:pStyle w:val="ConsPlusNonformat"/>
        <w:jc w:val="both"/>
      </w:pPr>
      <w:r>
        <w:t>предпринимательства,   связанных   с   уплатой   процентов   по   кредитам,</w:t>
      </w:r>
    </w:p>
    <w:p w:rsidR="00930A96" w:rsidRDefault="00930A96">
      <w:pPr>
        <w:pStyle w:val="ConsPlusNonformat"/>
        <w:jc w:val="both"/>
      </w:pPr>
      <w:proofErr w:type="gramStart"/>
      <w:r>
        <w:t>привлеченным</w:t>
      </w:r>
      <w:proofErr w:type="gramEnd"/>
      <w:r>
        <w:t xml:space="preserve">   в   российских   кредитных   организациях  на  строительство</w:t>
      </w:r>
    </w:p>
    <w:p w:rsidR="00930A96" w:rsidRDefault="00930A96">
      <w:pPr>
        <w:pStyle w:val="ConsPlusNonformat"/>
        <w:jc w:val="both"/>
      </w:pPr>
      <w:r>
        <w:t>(реконструкцию)  для  собственных  нужд производственных зданий, строений и</w:t>
      </w:r>
    </w:p>
    <w:p w:rsidR="00930A96" w:rsidRDefault="00930A96">
      <w:pPr>
        <w:pStyle w:val="ConsPlusNonformat"/>
        <w:jc w:val="both"/>
      </w:pPr>
      <w:r>
        <w:t>сооружений либо приобретение оборудования в целях создания и (или) развития</w:t>
      </w:r>
    </w:p>
    <w:p w:rsidR="00930A96" w:rsidRDefault="00930A96">
      <w:pPr>
        <w:pStyle w:val="ConsPlusNonformat"/>
        <w:jc w:val="both"/>
      </w:pPr>
      <w:r>
        <w:t>либо модернизации производства товаров (работ услуг).</w:t>
      </w:r>
    </w:p>
    <w:p w:rsidR="00930A96" w:rsidRDefault="00930A96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ИНН _________________________________ КПП _____________________________</w:t>
      </w:r>
    </w:p>
    <w:p w:rsidR="00930A96" w:rsidRDefault="00930A96">
      <w:pPr>
        <w:pStyle w:val="ConsPlusNonformat"/>
        <w:jc w:val="both"/>
      </w:pPr>
      <w:r>
        <w:t xml:space="preserve">    Дата регистрации 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Фактический адрес осуществления деятельности __________________________</w:t>
      </w:r>
    </w:p>
    <w:p w:rsidR="00930A96" w:rsidRDefault="00930A96">
      <w:pPr>
        <w:pStyle w:val="ConsPlusNonformat"/>
        <w:jc w:val="both"/>
      </w:pPr>
      <w:r>
        <w:t xml:space="preserve">    Контактный телефон ___________________ Факс ___________________________</w:t>
      </w:r>
    </w:p>
    <w:p w:rsidR="00930A96" w:rsidRDefault="00930A96">
      <w:pPr>
        <w:pStyle w:val="ConsPlusNonformat"/>
        <w:jc w:val="both"/>
      </w:pPr>
      <w:r>
        <w:t xml:space="preserve">    E-</w:t>
      </w:r>
      <w:proofErr w:type="spellStart"/>
      <w:r>
        <w:t>mail</w:t>
      </w:r>
      <w:proofErr w:type="spellEnd"/>
      <w:r>
        <w:t xml:space="preserve"> ________________________________________________________________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Руководитель организации (Ф.И.О. полностью, телефон) __________________</w:t>
      </w:r>
    </w:p>
    <w:p w:rsidR="00930A96" w:rsidRDefault="00930A96">
      <w:pPr>
        <w:pStyle w:val="ConsPlusNonformat"/>
        <w:jc w:val="both"/>
      </w:pPr>
      <w:r>
        <w:t xml:space="preserve">    Контактное лицо, должность (Ф.И.О. полностью, телефон) ________________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К    заявлению    прилагаются    документы,    установленные   Порядком</w:t>
      </w:r>
    </w:p>
    <w:p w:rsidR="00930A96" w:rsidRDefault="00930A96">
      <w:pPr>
        <w:pStyle w:val="ConsPlusNonformat"/>
        <w:jc w:val="both"/>
      </w:pPr>
      <w:r>
        <w:t>предоставления гранта, согласно прилагаемой описи.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</w:t>
      </w:r>
      <w:proofErr w:type="gramStart"/>
      <w:r>
        <w:t>(полное наименование субъекта малого или среднего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                 предпринимательства)</w:t>
      </w:r>
    </w:p>
    <w:p w:rsidR="00930A96" w:rsidRDefault="00930A96">
      <w:pPr>
        <w:pStyle w:val="ConsPlusNonformat"/>
        <w:jc w:val="both"/>
      </w:pPr>
      <w:r>
        <w:t xml:space="preserve">    гарантирует достоверность представленных сведений и документов.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  на     обработку     персональных     данных,     указанных</w:t>
      </w:r>
    </w:p>
    <w:p w:rsidR="00930A96" w:rsidRDefault="00930A96">
      <w:pPr>
        <w:pStyle w:val="ConsPlusNonformat"/>
        <w:jc w:val="both"/>
      </w:pPr>
      <w:r>
        <w:t xml:space="preserve">в   представленной   документации,    в    том    числе   на  размещение  </w:t>
      </w:r>
      <w:proofErr w:type="gramStart"/>
      <w:r>
        <w:t>в</w:t>
      </w:r>
      <w:proofErr w:type="gramEnd"/>
    </w:p>
    <w:p w:rsidR="00930A96" w:rsidRDefault="00930A96">
      <w:pPr>
        <w:pStyle w:val="ConsPlusNonformat"/>
        <w:jc w:val="both"/>
      </w:pPr>
      <w:r>
        <w:t>информационно-телекоммуникационной сети общего пользования.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Субъект  малого  или среднего предпринимательства несет </w:t>
      </w:r>
      <w:proofErr w:type="gramStart"/>
      <w:r>
        <w:t>предусмотренную</w:t>
      </w:r>
      <w:proofErr w:type="gramEnd"/>
    </w:p>
    <w:p w:rsidR="00930A96" w:rsidRDefault="00930A96">
      <w:pPr>
        <w:pStyle w:val="ConsPlusNonformat"/>
        <w:jc w:val="both"/>
      </w:pPr>
      <w:r>
        <w:t xml:space="preserve">действующим   законодательством  Российской  Федерации  ответственность  </w:t>
      </w:r>
      <w:proofErr w:type="gramStart"/>
      <w:r>
        <w:t>за</w:t>
      </w:r>
      <w:proofErr w:type="gramEnd"/>
    </w:p>
    <w:p w:rsidR="00930A96" w:rsidRDefault="00930A96">
      <w:pPr>
        <w:pStyle w:val="ConsPlusNonformat"/>
        <w:jc w:val="both"/>
      </w:pPr>
      <w:r>
        <w:t>недостоверность  представленных сведений, повлекшую неправомерное получение</w:t>
      </w:r>
    </w:p>
    <w:p w:rsidR="00930A96" w:rsidRDefault="00930A96">
      <w:pPr>
        <w:pStyle w:val="ConsPlusNonformat"/>
        <w:jc w:val="both"/>
      </w:pPr>
      <w:r>
        <w:t>бюджетных средств.</w:t>
      </w:r>
    </w:p>
    <w:p w:rsidR="00930A96" w:rsidRDefault="00930A96">
      <w:pPr>
        <w:pStyle w:val="ConsPlusNonformat"/>
        <w:jc w:val="both"/>
      </w:pPr>
      <w:r>
        <w:t xml:space="preserve">    Примечание: Заявка представляется на бумажном носителе.</w:t>
      </w:r>
    </w:p>
    <w:p w:rsidR="00930A96" w:rsidRDefault="00930A96">
      <w:pPr>
        <w:pStyle w:val="ConsPlusNonformat"/>
        <w:jc w:val="both"/>
      </w:pPr>
      <w:r>
        <w:t xml:space="preserve">    Заполнению подлежат все строки, в случае отсутствия информации ставится</w:t>
      </w:r>
    </w:p>
    <w:p w:rsidR="00930A96" w:rsidRDefault="00930A96">
      <w:pPr>
        <w:pStyle w:val="ConsPlusNonformat"/>
        <w:jc w:val="both"/>
      </w:pPr>
      <w:r>
        <w:t>прочерк.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 xml:space="preserve">    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 малого</w:t>
      </w:r>
    </w:p>
    <w:p w:rsidR="00930A96" w:rsidRDefault="00930A96">
      <w:pPr>
        <w:pStyle w:val="ConsPlusNonformat"/>
        <w:jc w:val="both"/>
      </w:pPr>
      <w:r>
        <w:t>или среднего предпринимательства    ____________    _______________________</w:t>
      </w:r>
    </w:p>
    <w:p w:rsidR="00930A96" w:rsidRDefault="00930A96">
      <w:pPr>
        <w:pStyle w:val="ConsPlusNonformat"/>
        <w:jc w:val="both"/>
      </w:pPr>
      <w:r>
        <w:t xml:space="preserve">         (должность)                  (подпись)      (расшифровка подписи)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   М.П.</w:t>
      </w: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2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65" w:name="P4628"/>
      <w:bookmarkEnd w:id="65"/>
      <w:r>
        <w:t>Анкета</w:t>
      </w:r>
    </w:p>
    <w:p w:rsidR="00930A96" w:rsidRDefault="00930A96">
      <w:pPr>
        <w:pStyle w:val="ConsPlusNormal"/>
        <w:jc w:val="center"/>
      </w:pPr>
      <w:r>
        <w:t>субъекта малого или среднего предпринимательства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Общая информация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216"/>
        <w:gridCol w:w="3288"/>
      </w:tblGrid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Полное наименование субъекта малого или среднего предпринимательства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  <w:r>
              <w:t>_____________________</w:t>
            </w:r>
          </w:p>
          <w:p w:rsidR="00930A96" w:rsidRDefault="00930A96">
            <w:pPr>
              <w:pStyle w:val="ConsPlusNormal"/>
            </w:pPr>
            <w:r>
              <w:t>_____________________</w:t>
            </w: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Осуществляемый вид экономической деятельности в рамках реализации проекта: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  <w:r>
              <w:t>отметить один вид экономической деятельности в соответствии с ТЭО</w:t>
            </w: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сельское хозяйство, лесное хозяйство, охота, рыболовство и рыбоводство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обрабатывающее производство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строительство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прочая деятельность (указать)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 xml:space="preserve">Состав учредителей (участников) субъекта малого, среднего предпринимательства и Доля в % </w:t>
            </w:r>
            <w:proofErr w:type="gramStart"/>
            <w:r>
              <w:t>в</w:t>
            </w:r>
            <w:proofErr w:type="gramEnd"/>
            <w:r>
              <w:t xml:space="preserve"> уставном капитале (юридического лица)</w:t>
            </w:r>
          </w:p>
          <w:p w:rsidR="00930A96" w:rsidRDefault="00930A96">
            <w:pPr>
              <w:pStyle w:val="ConsPlusNormal"/>
            </w:pPr>
            <w:r>
              <w:t>1. _________________________________</w:t>
            </w:r>
          </w:p>
          <w:p w:rsidR="00930A96" w:rsidRDefault="00930A96">
            <w:pPr>
              <w:pStyle w:val="ConsPlusNormal"/>
            </w:pPr>
            <w:r>
              <w:t>2. _________________________________</w:t>
            </w:r>
          </w:p>
          <w:p w:rsidR="00930A96" w:rsidRDefault="00930A96">
            <w:pPr>
              <w:pStyle w:val="ConsPlusNormal"/>
            </w:pPr>
            <w:r>
              <w:t>3. _________________________________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Система налогообложения субъекта малого и среднего предпринимательства &lt;*&gt;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Продавец оборудования, номер, дата договора приобретения оборудования, сумма по договору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2" w:type="dxa"/>
          </w:tcPr>
          <w:p w:rsidR="00930A96" w:rsidRDefault="00930A96">
            <w:pPr>
              <w:pStyle w:val="ConsPlusNormal"/>
            </w:pPr>
            <w:r>
              <w:t>6.</w:t>
            </w:r>
          </w:p>
        </w:tc>
        <w:tc>
          <w:tcPr>
            <w:tcW w:w="5216" w:type="dxa"/>
          </w:tcPr>
          <w:p w:rsidR="00930A96" w:rsidRDefault="00930A96">
            <w:pPr>
              <w:pStyle w:val="ConsPlusNormal"/>
            </w:pPr>
            <w:r>
              <w:t>Объем запрашиваемого гранта (тыс. руб.)</w:t>
            </w:r>
          </w:p>
        </w:tc>
        <w:tc>
          <w:tcPr>
            <w:tcW w:w="3288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Экономические показатели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1502"/>
        <w:gridCol w:w="1176"/>
        <w:gridCol w:w="1234"/>
      </w:tblGrid>
      <w:tr w:rsidR="00930A96">
        <w:tc>
          <w:tcPr>
            <w:tcW w:w="3118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Год, предшествующий текущему году (факт)</w:t>
            </w:r>
          </w:p>
        </w:tc>
        <w:tc>
          <w:tcPr>
            <w:tcW w:w="1502" w:type="dxa"/>
          </w:tcPr>
          <w:p w:rsidR="00930A96" w:rsidRDefault="00930A96">
            <w:pPr>
              <w:pStyle w:val="ConsPlusNormal"/>
              <w:jc w:val="center"/>
            </w:pPr>
            <w:r>
              <w:t>Текущий финансовый год (оценка)</w:t>
            </w:r>
          </w:p>
        </w:tc>
        <w:tc>
          <w:tcPr>
            <w:tcW w:w="1176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Прогноз, 20__ год</w:t>
            </w:r>
          </w:p>
        </w:tc>
        <w:tc>
          <w:tcPr>
            <w:tcW w:w="1234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Прогноз, 20__ год</w:t>
            </w:r>
          </w:p>
        </w:tc>
      </w:tr>
      <w:tr w:rsidR="00930A96">
        <w:tc>
          <w:tcPr>
            <w:tcW w:w="3118" w:type="dxa"/>
            <w:vMerge/>
          </w:tcPr>
          <w:p w:rsidR="00930A96" w:rsidRDefault="00930A96"/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502" w:type="dxa"/>
          </w:tcPr>
          <w:p w:rsidR="00930A96" w:rsidRDefault="00930A9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176" w:type="dxa"/>
            <w:vMerge/>
          </w:tcPr>
          <w:p w:rsidR="00930A96" w:rsidRDefault="00930A96"/>
        </w:tc>
        <w:tc>
          <w:tcPr>
            <w:tcW w:w="1234" w:type="dxa"/>
            <w:vMerge/>
          </w:tcPr>
          <w:p w:rsidR="00930A96" w:rsidRDefault="00930A96"/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Выручка от реализации продукции (товаров, работ, услуг) &lt;**&gt;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Объем налоговых платежей, уплаченных в бюджеты всех уровней и бюджеты государственных внебюджетных фондов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по упрощенной системе налогообложения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единый налог на вмененный доход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стоимость патента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доходы физических лиц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имущество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прибыль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lastRenderedPageBreak/>
              <w:t>земельный налог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транспортный налог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налог на добавленную стоимость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Пенсионный фонд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Фонд социального страхования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взносы ФФОМ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  <w:ind w:firstLine="283"/>
            </w:pPr>
            <w:r>
              <w:t>иные налоги (взносы)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Инвестиции в основной капитал, всего &lt;***&gt;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(чел.)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Среднемесячная заработная плата работников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3118" w:type="dxa"/>
          </w:tcPr>
          <w:p w:rsidR="00930A96" w:rsidRDefault="00930A96">
            <w:pPr>
              <w:pStyle w:val="ConsPlusNormal"/>
            </w:pPr>
            <w:r>
              <w:t>Фонд заработной платы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02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7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3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--------------------------------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66" w:name="P4782"/>
      <w:bookmarkEnd w:id="66"/>
      <w:r>
        <w:t>&lt;*&gt; При применении нескольких систем налогообложения указать виды экономической деятельности по каждой из систем налогообложения.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67" w:name="P4783"/>
      <w:bookmarkEnd w:id="67"/>
      <w:proofErr w:type="gramStart"/>
      <w: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bookmarkStart w:id="68" w:name="P4784"/>
      <w:bookmarkEnd w:id="68"/>
      <w: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Заполнению  подлежат  все  строки,  в случае отсутствия информации ставится</w:t>
      </w:r>
    </w:p>
    <w:p w:rsidR="00930A96" w:rsidRDefault="00930A96">
      <w:pPr>
        <w:pStyle w:val="ConsPlusNonformat"/>
        <w:jc w:val="both"/>
      </w:pPr>
      <w:r>
        <w:t>прочерк.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года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 малого</w:t>
      </w:r>
    </w:p>
    <w:p w:rsidR="00930A96" w:rsidRDefault="00930A96">
      <w:pPr>
        <w:pStyle w:val="ConsPlusNonformat"/>
        <w:jc w:val="both"/>
      </w:pPr>
      <w:r>
        <w:t>или среднего предпринимательства   ____________     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930A96" w:rsidRDefault="00930A96">
      <w:pPr>
        <w:pStyle w:val="ConsPlusNonformat"/>
        <w:jc w:val="both"/>
      </w:pPr>
      <w:r>
        <w:t xml:space="preserve">                                                М.П.</w:t>
      </w: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3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bookmarkStart w:id="69" w:name="P4803"/>
      <w:bookmarkEnd w:id="69"/>
      <w:r>
        <w:t>ТЕХНИКО-ЭКОНОМИЧЕСКОЕ ОБОСНОВАНИЕ ПРИВЛЕЧЕНИЯ КРЕДИТА</w:t>
      </w:r>
    </w:p>
    <w:p w:rsidR="00930A96" w:rsidRDefault="00930A96">
      <w:pPr>
        <w:pStyle w:val="ConsPlusTitle"/>
        <w:jc w:val="center"/>
      </w:pPr>
      <w:r>
        <w:t>СУБЪЕКТОМ ПРЕДПРИНИМАТЕЛЬСТВА В КРЕДИТНОЙ ОРГАНИЗАЦИИ</w:t>
      </w:r>
    </w:p>
    <w:p w:rsidR="00930A96" w:rsidRDefault="00930A96">
      <w:pPr>
        <w:pStyle w:val="ConsPlusTitle"/>
        <w:jc w:val="center"/>
      </w:pPr>
      <w:r>
        <w:t>В ЦЕЛЯХ СОЗДАНИЯ И (ИЛИ) МОДЕРНИЗАЦИИ ПРОИЗВОДСТВА</w:t>
      </w:r>
    </w:p>
    <w:p w:rsidR="00930A96" w:rsidRDefault="00930A96">
      <w:pPr>
        <w:pStyle w:val="ConsPlusTitle"/>
        <w:jc w:val="center"/>
      </w:pPr>
      <w:r>
        <w:t>ТОВАРОВ (РАБОТ, УСЛУГ)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Структура технико-экономического обоснования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1. Общее описание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 Общее описание предприятия.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 Описание продукции, работ и услуг.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 Маркетинг-план.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5. Производственный план.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6. Финансовый план.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1. Общее описание проекта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Например: "Расширение производственной деятельности, организация мастерской, создание или модернизация производства и т.д.".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Направление деятельности по проекту.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Что нужно сделать для того, чтобы проект был реализован.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Текущее состояние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Социальная направленность проекта (его значение для района, округа, города).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Основные результаты успешной реализации проекта.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Например: "Организация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т.п.". Количество вновь создаваемых рабочих мест. Планируемый рост средней заработной платы.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Обоснование расходов на приобретение оборудования (в целях создания и (или) развития, и (или) модернизации производства товаров).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Что предусматривает проект: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внедрение и (или) реализацию нового продукта;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модернизацию технологического процесса;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пополнение (обновление) основных средств и пр.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Title"/>
        <w:jc w:val="center"/>
        <w:outlineLvl w:val="4"/>
      </w:pPr>
      <w:r>
        <w:t>2. Общее описание предприятия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871"/>
        <w:gridCol w:w="1984"/>
        <w:gridCol w:w="2324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871" w:type="dxa"/>
          </w:tcPr>
          <w:p w:rsidR="00930A96" w:rsidRDefault="00930A96">
            <w:pPr>
              <w:pStyle w:val="ConsPlusNormal"/>
              <w:jc w:val="center"/>
            </w:pPr>
            <w:r>
              <w:t>Выручка за последний год (тыс. руб.)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Доля в общей выручке</w:t>
            </w:r>
            <w:proofErr w:type="gramStart"/>
            <w:r>
              <w:t xml:space="preserve"> (%) </w:t>
            </w:r>
            <w:proofErr w:type="gramEnd"/>
            <w:r>
              <w:t>за последний год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>С какого момента осуществляется вид деятельности</w:t>
            </w: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Наличие производственных помещений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871"/>
        <w:gridCol w:w="1984"/>
        <w:gridCol w:w="2324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производственных помещений</w:t>
            </w:r>
          </w:p>
        </w:tc>
        <w:tc>
          <w:tcPr>
            <w:tcW w:w="1871" w:type="dxa"/>
          </w:tcPr>
          <w:p w:rsidR="00930A96" w:rsidRDefault="00930A9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984" w:type="dxa"/>
          </w:tcPr>
          <w:p w:rsidR="00930A96" w:rsidRDefault="00930A96">
            <w:pPr>
              <w:pStyle w:val="ConsPlusNormal"/>
              <w:jc w:val="center"/>
            </w:pPr>
            <w:r>
              <w:t>Срок действия договора (аренда)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567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8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32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3. Описание продукции, работ и услуг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4. Маркетинг-план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Потребители продукции (товаров,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Каналы сбыта продукции.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География сбыта продукции (микрорайон, город, страна и т.д.).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Конкурентные преимущества и недостатки продукции.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Уровень спроса на продукцию (в </w:t>
      </w:r>
      <w:proofErr w:type="spellStart"/>
      <w:r>
        <w:t>т.ч</w:t>
      </w:r>
      <w:proofErr w:type="spellEnd"/>
      <w:r>
        <w:t>. прогнозируемый).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Способ стимулирования сбыта продукции (товаров,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Возможные риски при реализации проекта.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5. Производственный 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Краткое описание технологической цепочки предприятия: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этапы создания продукции (оказания услуги, осуществления торговли);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необходимые для производства сырье, товары и материалы, источники их получения;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используемые технологические процессы и оборудование.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lastRenderedPageBreak/>
        <w:t xml:space="preserve">Потребность в </w:t>
      </w:r>
      <w:proofErr w:type="gramStart"/>
      <w:r>
        <w:t>дополнительных</w:t>
      </w:r>
      <w:proofErr w:type="gramEnd"/>
      <w:r>
        <w:t xml:space="preserve"> (требующихся для реализации проекта):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площадях</w:t>
      </w:r>
      <w:proofErr w:type="gramEnd"/>
      <w:r>
        <w:t>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оборудовании</w:t>
      </w:r>
      <w:proofErr w:type="gramEnd"/>
      <w:r>
        <w:t>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персонале</w:t>
      </w:r>
      <w:proofErr w:type="gramEnd"/>
      <w:r>
        <w:t xml:space="preserve"> (УКАЗАТЬ планируемую численность сотрудников на период реализации проекта (всего по организации/непосредственно занятых в реализации проекта)).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  <w:outlineLvl w:val="4"/>
      </w:pPr>
      <w:r>
        <w:t>6. Финансовый план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proofErr w:type="gramStart"/>
      <w:r>
        <w:t>Объем</w:t>
      </w:r>
      <w:proofErr w:type="gramEnd"/>
      <w:r>
        <w:t xml:space="preserve"> и назначение финансовой поддержки: </w:t>
      </w:r>
      <w:proofErr w:type="gramStart"/>
      <w:r>
        <w:t>каков</w:t>
      </w:r>
      <w:proofErr w:type="gramEnd"/>
      <w:r>
        <w:t xml:space="preserve">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r>
        <w:t>Текущие финансовые обязательства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811"/>
        <w:gridCol w:w="4139"/>
      </w:tblGrid>
      <w:tr w:rsidR="00930A96">
        <w:tc>
          <w:tcPr>
            <w:tcW w:w="4082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811" w:type="dxa"/>
          </w:tcPr>
          <w:p w:rsidR="00930A96" w:rsidRDefault="00930A9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39" w:type="dxa"/>
          </w:tcPr>
          <w:p w:rsidR="00930A96" w:rsidRDefault="00930A96">
            <w:pPr>
              <w:pStyle w:val="ConsPlusNormal"/>
              <w:jc w:val="center"/>
            </w:pPr>
            <w:r>
              <w:t>Срок и условия выполнения обязательств</w:t>
            </w:r>
          </w:p>
        </w:tc>
      </w:tr>
      <w:tr w:rsidR="00930A96">
        <w:tc>
          <w:tcPr>
            <w:tcW w:w="4082" w:type="dxa"/>
          </w:tcPr>
          <w:p w:rsidR="00930A96" w:rsidRDefault="00930A96">
            <w:pPr>
              <w:pStyle w:val="ConsPlusNormal"/>
            </w:pPr>
            <w:r>
              <w:t>Банковский кредит</w:t>
            </w:r>
          </w:p>
        </w:tc>
        <w:tc>
          <w:tcPr>
            <w:tcW w:w="81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082" w:type="dxa"/>
          </w:tcPr>
          <w:p w:rsidR="00930A96" w:rsidRDefault="00930A96">
            <w:pPr>
              <w:pStyle w:val="ConsPlusNormal"/>
            </w:pPr>
            <w:r>
              <w:t>Заем физического лица</w:t>
            </w:r>
          </w:p>
        </w:tc>
        <w:tc>
          <w:tcPr>
            <w:tcW w:w="81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082" w:type="dxa"/>
          </w:tcPr>
          <w:p w:rsidR="00930A96" w:rsidRDefault="00930A96">
            <w:pPr>
              <w:pStyle w:val="ConsPlusNormal"/>
            </w:pPr>
            <w:r>
              <w:t>Задолженность по оплате аренды</w:t>
            </w:r>
          </w:p>
        </w:tc>
        <w:tc>
          <w:tcPr>
            <w:tcW w:w="81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4082" w:type="dxa"/>
          </w:tcPr>
          <w:p w:rsidR="00930A96" w:rsidRDefault="00930A96">
            <w:pPr>
              <w:pStyle w:val="ConsPlusNormal"/>
            </w:pPr>
            <w:r>
              <w:t>Прочее (указать)</w:t>
            </w:r>
          </w:p>
        </w:tc>
        <w:tc>
          <w:tcPr>
            <w:tcW w:w="81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4139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Руководитель субъекта</w:t>
      </w:r>
    </w:p>
    <w:p w:rsidR="00930A96" w:rsidRDefault="00930A96">
      <w:pPr>
        <w:pStyle w:val="ConsPlusNonformat"/>
        <w:jc w:val="both"/>
      </w:pPr>
      <w:r>
        <w:t>малого или среднего предпринимательства   ___________  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                   (подпись)    (Ф.И.О. полностью)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года</w:t>
      </w:r>
    </w:p>
    <w:p w:rsidR="00930A96" w:rsidRDefault="00930A96">
      <w:pPr>
        <w:pStyle w:val="ConsPlusNonformat"/>
        <w:jc w:val="both"/>
      </w:pPr>
      <w:r>
        <w:t>М.П.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</w:pPr>
    </w:p>
    <w:p w:rsidR="00930A96" w:rsidRDefault="00930A96">
      <w:pPr>
        <w:pStyle w:val="ConsPlusNormal"/>
        <w:jc w:val="right"/>
        <w:outlineLvl w:val="3"/>
      </w:pPr>
      <w:r>
        <w:t>Приложение N 4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70" w:name="P4936"/>
      <w:bookmarkEnd w:id="70"/>
      <w:r>
        <w:t>ОЦЕНОЧНАЯ ВЕДОМОСТЬ</w:t>
      </w:r>
    </w:p>
    <w:p w:rsidR="00930A96" w:rsidRDefault="00930A96">
      <w:pPr>
        <w:pStyle w:val="ConsPlusNormal"/>
        <w:jc w:val="center"/>
      </w:pPr>
      <w:r>
        <w:t>____________________________________________________________</w:t>
      </w:r>
    </w:p>
    <w:p w:rsidR="00930A96" w:rsidRDefault="00930A96">
      <w:pPr>
        <w:pStyle w:val="ConsPlusNormal"/>
        <w:jc w:val="center"/>
      </w:pPr>
      <w:proofErr w:type="gramStart"/>
      <w:r>
        <w:t>(наименование субъекта малого или среднего</w:t>
      </w:r>
      <w:proofErr w:type="gramEnd"/>
    </w:p>
    <w:p w:rsidR="00930A96" w:rsidRDefault="00930A96">
      <w:pPr>
        <w:pStyle w:val="ConsPlusNormal"/>
        <w:jc w:val="center"/>
      </w:pPr>
      <w:r>
        <w:t>предпринимательства)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jc w:val="center"/>
        <w:outlineLvl w:val="4"/>
      </w:pPr>
      <w:r>
        <w:t>КРИТЕРИИ ОЦЕНКИ ЗАЯВОК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324"/>
        <w:gridCol w:w="2551"/>
        <w:gridCol w:w="1134"/>
      </w:tblGrid>
      <w:tr w:rsidR="00930A96">
        <w:tc>
          <w:tcPr>
            <w:tcW w:w="567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критерия оценки заявки</w:t>
            </w:r>
          </w:p>
        </w:tc>
        <w:tc>
          <w:tcPr>
            <w:tcW w:w="2324" w:type="dxa"/>
          </w:tcPr>
          <w:p w:rsidR="00930A96" w:rsidRDefault="00930A96">
            <w:pPr>
              <w:pStyle w:val="ConsPlusNormal"/>
              <w:jc w:val="center"/>
            </w:pPr>
            <w:r>
              <w:t xml:space="preserve">Общая информация (анкета хозяйствующих субъектов, </w:t>
            </w:r>
            <w:r>
              <w:lastRenderedPageBreak/>
              <w:t>экономические показатели)</w:t>
            </w:r>
          </w:p>
        </w:tc>
        <w:tc>
          <w:tcPr>
            <w:tcW w:w="2551" w:type="dxa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Диапазон значений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Оценка баллов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  <w:vMerge w:val="restart"/>
          </w:tcPr>
          <w:p w:rsidR="00930A96" w:rsidRDefault="00930A96">
            <w:pPr>
              <w:pStyle w:val="ConsPlusNormal"/>
            </w:pPr>
            <w:r>
              <w:t>Среднемесячная заработная плата наемных работников заявителя за предшествующий календарный год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свыше 1,5 прожиточных минимумов, установленных для трудоспособного населения Амурской области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свыше 1 до 1,5 прожиточных минимумов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  <w:vMerge w:val="restart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за предшествующий календарный год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свыше 15 человек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от 11 до 15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от 4 до 10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  <w:vMerge w:val="restart"/>
          </w:tcPr>
          <w:p w:rsidR="00930A96" w:rsidRDefault="00930A96">
            <w:pPr>
              <w:pStyle w:val="ConsPlusNormal"/>
            </w:pPr>
            <w:r>
              <w:t xml:space="preserve">Создание дополнительных рабочих мест в </w:t>
            </w:r>
            <w:proofErr w:type="gramStart"/>
            <w:r>
              <w:t>текущем</w:t>
            </w:r>
            <w:proofErr w:type="gramEnd"/>
            <w:r>
              <w:t xml:space="preserve"> и 2 последующих годах (всего)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свыше 4 мест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от 3 до 4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от 1 до 2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  <w:vMerge w:val="restart"/>
          </w:tcPr>
          <w:p w:rsidR="00930A96" w:rsidRDefault="00930A96">
            <w:pPr>
              <w:pStyle w:val="ConsPlusNormal"/>
            </w:pPr>
            <w:r>
              <w:t xml:space="preserve">Поступления налоговых платежей в </w:t>
            </w:r>
            <w:proofErr w:type="gramStart"/>
            <w:r>
              <w:t>текущем</w:t>
            </w:r>
            <w:proofErr w:type="gramEnd"/>
            <w:r>
              <w:t xml:space="preserve"> и 2 последующих годах (оценка)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в сумме, превышающей 500,0 тыс. руб.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30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в сумме, превышающей 400,0 тыс. руб., до 500,0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в сумме, превышающей 300,0 тыс. руб., до 400,0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в сумме, превышающей 200,0 тыс. руб., до 300,0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в сумме до 200,0 тыс. руб.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>
        <w:tc>
          <w:tcPr>
            <w:tcW w:w="567" w:type="dxa"/>
            <w:vMerge w:val="restart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  <w:vMerge w:val="restart"/>
          </w:tcPr>
          <w:p w:rsidR="00930A96" w:rsidRDefault="00930A96">
            <w:pPr>
              <w:pStyle w:val="ConsPlusNormal"/>
            </w:pPr>
            <w:r>
              <w:t xml:space="preserve">Бюджетная эффективность гранта (соотношение объема </w:t>
            </w:r>
            <w:r>
              <w:lastRenderedPageBreak/>
              <w:t>налоговых платежей, планируемых к уплате в очередном финансовом году, следующем за годом получения гранта, к объему запрашиваемого гранта (в процентах))</w:t>
            </w:r>
          </w:p>
        </w:tc>
        <w:tc>
          <w:tcPr>
            <w:tcW w:w="2324" w:type="dxa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свыше 30 процентов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20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от 21 до 30 процентов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15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от 15 до 20 процентов включительно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>
        <w:tc>
          <w:tcPr>
            <w:tcW w:w="567" w:type="dxa"/>
            <w:vMerge/>
          </w:tcPr>
          <w:p w:rsidR="00930A96" w:rsidRDefault="00930A96"/>
        </w:tc>
        <w:tc>
          <w:tcPr>
            <w:tcW w:w="2494" w:type="dxa"/>
            <w:vMerge/>
          </w:tcPr>
          <w:p w:rsidR="00930A96" w:rsidRDefault="00930A96"/>
        </w:tc>
        <w:tc>
          <w:tcPr>
            <w:tcW w:w="2324" w:type="dxa"/>
            <w:vMerge/>
          </w:tcPr>
          <w:p w:rsidR="00930A96" w:rsidRDefault="00930A96"/>
        </w:tc>
        <w:tc>
          <w:tcPr>
            <w:tcW w:w="2551" w:type="dxa"/>
          </w:tcPr>
          <w:p w:rsidR="00930A96" w:rsidRDefault="00930A96">
            <w:pPr>
              <w:pStyle w:val="ConsPlusNormal"/>
            </w:pPr>
            <w:r>
              <w:t>менее 15 процентов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Результат оценки заявки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3345"/>
      </w:tblGrid>
      <w:tr w:rsidR="00930A96">
        <w:tc>
          <w:tcPr>
            <w:tcW w:w="5670" w:type="dxa"/>
            <w:gridSpan w:val="5"/>
          </w:tcPr>
          <w:p w:rsidR="00930A96" w:rsidRDefault="00930A96">
            <w:pPr>
              <w:pStyle w:val="ConsPlusNormal"/>
              <w:jc w:val="center"/>
            </w:pPr>
            <w:r>
              <w:t>Результат оценки критериев</w:t>
            </w:r>
          </w:p>
        </w:tc>
        <w:tc>
          <w:tcPr>
            <w:tcW w:w="3345" w:type="dxa"/>
          </w:tcPr>
          <w:p w:rsidR="00930A96" w:rsidRDefault="00930A96">
            <w:pPr>
              <w:pStyle w:val="ConsPlusNormal"/>
              <w:jc w:val="center"/>
            </w:pPr>
            <w:r>
              <w:t>Итоговый суммарный балл по заявке</w:t>
            </w:r>
          </w:p>
        </w:tc>
      </w:tr>
      <w:tr w:rsidR="00930A96"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930A96" w:rsidRDefault="00930A96">
            <w:pPr>
              <w:pStyle w:val="ConsPlusNormal"/>
              <w:jc w:val="center"/>
            </w:pPr>
            <w:r>
              <w:t>6</w:t>
            </w:r>
          </w:p>
        </w:tc>
      </w:tr>
      <w:tr w:rsidR="00930A96"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3345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Член комиссии         _____________        ________________________________</w:t>
      </w:r>
    </w:p>
    <w:p w:rsidR="00930A96" w:rsidRDefault="00930A96">
      <w:pPr>
        <w:pStyle w:val="ConsPlusNonformat"/>
        <w:jc w:val="both"/>
      </w:pPr>
      <w:r>
        <w:t xml:space="preserve">                        (подпись)              (расшифровка подписи)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"__" _____________ 20__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right"/>
      </w:pPr>
    </w:p>
    <w:p w:rsidR="00930A96" w:rsidRDefault="00930A96" w:rsidP="001F2F64">
      <w:pPr>
        <w:pStyle w:val="ConsPlusNormal"/>
      </w:pPr>
    </w:p>
    <w:p w:rsidR="00930A96" w:rsidRDefault="00930A96">
      <w:pPr>
        <w:pStyle w:val="ConsPlusNormal"/>
        <w:jc w:val="right"/>
        <w:outlineLvl w:val="3"/>
      </w:pPr>
      <w:r>
        <w:t>Приложение N 5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spacing w:before="280"/>
        <w:jc w:val="center"/>
      </w:pPr>
      <w:bookmarkStart w:id="71" w:name="P5034"/>
      <w:bookmarkEnd w:id="71"/>
      <w:r>
        <w:t>ДОГОВОР</w:t>
      </w:r>
    </w:p>
    <w:p w:rsidR="00930A96" w:rsidRDefault="00930A96">
      <w:pPr>
        <w:pStyle w:val="ConsPlusNormal"/>
        <w:jc w:val="center"/>
      </w:pPr>
      <w:r>
        <w:t>О ПРЕДОСТАВЛЕНИИ ГРАНТА В ФОРМЕ СУБСИДИИ</w:t>
      </w:r>
    </w:p>
    <w:p w:rsidR="00930A96" w:rsidRDefault="00930A96">
      <w:pPr>
        <w:pStyle w:val="ConsPlusNormal"/>
        <w:jc w:val="center"/>
      </w:pPr>
      <w:r>
        <w:t>ДЛЯ СУБСИДИРОВАНИЯ ЧАСТИ ЗАТРАТ СУБЪЕКТОВ МАЛОГО</w:t>
      </w:r>
    </w:p>
    <w:p w:rsidR="00930A96" w:rsidRDefault="00930A96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СВЯЗАННЫХ</w:t>
      </w:r>
      <w:proofErr w:type="gramEnd"/>
      <w:r>
        <w:t xml:space="preserve"> С УПЛАТОЙ</w:t>
      </w:r>
    </w:p>
    <w:p w:rsidR="00930A96" w:rsidRDefault="00930A96">
      <w:pPr>
        <w:pStyle w:val="ConsPlusNormal"/>
        <w:jc w:val="center"/>
      </w:pPr>
      <w:r>
        <w:t xml:space="preserve">ПРОЦЕНТОВ ПО КРЕДИТАМ, ПРИВЛЕЧЕННЫМ </w:t>
      </w:r>
      <w:proofErr w:type="gramStart"/>
      <w:r>
        <w:t>В</w:t>
      </w:r>
      <w:proofErr w:type="gramEnd"/>
      <w:r>
        <w:t xml:space="preserve"> РОССИЙСКИХ</w:t>
      </w:r>
    </w:p>
    <w:p w:rsidR="00930A96" w:rsidRDefault="00930A96">
      <w:pPr>
        <w:pStyle w:val="ConsPlusNormal"/>
        <w:jc w:val="center"/>
      </w:pPr>
      <w:r>
        <w:t xml:space="preserve">КРЕДИТНЫХ </w:t>
      </w:r>
      <w:proofErr w:type="gramStart"/>
      <w:r>
        <w:t>ОРГАНИЗАЦИЯХ</w:t>
      </w:r>
      <w:proofErr w:type="gramEnd"/>
      <w:r>
        <w:t xml:space="preserve"> НА СТРОИТЕЛЬСТВО (РЕКОНСТРУКЦИЮ)</w:t>
      </w:r>
    </w:p>
    <w:p w:rsidR="00930A96" w:rsidRDefault="00930A96">
      <w:pPr>
        <w:pStyle w:val="ConsPlusNormal"/>
        <w:jc w:val="center"/>
      </w:pPr>
      <w:r>
        <w:t>ДЛЯ СОБСТВЕННЫХ НУЖД ПРОИЗВОДСТВЕННЫХ ЗДАНИЙ, СТРОЕНИЙ</w:t>
      </w:r>
    </w:p>
    <w:p w:rsidR="00930A96" w:rsidRDefault="00930A96">
      <w:pPr>
        <w:pStyle w:val="ConsPlusNormal"/>
        <w:jc w:val="center"/>
      </w:pPr>
      <w:r>
        <w:t>И СООРУЖЕНИЙ ЛИБО ПРИОБРЕТЕНИЕ ОБОРУДОВАНИЯ В ЦЕЛЯХ</w:t>
      </w:r>
    </w:p>
    <w:p w:rsidR="00930A96" w:rsidRDefault="00930A96">
      <w:pPr>
        <w:pStyle w:val="ConsPlusNormal"/>
        <w:jc w:val="center"/>
      </w:pPr>
      <w:r>
        <w:t>СОЗДАНИЯ И (ИЛИ) РАЗВИТИЯ ЛИБО МОДЕРНИЗАЦИИ</w:t>
      </w:r>
    </w:p>
    <w:p w:rsidR="00930A96" w:rsidRDefault="00930A96">
      <w:pPr>
        <w:pStyle w:val="ConsPlusNormal"/>
        <w:jc w:val="center"/>
      </w:pPr>
      <w:r>
        <w:t>ПРОИЗВОДСТВА ТОВАРОВ (РАБОТ, УСЛУГ)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г. Благовещенск                                  "__" _____________ 20__ г.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Администрация города Благовещенска, именуемая в дальнейшем "Главный распорядитель", в лице __________________________________________________ действующего на основании _________________ с одной стороны, и _______________________________________________________________________ именуем__ в дальнейшем "Получатель", действующий на основании _______________________________________________________________________ с другой стороны, совместно именуемые "Стороны", на основании протокола конкурсной комиссии ____________ от "__" _____________ 20__ г. заключили настоящий Договор о нижеследующем: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lastRenderedPageBreak/>
        <w:t>I. Предмет договора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договор заключен в соответствии со ст. 78 Бюджетного кодекса РФ, подпрограммой "Развитие субъектов малого и среднего предпринимательства на территории Амурской области" государственной программы "Экономическое развитие и инновационная экономика Амурской области на 2014 - 2020 годы" (постановление Правительства Амурской области от 25.09.2013 N 445) и подпрограммой "Развитие малого и среднего предпринимательства в городе Благовещенске" муниципальной программы "Экономическое развитие города Благовещенска на</w:t>
      </w:r>
      <w:proofErr w:type="gramEnd"/>
      <w:r>
        <w:t xml:space="preserve"> </w:t>
      </w:r>
      <w:proofErr w:type="gramStart"/>
      <w:r>
        <w:t>2015 - 2021 годы" (постановление администрации города Благовещенска от 03.10.2014 N 4129) с целью возмещения части затрат субъектам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</w:t>
      </w:r>
      <w:proofErr w:type="gramEnd"/>
      <w:r>
        <w:t xml:space="preserve"> производства товаров (работ,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Предметом настоящего договора является предоставление Получателю гранта в форме субсидии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</w:t>
      </w:r>
      <w:proofErr w:type="gramEnd"/>
      <w:r>
        <w:t xml:space="preserve"> (</w:t>
      </w:r>
      <w:proofErr w:type="gramStart"/>
      <w:r>
        <w:t>работ, услуг) по результатам конкурсного отбора в соответствии с Порядком о предоставлении гранта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</w:t>
      </w:r>
      <w:proofErr w:type="gramEnd"/>
      <w:r>
        <w:t xml:space="preserve"> (работ услуг).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1.3. Сумма гранта составляет</w:t>
      </w:r>
      <w:proofErr w:type="gramStart"/>
      <w:r>
        <w:t xml:space="preserve"> __________(____________) </w:t>
      </w:r>
      <w:proofErr w:type="gramEnd"/>
      <w:r>
        <w:t>рублей, в том числе за счет средств городского бюджета - __________(____________) рублей, областного бюджета - __________(____________) рублей, федерального бюджета - __________(____________) рублей. Периодичность предоставления гранта - разовым платежом.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II. Обязательства и права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2.1. Главный распорядитель: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>В течение 15 (пятнадцати) дней со дня подписания настоящего договора перечисляет Получателю грант из городского и областного бюджетов на счет, открытый в кредитной организации и указанный в настоящем договоре.</w:t>
      </w:r>
      <w:proofErr w:type="gramEnd"/>
      <w:r>
        <w:t xml:space="preserve"> Перечисление Получателю гранта из федерального бюджета осуществляется после зачисления средств федерального бюджета на счет главного распорядителя бюджетных средств.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2.1.2. В течение 30 (тридцати) дней со дня перечисления Получателю гранта на счет размещает информацию о полученной субъектом малого или среднего предпринимательства поддержке на официальном сайте администрации города Благовещенска.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2.1.3.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2.1.4. При установлении фактов использования гранта не по целевому назначению направляет Получателю письменное уведомление с требованием возврата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2.1.5. Вправе требовать от Получателя представления информации и документов, необходимых для осуществления контроля за расходованием сре</w:t>
      </w:r>
      <w:proofErr w:type="gramStart"/>
      <w:r>
        <w:t>дств гр</w:t>
      </w:r>
      <w:proofErr w:type="gramEnd"/>
      <w:r>
        <w:t xml:space="preserve">анта (при </w:t>
      </w:r>
      <w:r>
        <w:lastRenderedPageBreak/>
        <w:t>необходимости).</w:t>
      </w:r>
    </w:p>
    <w:p w:rsidR="00930A96" w:rsidRDefault="00930A96">
      <w:pPr>
        <w:pStyle w:val="ConsPlusNormal"/>
        <w:spacing w:before="220"/>
        <w:ind w:firstLine="540"/>
        <w:jc w:val="both"/>
      </w:pPr>
      <w:bookmarkStart w:id="72" w:name="P5063"/>
      <w:bookmarkEnd w:id="72"/>
      <w:r>
        <w:t>2.2. Получатель: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Осуществляет предпринимательскую деятельность на территории города Благовещенска в соответствии с представленным ТЭО не менее 36 месяцев со дня заключения настоящего договора.</w:t>
      </w:r>
      <w:proofErr w:type="gramEnd"/>
    </w:p>
    <w:p w:rsidR="00930A96" w:rsidRDefault="00930A96">
      <w:pPr>
        <w:pStyle w:val="ConsPlusNormal"/>
        <w:spacing w:before="220"/>
        <w:ind w:firstLine="540"/>
        <w:jc w:val="both"/>
      </w:pPr>
      <w:r>
        <w:t>2.2.2. Принимает на себя обязательство по сохранению существующих и (или) созданию новых рабочих мест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2.2.3. Принимает на себя обязательство по выплате заработной платы в размере не менее величины прожиточного минимума на душу населения по основным социально-демографическим группам населения Амурской области, установленного постановлением губернатора Амурской области для трудоспособного населения, в течение действия договора о предоставлении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2.2.4. Не может продавать и передавать приобретенное оборудование со дня подачи заявки и в течение двух лет после года получения гранта.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2.2.5. Уплачивает в соответствии с налоговым законодательством Российской Федерации налоги и сборы.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2.2.6. В срок до 15.01.20__, 15.01.20__, 15.01.20__ годы представляет Главному распорядителю (в управление экономического развития и инвестиций администрации города Благовещенска) Анкету получателя поддержки по форме согласно приложению к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2.2.7. В случаях изменения местонахождения имущества, смены адреса и других реквизитов </w:t>
      </w:r>
      <w:proofErr w:type="gramStart"/>
      <w:r>
        <w:t>обязан</w:t>
      </w:r>
      <w:proofErr w:type="gramEnd"/>
      <w:r>
        <w:t xml:space="preserve"> уведомить об этом Главного распорядителя (Управление экономического развития и инвестиций) в течение 5 дней.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2.2.9. Дает свое согласие на осуществление Главным распорядителем и органами государственного финансового контроля проверок соблюдения им условий, целей и порядка предоставления Гранта.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III. Ответственность Сторон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  <w: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достоверность и своевременность представляемой Главному распорядителю информации и документов, предусмотренных настоящим договором;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- целевое использование гранта, полученного по настоящему договору, в соответствии с действующим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3.3. При выявлении главным распорядителем фактов неисполнения Получателем условий, установленных Порядком и настоящим договором, сумма гранта подлежит возврату в доход городского бюджета в полном объеме не позднее 30 (тридцати) дней со дня получения соответствующего требования от главного распорядителя.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Стороны освобождаются от ответственности за неисполнение или ненадлежащее </w:t>
      </w:r>
      <w:r>
        <w:lastRenderedPageBreak/>
        <w:t>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наступлении.</w:t>
      </w:r>
      <w:proofErr w:type="gramEnd"/>
      <w:r>
        <w:t xml:space="preserve"> В случае если обстоятельства непреодолимой силы длятся более одного месяца, Стороны совместно определят дальнейшую юридическую судьбу настоящего договора.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IV. Заключительные положения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rmal"/>
        <w:ind w:firstLine="540"/>
        <w:jc w:val="both"/>
      </w:pPr>
      <w:r>
        <w:t>4.1. Настоящий договор вступает в силу с момента его подписания уполномоченными представителями Сторон и действует до полного исполнения Сторонами обязательств по настоящему договору.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4.2. Любые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 xml:space="preserve">4.3. Все споры и разногласия по настоящему договору Стороны преимущественно решают путем переговоров, при </w:t>
      </w:r>
      <w:proofErr w:type="spellStart"/>
      <w:r>
        <w:t>недостижении</w:t>
      </w:r>
      <w:proofErr w:type="spellEnd"/>
      <w:r>
        <w:t xml:space="preserve"> согласия - в судебном порядке в соответствии с законодательством Российской Федерации.</w:t>
      </w:r>
    </w:p>
    <w:p w:rsidR="00930A96" w:rsidRDefault="00930A96">
      <w:pPr>
        <w:pStyle w:val="ConsPlusNormal"/>
        <w:spacing w:before="220"/>
        <w:ind w:firstLine="540"/>
        <w:jc w:val="both"/>
      </w:pPr>
      <w:r>
        <w:t>4.4. Настоящий договор составлен в трех идентичных экземплярах, один - для Получателя, два - для Главного распорядителя.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  <w:outlineLvl w:val="4"/>
      </w:pPr>
      <w:r>
        <w:t>V. Адреса и реквизиты Сторон</w:t>
      </w:r>
    </w:p>
    <w:p w:rsidR="00930A96" w:rsidRDefault="00930A96">
      <w:pPr>
        <w:pStyle w:val="ConsPlusNormal"/>
        <w:jc w:val="center"/>
      </w:pPr>
    </w:p>
    <w:p w:rsidR="00930A96" w:rsidRDefault="00930A96">
      <w:pPr>
        <w:pStyle w:val="ConsPlusNonformat"/>
        <w:jc w:val="both"/>
      </w:pPr>
      <w:r>
        <w:t>Получатель:                         Главный распорядитель:</w:t>
      </w:r>
    </w:p>
    <w:p w:rsidR="00930A96" w:rsidRDefault="00930A96">
      <w:pPr>
        <w:pStyle w:val="ConsPlusNonformat"/>
        <w:jc w:val="both"/>
      </w:pPr>
      <w:r>
        <w:t xml:space="preserve">                                    Администрация города Благовещенска</w:t>
      </w:r>
    </w:p>
    <w:p w:rsidR="00930A96" w:rsidRDefault="00930A96">
      <w:pPr>
        <w:pStyle w:val="ConsPlusNonformat"/>
        <w:jc w:val="both"/>
      </w:pPr>
      <w:r>
        <w:t xml:space="preserve">                                    Адрес: 675000, Амурская область,</w:t>
      </w:r>
    </w:p>
    <w:p w:rsidR="00930A96" w:rsidRDefault="00930A96">
      <w:pPr>
        <w:pStyle w:val="ConsPlusNonformat"/>
        <w:jc w:val="both"/>
      </w:pPr>
      <w:r>
        <w:t xml:space="preserve">                                    город Благовещенск,</w:t>
      </w:r>
    </w:p>
    <w:p w:rsidR="00930A96" w:rsidRDefault="00930A96">
      <w:pPr>
        <w:pStyle w:val="ConsPlusNonformat"/>
        <w:jc w:val="both"/>
      </w:pPr>
      <w:r>
        <w:t xml:space="preserve">                                    ул. Ленина, 133</w:t>
      </w:r>
    </w:p>
    <w:p w:rsidR="00930A96" w:rsidRDefault="00930A96">
      <w:pPr>
        <w:pStyle w:val="ConsPlusNonformat"/>
        <w:jc w:val="both"/>
      </w:pPr>
      <w:r>
        <w:t xml:space="preserve">                                    ИНН 2801032015, КПП 280101001</w:t>
      </w:r>
    </w:p>
    <w:p w:rsidR="00930A96" w:rsidRDefault="00930A96">
      <w:pPr>
        <w:pStyle w:val="ConsPlusNonformat"/>
        <w:jc w:val="both"/>
      </w:pPr>
      <w:r>
        <w:t xml:space="preserve">                                    Управление федерального казначейства</w:t>
      </w:r>
    </w:p>
    <w:p w:rsidR="00930A96" w:rsidRDefault="00930A96">
      <w:pPr>
        <w:pStyle w:val="ConsPlusNonformat"/>
        <w:jc w:val="both"/>
      </w:pPr>
      <w:r>
        <w:t xml:space="preserve">                                    по Амурской области</w:t>
      </w:r>
    </w:p>
    <w:p w:rsidR="00930A96" w:rsidRDefault="00930A96">
      <w:pPr>
        <w:pStyle w:val="ConsPlusNonformat"/>
        <w:jc w:val="both"/>
      </w:pPr>
      <w:r>
        <w:t xml:space="preserve">                                    (Администрация города Благовещенска)</w:t>
      </w:r>
    </w:p>
    <w:p w:rsidR="00930A96" w:rsidRDefault="00930A96">
      <w:pPr>
        <w:pStyle w:val="ConsPlusNonformat"/>
        <w:jc w:val="both"/>
      </w:pPr>
      <w:r>
        <w:t xml:space="preserve">                                    </w:t>
      </w:r>
      <w:proofErr w:type="gramStart"/>
      <w:r>
        <w:t>р</w:t>
      </w:r>
      <w:proofErr w:type="gramEnd"/>
      <w:r>
        <w:t>/с 40204810000000000088</w:t>
      </w:r>
    </w:p>
    <w:p w:rsidR="00930A96" w:rsidRDefault="00930A96">
      <w:pPr>
        <w:pStyle w:val="ConsPlusNonformat"/>
        <w:jc w:val="both"/>
      </w:pPr>
      <w:r>
        <w:t xml:space="preserve">                                    в ГРКЦ ГУ Банка России по Амурской обл.</w:t>
      </w:r>
    </w:p>
    <w:p w:rsidR="00930A96" w:rsidRDefault="00930A96">
      <w:pPr>
        <w:pStyle w:val="ConsPlusNonformat"/>
        <w:jc w:val="both"/>
      </w:pPr>
      <w:r>
        <w:t xml:space="preserve">                                    г. Благовещенск</w:t>
      </w:r>
    </w:p>
    <w:p w:rsidR="00930A96" w:rsidRDefault="00930A96">
      <w:pPr>
        <w:pStyle w:val="ConsPlusNonformat"/>
        <w:jc w:val="both"/>
      </w:pPr>
      <w:r>
        <w:t xml:space="preserve">                                    БИК 041012001</w:t>
      </w:r>
    </w:p>
    <w:p w:rsidR="00930A96" w:rsidRDefault="00930A96">
      <w:pPr>
        <w:pStyle w:val="ConsPlusNonformat"/>
        <w:jc w:val="both"/>
      </w:pPr>
      <w:r>
        <w:t>_______________________             _________________________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1F2F64" w:rsidRDefault="001F2F64">
      <w:pPr>
        <w:pStyle w:val="ConsPlusNormal"/>
        <w:jc w:val="right"/>
        <w:outlineLvl w:val="4"/>
      </w:pPr>
    </w:p>
    <w:p w:rsidR="00930A96" w:rsidRDefault="00930A96">
      <w:pPr>
        <w:pStyle w:val="ConsPlusNormal"/>
        <w:jc w:val="right"/>
        <w:outlineLvl w:val="4"/>
      </w:pPr>
      <w:r>
        <w:lastRenderedPageBreak/>
        <w:t>Приложение</w:t>
      </w:r>
    </w:p>
    <w:p w:rsidR="00930A96" w:rsidRDefault="00930A96">
      <w:pPr>
        <w:pStyle w:val="ConsPlusNormal"/>
        <w:jc w:val="right"/>
      </w:pPr>
      <w:r>
        <w:t>к договору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bookmarkStart w:id="73" w:name="P5116"/>
      <w:bookmarkEnd w:id="73"/>
      <w:r>
        <w:t xml:space="preserve">                                  Анкета</w:t>
      </w:r>
    </w:p>
    <w:p w:rsidR="00930A96" w:rsidRDefault="00930A96">
      <w:pPr>
        <w:pStyle w:val="ConsPlusNonformat"/>
        <w:jc w:val="both"/>
      </w:pPr>
      <w:r>
        <w:t xml:space="preserve">                           получателя поддержки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I.  Общая информация о субъекте  малого  или среднего предпринимательства -</w:t>
      </w:r>
    </w:p>
    <w:p w:rsidR="00930A96" w:rsidRDefault="00930A96">
      <w:pPr>
        <w:pStyle w:val="ConsPlusNonformat"/>
        <w:jc w:val="both"/>
      </w:pPr>
      <w:proofErr w:type="gramStart"/>
      <w:r>
        <w:t>получателе</w:t>
      </w:r>
      <w:proofErr w:type="gramEnd"/>
      <w:r>
        <w:t xml:space="preserve"> поддержки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</w:t>
      </w:r>
      <w:proofErr w:type="gramStart"/>
      <w:r>
        <w:t>(полное наименование субъекта малого или     (дата оказания поддержки)</w:t>
      </w:r>
      <w:proofErr w:type="gramEnd"/>
    </w:p>
    <w:p w:rsidR="00930A96" w:rsidRDefault="00930A96">
      <w:pPr>
        <w:pStyle w:val="ConsPlusNonformat"/>
        <w:jc w:val="both"/>
      </w:pPr>
      <w:r>
        <w:t xml:space="preserve">      среднего предпринимательства)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  (ИНН получателя поддержки)                  (отчетный год)</w:t>
      </w:r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</w:t>
      </w:r>
      <w:proofErr w:type="gramStart"/>
      <w:r>
        <w:t>(система налогообложения получателя        (сумма оказанной поддержки,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         </w:t>
      </w:r>
      <w:proofErr w:type="gramStart"/>
      <w:r>
        <w:t>поддержки)                            тыс. руб.)</w:t>
      </w:r>
      <w:proofErr w:type="gramEnd"/>
    </w:p>
    <w:p w:rsidR="00930A96" w:rsidRDefault="00930A96">
      <w:pPr>
        <w:pStyle w:val="ConsPlusNonformat"/>
        <w:jc w:val="both"/>
      </w:pPr>
      <w:r>
        <w:t>__________________________________________ ________________________________</w:t>
      </w:r>
    </w:p>
    <w:p w:rsidR="00930A96" w:rsidRDefault="00930A96">
      <w:pPr>
        <w:pStyle w:val="ConsPlusNonformat"/>
        <w:jc w:val="both"/>
      </w:pPr>
      <w:r>
        <w:t xml:space="preserve">      </w:t>
      </w:r>
      <w:proofErr w:type="gramStart"/>
      <w:r>
        <w:t>(субъект Российской Федерации,          (основной вид деятельности</w:t>
      </w:r>
      <w:proofErr w:type="gramEnd"/>
    </w:p>
    <w:p w:rsidR="00930A96" w:rsidRDefault="00930A96">
      <w:pPr>
        <w:pStyle w:val="ConsPlusNonformat"/>
        <w:jc w:val="both"/>
      </w:pPr>
      <w:r>
        <w:t xml:space="preserve">       </w:t>
      </w:r>
      <w:proofErr w:type="gramStart"/>
      <w:r>
        <w:t>в котором оказана поддержка)                   по ОКВЭД)</w:t>
      </w:r>
      <w:proofErr w:type="gramEnd"/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t>II. Вид оказываемой поддержки: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sectPr w:rsidR="00930A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"/>
        <w:gridCol w:w="2046"/>
        <w:gridCol w:w="1249"/>
        <w:gridCol w:w="1294"/>
        <w:gridCol w:w="1606"/>
        <w:gridCol w:w="1482"/>
        <w:gridCol w:w="980"/>
        <w:gridCol w:w="296"/>
        <w:gridCol w:w="240"/>
        <w:gridCol w:w="950"/>
        <w:gridCol w:w="507"/>
        <w:gridCol w:w="475"/>
        <w:gridCol w:w="477"/>
        <w:gridCol w:w="1353"/>
        <w:gridCol w:w="377"/>
        <w:gridCol w:w="1111"/>
      </w:tblGrid>
      <w:tr w:rsidR="00930A96" w:rsidTr="001F2F64">
        <w:tc>
          <w:tcPr>
            <w:tcW w:w="164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729" w:type="pct"/>
          </w:tcPr>
          <w:p w:rsidR="00930A96" w:rsidRDefault="00930A96">
            <w:pPr>
              <w:pStyle w:val="ConsPlusNormal"/>
              <w:jc w:val="center"/>
            </w:pPr>
            <w:r>
              <w:t>Федеральный орган исполнительной власти, реализующий программу поддержки/</w:t>
            </w:r>
            <w:proofErr w:type="spellStart"/>
            <w:r>
              <w:t>госкорпорация</w:t>
            </w:r>
            <w:proofErr w:type="spellEnd"/>
          </w:p>
        </w:tc>
        <w:tc>
          <w:tcPr>
            <w:tcW w:w="4108" w:type="pct"/>
            <w:gridSpan w:val="14"/>
          </w:tcPr>
          <w:p w:rsidR="00930A96" w:rsidRDefault="00930A96">
            <w:pPr>
              <w:pStyle w:val="ConsPlusNormal"/>
              <w:jc w:val="center"/>
            </w:pPr>
            <w:r>
              <w:t>Мероприятия, реализуемые в рамках программы (указывается объем оказанной поддержки, тыс. руб.)</w:t>
            </w:r>
          </w:p>
        </w:tc>
      </w:tr>
      <w:tr w:rsidR="00930A96" w:rsidTr="001F2F64">
        <w:tc>
          <w:tcPr>
            <w:tcW w:w="164" w:type="pct"/>
            <w:vMerge w:val="restart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729" w:type="pct"/>
            <w:vMerge w:val="restart"/>
          </w:tcPr>
          <w:p w:rsidR="00930A96" w:rsidRDefault="00930A9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>Гранты на создание малой инновационной компании</w:t>
            </w:r>
          </w:p>
        </w:tc>
        <w:tc>
          <w:tcPr>
            <w:tcW w:w="461" w:type="pct"/>
          </w:tcPr>
          <w:p w:rsidR="00930A96" w:rsidRDefault="00930A96">
            <w:pPr>
              <w:pStyle w:val="ConsPlusNormal"/>
              <w:jc w:val="center"/>
            </w:pPr>
            <w:r>
              <w:t>Субсидия действующим инновационным компаниям</w:t>
            </w:r>
          </w:p>
        </w:tc>
        <w:tc>
          <w:tcPr>
            <w:tcW w:w="506" w:type="pct"/>
          </w:tcPr>
          <w:p w:rsidR="00930A96" w:rsidRDefault="00930A96">
            <w:pPr>
              <w:pStyle w:val="ConsPlusNormal"/>
              <w:jc w:val="center"/>
            </w:pPr>
            <w:r>
              <w:t>Грант в форме субсидии для субсидирования части затрат, связанных с уплатой процентов по кредитам</w:t>
            </w:r>
          </w:p>
        </w:tc>
        <w:tc>
          <w:tcPr>
            <w:tcW w:w="387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Микрофинансовый</w:t>
            </w:r>
            <w:proofErr w:type="spellEnd"/>
            <w:r>
              <w:t xml:space="preserve"> заем</w:t>
            </w:r>
          </w:p>
        </w:tc>
        <w:tc>
          <w:tcPr>
            <w:tcW w:w="422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Поручительство Гарантийного фонда</w:t>
            </w:r>
          </w:p>
        </w:tc>
        <w:tc>
          <w:tcPr>
            <w:tcW w:w="511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Оборудования (в </w:t>
            </w:r>
            <w:proofErr w:type="spellStart"/>
            <w:r>
              <w:t>т.ч</w:t>
            </w:r>
            <w:proofErr w:type="spellEnd"/>
            <w:r>
              <w:t>. Лизинг)</w:t>
            </w: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Поддержка экспортно-ориентированных субъектов МСП</w:t>
            </w:r>
          </w:p>
        </w:tc>
        <w:tc>
          <w:tcPr>
            <w:tcW w:w="423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Субсидия на повышение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357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Размещение в </w:t>
            </w:r>
            <w:proofErr w:type="gramStart"/>
            <w:r>
              <w:t>Бизнес-инкубаторе</w:t>
            </w:r>
            <w:proofErr w:type="gramEnd"/>
            <w:r>
              <w:t xml:space="preserve"> или Технопарке, кв. м</w:t>
            </w: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61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8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2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511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423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357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 w:val="restart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729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4108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4108" w:type="pct"/>
            <w:gridSpan w:val="14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 w:val="restart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729" w:type="pct"/>
            <w:vMerge w:val="restart"/>
          </w:tcPr>
          <w:p w:rsidR="00930A96" w:rsidRDefault="00930A96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55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гражданам, ведущим личное подсобное хозяйство по кредитным договорам, заключенным</w:t>
            </w:r>
          </w:p>
        </w:tc>
        <w:tc>
          <w:tcPr>
            <w:tcW w:w="933" w:type="pct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Субсидии КФХ и ИП по кредитным договорам, заключенным</w:t>
            </w: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с/х потребительским кооперативам по кредитным договорам, заключенным</w:t>
            </w:r>
          </w:p>
        </w:tc>
        <w:tc>
          <w:tcPr>
            <w:tcW w:w="780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Субсидии на поддержку отдельных отраслей сельского хозяйства</w:t>
            </w: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>на срок до 2 лет</w:t>
            </w:r>
          </w:p>
        </w:tc>
        <w:tc>
          <w:tcPr>
            <w:tcW w:w="461" w:type="pct"/>
          </w:tcPr>
          <w:p w:rsidR="00930A96" w:rsidRDefault="00930A96">
            <w:pPr>
              <w:pStyle w:val="ConsPlusNormal"/>
              <w:jc w:val="center"/>
            </w:pPr>
            <w:r>
              <w:t>на срок до 5 лет (приобрете</w:t>
            </w:r>
            <w:r>
              <w:lastRenderedPageBreak/>
              <w:t>ние с/х техники и т.п.)</w:t>
            </w:r>
          </w:p>
        </w:tc>
        <w:tc>
          <w:tcPr>
            <w:tcW w:w="506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5 лет (туризм)</w:t>
            </w:r>
          </w:p>
        </w:tc>
        <w:tc>
          <w:tcPr>
            <w:tcW w:w="387" w:type="pct"/>
          </w:tcPr>
          <w:p w:rsidR="00930A96" w:rsidRDefault="00930A96">
            <w:pPr>
              <w:pStyle w:val="ConsPlusNormal"/>
              <w:jc w:val="center"/>
            </w:pPr>
            <w:r>
              <w:t>на срок до 5 лет (приобретени</w:t>
            </w:r>
            <w:r>
              <w:lastRenderedPageBreak/>
              <w:t>е машин и других уст-в, утвержденных Минсельхозом России)</w:t>
            </w:r>
          </w:p>
        </w:tc>
        <w:tc>
          <w:tcPr>
            <w:tcW w:w="330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2 лет</w:t>
            </w:r>
          </w:p>
        </w:tc>
        <w:tc>
          <w:tcPr>
            <w:tcW w:w="187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до </w:t>
            </w:r>
            <w:r>
              <w:lastRenderedPageBreak/>
              <w:t>5 лет</w:t>
            </w:r>
          </w:p>
        </w:tc>
        <w:tc>
          <w:tcPr>
            <w:tcW w:w="416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>на срок до 8 лет</w:t>
            </w:r>
          </w:p>
        </w:tc>
        <w:tc>
          <w:tcPr>
            <w:tcW w:w="223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на срок </w:t>
            </w:r>
            <w:r>
              <w:lastRenderedPageBreak/>
              <w:t>до 2 лет</w:t>
            </w:r>
          </w:p>
        </w:tc>
        <w:tc>
          <w:tcPr>
            <w:tcW w:w="208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</w:t>
            </w:r>
            <w:r>
              <w:lastRenderedPageBreak/>
              <w:t>до 5 лет</w:t>
            </w:r>
          </w:p>
        </w:tc>
        <w:tc>
          <w:tcPr>
            <w:tcW w:w="208" w:type="pct"/>
          </w:tcPr>
          <w:p w:rsidR="00930A96" w:rsidRDefault="00930A96">
            <w:pPr>
              <w:pStyle w:val="ConsPlusNormal"/>
              <w:jc w:val="center"/>
            </w:pPr>
            <w:r>
              <w:lastRenderedPageBreak/>
              <w:t xml:space="preserve">на срок </w:t>
            </w:r>
            <w:r>
              <w:lastRenderedPageBreak/>
              <w:t>до 8 лет</w:t>
            </w:r>
          </w:p>
        </w:tc>
        <w:tc>
          <w:tcPr>
            <w:tcW w:w="780" w:type="pct"/>
            <w:gridSpan w:val="3"/>
            <w:vMerge w:val="restar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61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8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187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41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23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08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08" w:type="pct"/>
          </w:tcPr>
          <w:p w:rsidR="00930A96" w:rsidRDefault="00930A96">
            <w:pPr>
              <w:pStyle w:val="ConsPlusNormal"/>
            </w:pPr>
          </w:p>
        </w:tc>
        <w:tc>
          <w:tcPr>
            <w:tcW w:w="780" w:type="pct"/>
            <w:gridSpan w:val="3"/>
            <w:vMerge/>
          </w:tcPr>
          <w:p w:rsidR="00930A96" w:rsidRDefault="00930A96"/>
        </w:tc>
      </w:tr>
      <w:tr w:rsidR="00930A96" w:rsidTr="001F2F64">
        <w:tc>
          <w:tcPr>
            <w:tcW w:w="164" w:type="pct"/>
            <w:vMerge w:val="restart"/>
          </w:tcPr>
          <w:p w:rsidR="00930A96" w:rsidRDefault="00930A96">
            <w:pPr>
              <w:pStyle w:val="ConsPlusNormal"/>
            </w:pPr>
            <w:r>
              <w:t>4.</w:t>
            </w:r>
          </w:p>
        </w:tc>
        <w:tc>
          <w:tcPr>
            <w:tcW w:w="729" w:type="pct"/>
            <w:vMerge w:val="restart"/>
          </w:tcPr>
          <w:p w:rsidR="00930A96" w:rsidRDefault="00930A9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02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"СТАРТ"</w:t>
            </w:r>
          </w:p>
        </w:tc>
        <w:tc>
          <w:tcPr>
            <w:tcW w:w="461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"Умник"</w:t>
            </w:r>
          </w:p>
        </w:tc>
        <w:tc>
          <w:tcPr>
            <w:tcW w:w="506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"Энергосбережение"</w:t>
            </w:r>
          </w:p>
        </w:tc>
        <w:tc>
          <w:tcPr>
            <w:tcW w:w="387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"ФАРМА"</w:t>
            </w:r>
          </w:p>
        </w:tc>
        <w:tc>
          <w:tcPr>
            <w:tcW w:w="330" w:type="pct"/>
          </w:tcPr>
          <w:p w:rsidR="00930A96" w:rsidRDefault="00930A96">
            <w:pPr>
              <w:pStyle w:val="ConsPlusNormal"/>
              <w:jc w:val="center"/>
            </w:pPr>
            <w:r>
              <w:t>Программа "СОФТ"</w:t>
            </w:r>
          </w:p>
        </w:tc>
        <w:tc>
          <w:tcPr>
            <w:tcW w:w="604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Программа "ЭКСПОРТ"</w:t>
            </w: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333" w:type="pct"/>
          </w:tcPr>
          <w:p w:rsidR="00930A96" w:rsidRDefault="00930A96">
            <w:pPr>
              <w:pStyle w:val="ConsPlusNormal"/>
              <w:jc w:val="center"/>
            </w:pPr>
            <w:r>
              <w:t>НИОКР по практическому применению научных разработок, выполняемых в научно-образовательных центрах</w:t>
            </w:r>
          </w:p>
        </w:tc>
        <w:tc>
          <w:tcPr>
            <w:tcW w:w="44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Выполнение НИОКР малыми инновационными компаниями в рамках международных программ ЕС</w:t>
            </w: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40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61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06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87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04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33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4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 w:val="restart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729" w:type="pct"/>
            <w:vMerge w:val="restart"/>
          </w:tcPr>
          <w:p w:rsidR="00930A96" w:rsidRDefault="00930A96">
            <w:pPr>
              <w:pStyle w:val="ConsPlusNormal"/>
            </w:pPr>
            <w:r>
              <w:t>ГК Внешэкономбанк</w:t>
            </w:r>
          </w:p>
        </w:tc>
        <w:tc>
          <w:tcPr>
            <w:tcW w:w="863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Цели оказания поддержки/виды поддержки</w:t>
            </w:r>
          </w:p>
        </w:tc>
        <w:tc>
          <w:tcPr>
            <w:tcW w:w="892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Кредит банка</w:t>
            </w:r>
          </w:p>
        </w:tc>
        <w:tc>
          <w:tcPr>
            <w:tcW w:w="933" w:type="pct"/>
            <w:gridSpan w:val="4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Микрозаем</w:t>
            </w:r>
            <w:proofErr w:type="spellEnd"/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Имущество в лизинг</w:t>
            </w:r>
          </w:p>
        </w:tc>
        <w:tc>
          <w:tcPr>
            <w:tcW w:w="333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Факторинговые</w:t>
            </w:r>
            <w:proofErr w:type="spellEnd"/>
            <w:r>
              <w:t xml:space="preserve"> услуги</w:t>
            </w:r>
          </w:p>
        </w:tc>
        <w:tc>
          <w:tcPr>
            <w:tcW w:w="44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Иное</w:t>
            </w: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863" w:type="pct"/>
            <w:gridSpan w:val="2"/>
          </w:tcPr>
          <w:p w:rsidR="00930A96" w:rsidRDefault="00930A96">
            <w:pPr>
              <w:pStyle w:val="ConsPlusNormal"/>
            </w:pPr>
            <w:r>
              <w:t>Модернизация производства и обновление основных средств</w:t>
            </w:r>
          </w:p>
        </w:tc>
        <w:tc>
          <w:tcPr>
            <w:tcW w:w="89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33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33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4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863" w:type="pct"/>
            <w:gridSpan w:val="2"/>
          </w:tcPr>
          <w:p w:rsidR="00930A96" w:rsidRDefault="00930A96">
            <w:pPr>
              <w:pStyle w:val="ConsPlusNormal"/>
            </w:pPr>
            <w:r>
              <w:t xml:space="preserve">Реализация </w:t>
            </w:r>
            <w:r>
              <w:lastRenderedPageBreak/>
              <w:t>инновационных проектов</w:t>
            </w:r>
          </w:p>
        </w:tc>
        <w:tc>
          <w:tcPr>
            <w:tcW w:w="89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33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33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4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863" w:type="pct"/>
            <w:gridSpan w:val="2"/>
          </w:tcPr>
          <w:p w:rsidR="00930A96" w:rsidRDefault="00930A96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энергоэффективных</w:t>
            </w:r>
            <w:proofErr w:type="spellEnd"/>
            <w:r>
              <w:t xml:space="preserve"> проектов</w:t>
            </w:r>
          </w:p>
        </w:tc>
        <w:tc>
          <w:tcPr>
            <w:tcW w:w="89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33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33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46" w:type="pct"/>
            <w:gridSpan w:val="2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164" w:type="pct"/>
            <w:vMerge/>
          </w:tcPr>
          <w:p w:rsidR="00930A96" w:rsidRDefault="00930A96"/>
        </w:tc>
        <w:tc>
          <w:tcPr>
            <w:tcW w:w="729" w:type="pct"/>
            <w:vMerge/>
          </w:tcPr>
          <w:p w:rsidR="00930A96" w:rsidRDefault="00930A96"/>
        </w:tc>
        <w:tc>
          <w:tcPr>
            <w:tcW w:w="863" w:type="pct"/>
            <w:gridSpan w:val="2"/>
          </w:tcPr>
          <w:p w:rsidR="00930A96" w:rsidRDefault="00930A96">
            <w:pPr>
              <w:pStyle w:val="ConsPlusNormal"/>
            </w:pPr>
            <w:r>
              <w:t>Иное</w:t>
            </w:r>
          </w:p>
        </w:tc>
        <w:tc>
          <w:tcPr>
            <w:tcW w:w="892" w:type="pct"/>
            <w:gridSpan w:val="2"/>
          </w:tcPr>
          <w:p w:rsidR="00930A96" w:rsidRDefault="00930A96">
            <w:pPr>
              <w:pStyle w:val="ConsPlusNormal"/>
            </w:pPr>
          </w:p>
        </w:tc>
        <w:tc>
          <w:tcPr>
            <w:tcW w:w="933" w:type="pct"/>
            <w:gridSpan w:val="4"/>
          </w:tcPr>
          <w:p w:rsidR="00930A96" w:rsidRDefault="00930A96">
            <w:pPr>
              <w:pStyle w:val="ConsPlusNormal"/>
            </w:pPr>
          </w:p>
        </w:tc>
        <w:tc>
          <w:tcPr>
            <w:tcW w:w="640" w:type="pct"/>
            <w:gridSpan w:val="3"/>
          </w:tcPr>
          <w:p w:rsidR="00930A96" w:rsidRDefault="00930A96">
            <w:pPr>
              <w:pStyle w:val="ConsPlusNormal"/>
            </w:pPr>
          </w:p>
        </w:tc>
        <w:tc>
          <w:tcPr>
            <w:tcW w:w="333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46" w:type="pct"/>
            <w:gridSpan w:val="2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t>III. Основные финансово-экономические показатели субъекта малого и среднего</w:t>
      </w:r>
    </w:p>
    <w:p w:rsidR="00930A96" w:rsidRDefault="00930A96">
      <w:pPr>
        <w:pStyle w:val="ConsPlusNonformat"/>
        <w:jc w:val="both"/>
      </w:pPr>
      <w:r>
        <w:t>предпринимательства - получателя поддержки: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952"/>
        <w:gridCol w:w="1134"/>
        <w:gridCol w:w="1587"/>
        <w:gridCol w:w="1666"/>
        <w:gridCol w:w="1915"/>
        <w:gridCol w:w="1819"/>
        <w:gridCol w:w="1814"/>
      </w:tblGrid>
      <w:tr w:rsidR="00930A96">
        <w:tc>
          <w:tcPr>
            <w:tcW w:w="610" w:type="dxa"/>
          </w:tcPr>
          <w:p w:rsidR="00930A96" w:rsidRDefault="00930A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  <w:jc w:val="center"/>
            </w:pPr>
            <w:r>
              <w:t>Год, предшествующий году оказания поддержки (факт) (за 20__ год)</w:t>
            </w:r>
          </w:p>
        </w:tc>
        <w:tc>
          <w:tcPr>
            <w:tcW w:w="1666" w:type="dxa"/>
          </w:tcPr>
          <w:p w:rsidR="00930A96" w:rsidRDefault="00930A96">
            <w:pPr>
              <w:pStyle w:val="ConsPlusNormal"/>
              <w:jc w:val="center"/>
            </w:pPr>
            <w:r>
              <w:t>Год, оказание поддержки (факт/оценка) (за 20__ год)</w:t>
            </w:r>
          </w:p>
        </w:tc>
        <w:tc>
          <w:tcPr>
            <w:tcW w:w="1915" w:type="dxa"/>
          </w:tcPr>
          <w:p w:rsidR="00930A96" w:rsidRDefault="00930A96">
            <w:pPr>
              <w:pStyle w:val="ConsPlusNormal"/>
              <w:jc w:val="center"/>
            </w:pPr>
            <w:r>
              <w:t>Первый год, следующий за годом оказания поддержки (за 20__ год)</w:t>
            </w:r>
          </w:p>
        </w:tc>
        <w:tc>
          <w:tcPr>
            <w:tcW w:w="1819" w:type="dxa"/>
          </w:tcPr>
          <w:p w:rsidR="00930A96" w:rsidRDefault="00930A96">
            <w:pPr>
              <w:pStyle w:val="ConsPlusNormal"/>
              <w:jc w:val="center"/>
            </w:pPr>
            <w:r>
              <w:t>Второй год, следующий за годом оказания поддержки (за 20__ год)</w:t>
            </w:r>
          </w:p>
        </w:tc>
        <w:tc>
          <w:tcPr>
            <w:tcW w:w="1814" w:type="dxa"/>
          </w:tcPr>
          <w:p w:rsidR="00930A96" w:rsidRDefault="00930A96">
            <w:pPr>
              <w:pStyle w:val="ConsPlusNormal"/>
              <w:jc w:val="center"/>
            </w:pPr>
            <w:r>
              <w:t>Третий год, следующий за годом оказания поддержки (за 20__ год)</w:t>
            </w: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5.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чел.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6.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7.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Объем налогов, сборов, страховых взносов, уплаченных в бюджетную систему Российской Федерации (без учета НДС и акцизов), в том числе: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взносы в Пенсионный фонд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Фонд социального страхования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взносы в ФОМС (тыс. руб.)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  <w:ind w:firstLine="283"/>
            </w:pPr>
            <w:r>
              <w:t>платежи по видам налогов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8.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lastRenderedPageBreak/>
              <w:t>9.1.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из них привлечено в рамках программ государственной 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10" w:type="dxa"/>
          </w:tcPr>
          <w:p w:rsidR="00930A96" w:rsidRDefault="00930A96">
            <w:pPr>
              <w:pStyle w:val="ConsPlusNormal"/>
            </w:pPr>
            <w:r>
              <w:t>9.2.</w:t>
            </w:r>
          </w:p>
        </w:tc>
        <w:tc>
          <w:tcPr>
            <w:tcW w:w="2952" w:type="dxa"/>
          </w:tcPr>
          <w:p w:rsidR="00930A96" w:rsidRDefault="00930A96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134" w:type="dxa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666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915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9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nformat"/>
        <w:jc w:val="both"/>
      </w:pPr>
      <w:r>
        <w:rPr>
          <w:sz w:val="18"/>
        </w:rPr>
        <w:t>"__" _____________ 20__ г.</w:t>
      </w:r>
    </w:p>
    <w:p w:rsidR="00930A96" w:rsidRDefault="00930A96">
      <w:pPr>
        <w:pStyle w:val="ConsPlusNonformat"/>
        <w:jc w:val="both"/>
      </w:pPr>
    </w:p>
    <w:p w:rsidR="00930A96" w:rsidRDefault="00930A96">
      <w:pPr>
        <w:pStyle w:val="ConsPlusNonformat"/>
        <w:jc w:val="both"/>
      </w:pPr>
      <w:r>
        <w:rPr>
          <w:sz w:val="18"/>
        </w:rPr>
        <w:t>Руководитель субъекта</w:t>
      </w:r>
    </w:p>
    <w:p w:rsidR="00930A96" w:rsidRDefault="00930A96">
      <w:pPr>
        <w:pStyle w:val="ConsPlusNonformat"/>
        <w:jc w:val="both"/>
      </w:pPr>
      <w:r>
        <w:rPr>
          <w:sz w:val="18"/>
        </w:rPr>
        <w:t>малого или среднего предпринимательства /____________/ _______________________</w:t>
      </w:r>
    </w:p>
    <w:p w:rsidR="00930A96" w:rsidRDefault="00930A96">
      <w:pPr>
        <w:pStyle w:val="ConsPlusNonformat"/>
        <w:jc w:val="both"/>
      </w:pPr>
      <w:r>
        <w:rPr>
          <w:sz w:val="18"/>
        </w:rPr>
        <w:t xml:space="preserve">          (должность)                     (подпись)     (Расшифровка подписи)</w:t>
      </w:r>
    </w:p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>
      <w:pPr>
        <w:pStyle w:val="ConsPlusNormal"/>
        <w:jc w:val="right"/>
        <w:outlineLvl w:val="3"/>
      </w:pPr>
      <w:r>
        <w:lastRenderedPageBreak/>
        <w:t>Приложение N 6</w:t>
      </w:r>
    </w:p>
    <w:p w:rsidR="00930A96" w:rsidRDefault="00930A96">
      <w:pPr>
        <w:pStyle w:val="ConsPlusNormal"/>
        <w:jc w:val="right"/>
      </w:pPr>
      <w:r>
        <w:t>к Порядку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jc w:val="center"/>
      </w:pPr>
      <w:bookmarkStart w:id="74" w:name="P5395"/>
      <w:bookmarkEnd w:id="74"/>
      <w:r>
        <w:t>Сводный реестр</w:t>
      </w:r>
    </w:p>
    <w:p w:rsidR="00930A96" w:rsidRDefault="00930A96">
      <w:pPr>
        <w:pStyle w:val="ConsPlusNormal"/>
        <w:jc w:val="center"/>
      </w:pPr>
      <w:r>
        <w:t>получателей гранта в форме субсидии для субсидирования части</w:t>
      </w:r>
    </w:p>
    <w:p w:rsidR="00930A96" w:rsidRDefault="00930A96">
      <w:pPr>
        <w:pStyle w:val="ConsPlusNormal"/>
        <w:jc w:val="center"/>
      </w:pPr>
      <w:r>
        <w:t>затрат субъектов малого и среднего предпринимательства,</w:t>
      </w:r>
    </w:p>
    <w:p w:rsidR="00930A96" w:rsidRDefault="00930A96">
      <w:pPr>
        <w:pStyle w:val="ConsPlusNormal"/>
        <w:jc w:val="center"/>
      </w:pPr>
      <w:r>
        <w:t>связанных с уплатой процентов по кредитам, привлеченным</w:t>
      </w:r>
    </w:p>
    <w:p w:rsidR="00930A96" w:rsidRDefault="00930A96">
      <w:pPr>
        <w:pStyle w:val="ConsPlusNormal"/>
        <w:jc w:val="center"/>
      </w:pPr>
      <w:r>
        <w:t>в российских кредитных организациях на строительство</w:t>
      </w:r>
    </w:p>
    <w:p w:rsidR="00930A96" w:rsidRDefault="00930A96">
      <w:pPr>
        <w:pStyle w:val="ConsPlusNormal"/>
        <w:jc w:val="center"/>
      </w:pPr>
      <w:r>
        <w:t>(реконструкцию) для собственных нужд производственных</w:t>
      </w:r>
    </w:p>
    <w:p w:rsidR="00930A96" w:rsidRDefault="00930A96">
      <w:pPr>
        <w:pStyle w:val="ConsPlusNormal"/>
        <w:jc w:val="center"/>
      </w:pPr>
      <w:r>
        <w:t>зданий, строений и сооружений либо приобретение</w:t>
      </w:r>
    </w:p>
    <w:p w:rsidR="00930A96" w:rsidRDefault="00930A96">
      <w:pPr>
        <w:pStyle w:val="ConsPlusNormal"/>
        <w:jc w:val="center"/>
      </w:pPr>
      <w:r>
        <w:t>оборудования в целях создания и (или) развития</w:t>
      </w:r>
    </w:p>
    <w:p w:rsidR="00930A96" w:rsidRDefault="00930A96">
      <w:pPr>
        <w:pStyle w:val="ConsPlusNormal"/>
        <w:jc w:val="center"/>
      </w:pPr>
      <w:r>
        <w:t>либо модернизации производства товаров</w:t>
      </w:r>
    </w:p>
    <w:p w:rsidR="00930A96" w:rsidRDefault="00930A96">
      <w:pPr>
        <w:pStyle w:val="ConsPlusNormal"/>
        <w:jc w:val="center"/>
      </w:pPr>
      <w:r>
        <w:t>(работ, услуг)</w:t>
      </w:r>
    </w:p>
    <w:p w:rsidR="00930A96" w:rsidRDefault="00930A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2381"/>
        <w:gridCol w:w="1247"/>
        <w:gridCol w:w="1871"/>
        <w:gridCol w:w="1757"/>
        <w:gridCol w:w="1814"/>
      </w:tblGrid>
      <w:tr w:rsidR="00930A96">
        <w:tc>
          <w:tcPr>
            <w:tcW w:w="680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2381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689" w:type="dxa"/>
            <w:gridSpan w:val="4"/>
          </w:tcPr>
          <w:p w:rsidR="00930A96" w:rsidRDefault="00930A96">
            <w:pPr>
              <w:pStyle w:val="ConsPlusNormal"/>
              <w:jc w:val="center"/>
            </w:pPr>
            <w:r>
              <w:t>Сумма гранта (рублей)</w:t>
            </w:r>
          </w:p>
        </w:tc>
      </w:tr>
      <w:tr w:rsidR="00930A96">
        <w:tc>
          <w:tcPr>
            <w:tcW w:w="680" w:type="dxa"/>
            <w:vMerge/>
          </w:tcPr>
          <w:p w:rsidR="00930A96" w:rsidRDefault="00930A96"/>
        </w:tc>
        <w:tc>
          <w:tcPr>
            <w:tcW w:w="3798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1247" w:type="dxa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42" w:type="dxa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A96">
        <w:tc>
          <w:tcPr>
            <w:tcW w:w="680" w:type="dxa"/>
            <w:vMerge/>
          </w:tcPr>
          <w:p w:rsidR="00930A96" w:rsidRDefault="00930A96"/>
        </w:tc>
        <w:tc>
          <w:tcPr>
            <w:tcW w:w="3798" w:type="dxa"/>
            <w:vMerge/>
          </w:tcPr>
          <w:p w:rsidR="00930A96" w:rsidRDefault="00930A96"/>
        </w:tc>
        <w:tc>
          <w:tcPr>
            <w:tcW w:w="2381" w:type="dxa"/>
            <w:vMerge/>
          </w:tcPr>
          <w:p w:rsidR="00930A96" w:rsidRDefault="00930A96"/>
        </w:tc>
        <w:tc>
          <w:tcPr>
            <w:tcW w:w="1247" w:type="dxa"/>
            <w:vMerge/>
          </w:tcPr>
          <w:p w:rsidR="00930A96" w:rsidRDefault="00930A96"/>
        </w:tc>
        <w:tc>
          <w:tcPr>
            <w:tcW w:w="1871" w:type="dxa"/>
          </w:tcPr>
          <w:p w:rsidR="00930A96" w:rsidRDefault="00930A9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930A96" w:rsidRDefault="00930A9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814" w:type="dxa"/>
          </w:tcPr>
          <w:p w:rsidR="00930A96" w:rsidRDefault="00930A96">
            <w:pPr>
              <w:pStyle w:val="ConsPlusNormal"/>
              <w:jc w:val="center"/>
            </w:pPr>
            <w:r>
              <w:t>Городской бюджет</w:t>
            </w: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38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38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930A96" w:rsidRDefault="00930A96">
            <w:pPr>
              <w:pStyle w:val="ConsPlusNormal"/>
            </w:pPr>
          </w:p>
        </w:tc>
        <w:tc>
          <w:tcPr>
            <w:tcW w:w="238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  <w:tr w:rsidR="00930A96">
        <w:tc>
          <w:tcPr>
            <w:tcW w:w="680" w:type="dxa"/>
          </w:tcPr>
          <w:p w:rsidR="00930A96" w:rsidRDefault="00930A96">
            <w:pPr>
              <w:pStyle w:val="ConsPlusNormal"/>
            </w:pPr>
          </w:p>
        </w:tc>
        <w:tc>
          <w:tcPr>
            <w:tcW w:w="3798" w:type="dxa"/>
          </w:tcPr>
          <w:p w:rsidR="00930A96" w:rsidRDefault="00930A96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24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71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757" w:type="dxa"/>
          </w:tcPr>
          <w:p w:rsidR="00930A96" w:rsidRDefault="00930A96">
            <w:pPr>
              <w:pStyle w:val="ConsPlusNormal"/>
            </w:pPr>
          </w:p>
        </w:tc>
        <w:tc>
          <w:tcPr>
            <w:tcW w:w="1814" w:type="dxa"/>
          </w:tcPr>
          <w:p w:rsidR="00930A96" w:rsidRDefault="00930A96">
            <w:pPr>
              <w:pStyle w:val="ConsPlusNormal"/>
            </w:pP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1F2F64" w:rsidRDefault="001F2F64">
      <w:pPr>
        <w:pStyle w:val="ConsPlusNormal"/>
        <w:jc w:val="right"/>
        <w:outlineLvl w:val="1"/>
      </w:pPr>
    </w:p>
    <w:p w:rsidR="001F2F64" w:rsidRDefault="001F2F64">
      <w:pPr>
        <w:pStyle w:val="ConsPlusNormal"/>
        <w:jc w:val="right"/>
        <w:outlineLvl w:val="1"/>
      </w:pPr>
    </w:p>
    <w:p w:rsidR="00930A96" w:rsidRDefault="00930A96">
      <w:pPr>
        <w:pStyle w:val="ConsPlusNormal"/>
        <w:jc w:val="right"/>
        <w:outlineLvl w:val="1"/>
      </w:pPr>
      <w:r>
        <w:lastRenderedPageBreak/>
        <w:t>Приложение N 1</w:t>
      </w:r>
    </w:p>
    <w:p w:rsidR="00930A96" w:rsidRDefault="00930A96">
      <w:pPr>
        <w:pStyle w:val="ConsPlusNormal"/>
        <w:jc w:val="right"/>
      </w:pPr>
      <w:r>
        <w:t>к муниципальной программе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bookmarkStart w:id="75" w:name="P5451"/>
      <w:bookmarkEnd w:id="75"/>
      <w:r>
        <w:t>СИСТЕМА ОСНОВНЫХ МЕРОПРИЯТИЙ И ПОКАЗАТЕЛЕЙ РЕАЛИЗАЦИИ</w:t>
      </w:r>
    </w:p>
    <w:p w:rsidR="00930A96" w:rsidRDefault="00930A96">
      <w:pPr>
        <w:pStyle w:val="ConsPlusTitle"/>
        <w:jc w:val="center"/>
      </w:pPr>
      <w:r>
        <w:t>МУНИЦИПАЛЬНОЙ ПРОГРАММЫ "ЭКОНОМИЧЕСКОЕ РАЗВИТИЕ</w:t>
      </w:r>
    </w:p>
    <w:p w:rsidR="00930A96" w:rsidRDefault="00930A96">
      <w:pPr>
        <w:pStyle w:val="ConsPlusTitle"/>
        <w:jc w:val="center"/>
      </w:pPr>
      <w:r>
        <w:t>ГОРОДА БЛАГОВЕЩЕНСКА НА 2015 - 2021 ГОДЫ"</w:t>
      </w:r>
    </w:p>
    <w:p w:rsidR="00930A96" w:rsidRDefault="00930A9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7"/>
        <w:gridCol w:w="2135"/>
        <w:gridCol w:w="1839"/>
        <w:gridCol w:w="2091"/>
        <w:gridCol w:w="1051"/>
        <w:gridCol w:w="1535"/>
        <w:gridCol w:w="572"/>
        <w:gridCol w:w="656"/>
        <w:gridCol w:w="656"/>
        <w:gridCol w:w="656"/>
        <w:gridCol w:w="672"/>
        <w:gridCol w:w="672"/>
        <w:gridCol w:w="672"/>
      </w:tblGrid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615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342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2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684" w:type="pct"/>
            <w:gridSpan w:val="7"/>
          </w:tcPr>
          <w:p w:rsidR="00930A96" w:rsidRDefault="00930A96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  <w:vMerge/>
          </w:tcPr>
          <w:p w:rsidR="00930A96" w:rsidRDefault="00930A96"/>
        </w:tc>
        <w:tc>
          <w:tcPr>
            <w:tcW w:w="342" w:type="pct"/>
            <w:vMerge/>
          </w:tcPr>
          <w:p w:rsidR="00930A96" w:rsidRDefault="00930A96"/>
        </w:tc>
        <w:tc>
          <w:tcPr>
            <w:tcW w:w="542" w:type="pct"/>
            <w:vMerge/>
          </w:tcPr>
          <w:p w:rsidR="00930A96" w:rsidRDefault="00930A96"/>
        </w:tc>
        <w:tc>
          <w:tcPr>
            <w:tcW w:w="234" w:type="pct"/>
          </w:tcPr>
          <w:p w:rsidR="00930A96" w:rsidRDefault="00930A9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2021 год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  <w:jc w:val="center"/>
            </w:pPr>
            <w:r>
              <w:t>13</w:t>
            </w: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Экономическое развитие города Благовещенска на 2015 - 2021 годы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Общий объем инвестиций, направленных на строительство и реконструкцию туристских объектов и объектов обеспечивающей инфраструктуры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млн. руб.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297,4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247,9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70,3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40,2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1771,1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6976,5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7755,5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Доля частных (внебюджетных) инвестиций в общем объеме инвестиций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%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24,7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15,7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0,5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56,4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88,3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96,2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Численность российских и </w:t>
            </w:r>
            <w:r>
              <w:lastRenderedPageBreak/>
              <w:t>иностранных граждан, посещающих туристские объекты города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 xml:space="preserve">Данные управления </w:t>
            </w:r>
            <w:r>
              <w:lastRenderedPageBreak/>
              <w:t>культуры администрации города Благовещенска (ответ на запрос)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lastRenderedPageBreak/>
              <w:t>494,7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495,1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510,0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525,3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541,1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557,3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565,4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Расчетные данные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524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527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520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616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620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625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630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млн. руб.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Данные межрайонной инспекции ФНС России N 1 по Амурской области (ответ на запрос)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728,1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739,3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570,0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570,0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575,0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580,0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585,0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Доля налоговых поступлений от субъектов малого и среднего предпринимательства в общем объеме собственных доходов бюджета города Благовещенска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%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Расчетные данные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34,4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35,4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13,0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17,0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17,5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18,0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18,5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Доля </w:t>
            </w:r>
            <w:r>
              <w:lastRenderedPageBreak/>
      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 xml:space="preserve">Расчетные </w:t>
            </w:r>
            <w:r>
              <w:lastRenderedPageBreak/>
              <w:t>данные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lastRenderedPageBreak/>
              <w:t>35,1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39,53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39,0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39,0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40,0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40,3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40,5</w:t>
            </w: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lastRenderedPageBreak/>
              <w:t>Подпрограмма 1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Объем инвестиций, направленных на строительство и реконструкцию объектов инженерной инфраструктуры туристско-рекреационного кластера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млн. руб.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224,0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208,9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69,6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771,1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816,5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295,5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Объем частных (внебюджетных) инвестиций, направленных на создание новых туристских объектов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млн. руб.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73,4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37,0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6160,0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7460,0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Численность </w:t>
            </w:r>
            <w:r>
              <w:lastRenderedPageBreak/>
              <w:t>российских и иностранных граждан, посещающих туристские объекты города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 xml:space="preserve">Данные </w:t>
            </w:r>
            <w:r>
              <w:lastRenderedPageBreak/>
              <w:t>управления культуры администрации города Благовещенска (ответ на запрос)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lastRenderedPageBreak/>
              <w:t>494,</w:t>
            </w:r>
            <w:r>
              <w:lastRenderedPageBreak/>
              <w:t>7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lastRenderedPageBreak/>
              <w:t>495,1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510,0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525,3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541,1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557,3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565,4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lastRenderedPageBreak/>
              <w:t>Основное мероприятие 1.1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Развитие обеспечивающей инфраструктуры муниципальной собственности к туристским объектам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1.1.1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Реконструкция канализационного коллектора от Северного жилого района до очистных сооружений канализации, г. Благовещенск, Амурская область, 4-я очередь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Протяженность реконструированного канализационного коллектора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4976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5059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%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86,96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1.1.2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Очистные сооружения ливневой канализации центрально-исторического </w:t>
            </w:r>
            <w:r>
              <w:lastRenderedPageBreak/>
              <w:t>планировочного района г. Благовещенска (в том числе проектные работы)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Администрация города Благовещенска в лице управления архитектуры и градостроительст</w:t>
            </w:r>
            <w:r>
              <w:lastRenderedPageBreak/>
              <w:t>ва, МУ "ГУКС"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lastRenderedPageBreak/>
              <w:t>Мощность построенных очистных сооружений ливневой канализации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13824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%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40,3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68,8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100</w:t>
            </w: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Мероприятие 1.1.3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Инженерная инфраструктура туристско-развлекательной зоны "Золотая миля" (в том числе проектные работы)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Протяженность построенных сетей электроснабжения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19000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Протяженность построенных магистральных тепловых сетей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2084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Строительство туристско-развлекательных комплексов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1.2.1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Строительство объектов туристско-развлекательного комплекса "Золотая миля"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Организации, определившиеся по итогам процедуры предоставления земельных участков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созданных объектов туристской индустрии на территории туристско-развлекательного комплекса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3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1.2.2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Строительство тематического многофункционального комплекса "Маленькая Венеция"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ООО КСК "ХУАФУ"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Количество введенных в эксплуатацию основных объектов комплекса "Маленькая </w:t>
            </w:r>
            <w:r>
              <w:lastRenderedPageBreak/>
              <w:t>Венеция"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4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lastRenderedPageBreak/>
              <w:t>Основное мероприятие 1.3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Совершенствование инфраструктуры досуга и массового отдыха для жителей и гостей города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1.3.1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Создание тематического центра "Городская усадьба" на территории городского парка культуры и отдыха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Некоммерческое частное учреждение по сохранению культурного наследия города Благовещенска "Городская усадьба"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Открытие тематического центра "Городская усадьба" для сохранения культурно-исторического наследия и привлечения туристов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1.3.2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Проведение экскурсий, выставок, мастер-классов в "Доме ремесел", тематическом центре "Городская усадьба"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Управление культуры, МБУК "Городской дом культуры", некоммерческое частное учреждение по сохранению культурного наследия города Благовещенска "Городская усадьба"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Число российских и иностранных граждан, принявших участие в мероприятиях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тыс. чел.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80,0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97,0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105,5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121,5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122,0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122,5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122,5</w:t>
            </w: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1.3.3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>интерактивной карты города Благовещенска и размещение на официальном сайте администрации города Благовещенска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lastRenderedPageBreak/>
              <w:t xml:space="preserve">Размещение </w:t>
            </w:r>
            <w:r>
              <w:lastRenderedPageBreak/>
              <w:t>интерактивной карты города Благовещенска на официальном сайте администрации города Благовещенска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Количество объектов, на которых </w:t>
            </w:r>
            <w:proofErr w:type="gramStart"/>
            <w:r>
              <w:t>размещен</w:t>
            </w:r>
            <w:proofErr w:type="gramEnd"/>
            <w:r>
              <w:t xml:space="preserve"> QR-код интерактивной карты города Благовещенска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1.3.4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Взаимодействие с некоммерческими организациями в сфере туризма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некоммерческих организаций, с которыми организовано взаимодействие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1.3.5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Организация, проведение и участие в мероприятиях, направленных на продвижение города Благовещенска в сфере туризма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мероприятий, в которых администрация города Благовещенска приняла участие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t>Подпрограмм</w:t>
            </w:r>
            <w:r>
              <w:lastRenderedPageBreak/>
              <w:t>а 2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 xml:space="preserve">Развитие малого и </w:t>
            </w:r>
            <w:r>
              <w:lastRenderedPageBreak/>
              <w:t>среднего предпринимательства в городе Благовещенске в 2015 - 2020 годах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Благовещенска в лице управления экономического развития и инвестиций, управление образования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субъектов малого и среднего предпринимательства, получивших финансовую поддержку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 xml:space="preserve">Реестр </w:t>
            </w:r>
            <w:r>
              <w:lastRenderedPageBreak/>
              <w:t>получателей поддержки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46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122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предпринимательства, получивших финансовую поддержку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тыс. руб.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6750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7050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2800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1100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1100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1100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Объем налоговых поступлений и страховых взносов, уплаченных в </w:t>
            </w:r>
            <w:r>
              <w:lastRenderedPageBreak/>
              <w:t>бюджетную систему РФ субъектами малого и среднего предпринимательства, получившими финансовую поддержку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  <w:r>
              <w:t xml:space="preserve">Технико-экономическое обоснование, </w:t>
            </w:r>
            <w:r>
              <w:lastRenderedPageBreak/>
              <w:t>бизнес-план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59500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64500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20300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10800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10800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10800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483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2.1.1</w:t>
            </w:r>
          </w:p>
        </w:tc>
        <w:tc>
          <w:tcPr>
            <w:tcW w:w="703" w:type="pct"/>
            <w:vMerge w:val="restart"/>
          </w:tcPr>
          <w:p w:rsidR="00930A96" w:rsidRDefault="00930A96">
            <w:pPr>
              <w:pStyle w:val="ConsPlusNormal"/>
            </w:pPr>
            <w:r>
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</w:r>
          </w:p>
        </w:tc>
        <w:tc>
          <w:tcPr>
            <w:tcW w:w="630" w:type="pct"/>
            <w:vMerge w:val="restar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инвестиций, МП г. Благовещенска "Муниципальный центр международного сотрудничества"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проведенных инвестиционных, экономических форумов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информационную, консультационную поддержку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чел.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515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85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90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95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103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Количество посетителей </w:t>
            </w:r>
            <w:proofErr w:type="spellStart"/>
            <w:r>
              <w:t>интернет-ресурса</w:t>
            </w:r>
            <w:proofErr w:type="spellEnd"/>
            <w:r>
              <w:t xml:space="preserve"> "Малое и среднее предпринимательст</w:t>
            </w:r>
            <w:r>
              <w:lastRenderedPageBreak/>
              <w:t>во" сайта администрации города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870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880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1400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1500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1600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1700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Количество проведенных мероприятий (рабочих встреч, "круглых столов", заседаний общественного совета по улучшению инвестиционного климата и развитию предпринимательства,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и т.д.)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Количество изготовленных информационных и рекламных материалов (баннеров, плакатов, брошюр, </w:t>
            </w:r>
            <w:proofErr w:type="spellStart"/>
            <w:r>
              <w:t>флаеров</w:t>
            </w:r>
            <w:proofErr w:type="spellEnd"/>
            <w:r>
              <w:t>)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3009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16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3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изготовленных экземпляров инвестиционного паспорта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участников городского конкурса "Лучший предприниматель города Благовещенска"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чел.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10</w:t>
            </w:r>
          </w:p>
        </w:tc>
      </w:tr>
      <w:tr w:rsidR="00930A96" w:rsidTr="001F2F64">
        <w:tc>
          <w:tcPr>
            <w:tcW w:w="483" w:type="pct"/>
            <w:vMerge/>
          </w:tcPr>
          <w:p w:rsidR="00930A96" w:rsidRDefault="00930A96"/>
        </w:tc>
        <w:tc>
          <w:tcPr>
            <w:tcW w:w="703" w:type="pct"/>
            <w:vMerge/>
          </w:tcPr>
          <w:p w:rsidR="00930A96" w:rsidRDefault="00930A96"/>
        </w:tc>
        <w:tc>
          <w:tcPr>
            <w:tcW w:w="630" w:type="pct"/>
            <w:vMerge/>
          </w:tcPr>
          <w:p w:rsidR="00930A96" w:rsidRDefault="00930A96"/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размещенных материалов и публикаций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20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Не менее 20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20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20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Не менее 20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2.1.2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Гранты в форме субсидии начинающим субъектам малого предпринимательства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Количество начинающих предпринимателей, получивших грант в форме субсидии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44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23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5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2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2.1.3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 xml:space="preserve">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</w:t>
            </w:r>
            <w:r>
              <w:lastRenderedPageBreak/>
              <w:t>производства товаров (работ, услуг)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lastRenderedPageBreak/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 xml:space="preserve">Число субъектов малого и среднего предпринимательства, получивших грант в форме субсидии на возмещение части затрат, связанных с приобретением оборудования в целях создания и (или) развития, и (или) модернизации </w:t>
            </w:r>
            <w:r>
              <w:lastRenderedPageBreak/>
              <w:t>производства товаров (работ, услуг)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31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17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2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lastRenderedPageBreak/>
              <w:t>Мероприятие 2.1.4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Число субъектов малого и среднего предпринимательства, получивших грант в форме субсидии на возмещение уплаты первого взноса (аванса) при заключении договора лизинга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2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5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2.1.5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 xml:space="preserve">Гранты в форме субсидии для субсидирования части затрат субъектов малого и среднего </w:t>
            </w:r>
            <w:r>
              <w:lastRenderedPageBreak/>
              <w:t>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экономического развития и </w:t>
            </w:r>
            <w:r>
              <w:lastRenderedPageBreak/>
              <w:t>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lastRenderedPageBreak/>
              <w:t xml:space="preserve">Число субъектов малого и среднего предпринимательства, получивших грант в форме субсидии на </w:t>
            </w:r>
            <w:r>
              <w:lastRenderedPageBreak/>
              <w:t>возмещение части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lastRenderedPageBreak/>
              <w:t>Основное мероприятие 2.2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t>Мероприятие 2.2.1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 xml:space="preserve">Субсидии некоммерческим организациям, оказывающим </w:t>
            </w:r>
            <w:r>
              <w:lastRenderedPageBreak/>
              <w:t>поддержку субъектам малого и среднего предпринимательства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</w:t>
            </w:r>
            <w:r>
              <w:lastRenderedPageBreak/>
              <w:t>экономического развития и инвестиций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lastRenderedPageBreak/>
              <w:t>Число выданных займов субъектам малого и среднего предпринимательст</w:t>
            </w:r>
            <w:r>
              <w:lastRenderedPageBreak/>
              <w:t>ва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</w:tr>
      <w:tr w:rsidR="00930A96" w:rsidTr="001F2F64">
        <w:tc>
          <w:tcPr>
            <w:tcW w:w="483" w:type="pct"/>
          </w:tcPr>
          <w:p w:rsidR="00930A96" w:rsidRDefault="00930A96">
            <w:pPr>
              <w:pStyle w:val="ConsPlusNormal"/>
            </w:pPr>
            <w:r>
              <w:lastRenderedPageBreak/>
              <w:t>Мероприятие 2.2.2</w:t>
            </w:r>
          </w:p>
        </w:tc>
        <w:tc>
          <w:tcPr>
            <w:tcW w:w="703" w:type="pct"/>
          </w:tcPr>
          <w:p w:rsidR="00930A96" w:rsidRDefault="00930A96">
            <w:pPr>
              <w:pStyle w:val="ConsPlusNormal"/>
            </w:pPr>
            <w:r>
              <w:t xml:space="preserve">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(проектные работы)</w:t>
            </w:r>
          </w:p>
        </w:tc>
        <w:tc>
          <w:tcPr>
            <w:tcW w:w="630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615" w:type="pct"/>
          </w:tcPr>
          <w:p w:rsidR="00930A96" w:rsidRDefault="00930A96">
            <w:pPr>
              <w:pStyle w:val="ConsPlusNormal"/>
            </w:pPr>
            <w:r>
              <w:t>Разработка проектно-сметной документации</w:t>
            </w:r>
          </w:p>
        </w:tc>
        <w:tc>
          <w:tcPr>
            <w:tcW w:w="342" w:type="pct"/>
          </w:tcPr>
          <w:p w:rsidR="00930A96" w:rsidRDefault="00930A96">
            <w:pPr>
              <w:pStyle w:val="ConsPlusNormal"/>
            </w:pPr>
            <w:r>
              <w:t>ед.</w:t>
            </w:r>
          </w:p>
        </w:tc>
        <w:tc>
          <w:tcPr>
            <w:tcW w:w="542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1</w:t>
            </w:r>
          </w:p>
        </w:tc>
        <w:tc>
          <w:tcPr>
            <w:tcW w:w="220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34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  <w:tc>
          <w:tcPr>
            <w:tcW w:w="249" w:type="pct"/>
          </w:tcPr>
          <w:p w:rsidR="00930A96" w:rsidRDefault="00930A96">
            <w:pPr>
              <w:pStyle w:val="ConsPlusNormal"/>
            </w:pPr>
            <w:r>
              <w:t>-</w:t>
            </w:r>
          </w:p>
        </w:tc>
      </w:tr>
    </w:tbl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 w:rsidP="002E40BB">
      <w:pPr>
        <w:pStyle w:val="ConsPlusNormal"/>
        <w:jc w:val="right"/>
        <w:outlineLvl w:val="1"/>
      </w:pPr>
      <w:r>
        <w:lastRenderedPageBreak/>
        <w:t>Приложение N 2</w:t>
      </w:r>
    </w:p>
    <w:p w:rsidR="00930A96" w:rsidRDefault="00930A96" w:rsidP="002E40BB">
      <w:pPr>
        <w:pStyle w:val="ConsPlusNormal"/>
        <w:jc w:val="right"/>
      </w:pPr>
      <w:r>
        <w:t>к муниципальной программе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bookmarkStart w:id="76" w:name="P6038"/>
      <w:bookmarkEnd w:id="76"/>
      <w:r>
        <w:t>ПЕРЕЧЕНЬ</w:t>
      </w:r>
    </w:p>
    <w:p w:rsidR="00930A96" w:rsidRDefault="00930A96">
      <w:pPr>
        <w:pStyle w:val="ConsPlusTitle"/>
        <w:jc w:val="center"/>
      </w:pPr>
      <w:proofErr w:type="gramStart"/>
      <w:r>
        <w:t>ОБЪЕКТОВ КАПИТАЛЬНОГО СТРОИТЕЛЬСТВА (РЕКОНСТРУКЦИИ,</w:t>
      </w:r>
      <w:proofErr w:type="gramEnd"/>
    </w:p>
    <w:p w:rsidR="00930A96" w:rsidRDefault="00930A96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ТЕХНИЧЕСКОГО</w:t>
      </w:r>
      <w:proofErr w:type="gramEnd"/>
    </w:p>
    <w:p w:rsidR="00930A96" w:rsidRDefault="00930A96">
      <w:pPr>
        <w:pStyle w:val="ConsPlusTitle"/>
        <w:jc w:val="center"/>
      </w:pPr>
      <w:proofErr w:type="gramStart"/>
      <w:r>
        <w:t>ПЕРЕВООРУЖЕНИЯ) МУНИЦИПАЛЬНОЙ СОБСТВЕННОСТИ</w:t>
      </w:r>
      <w:proofErr w:type="gramEnd"/>
    </w:p>
    <w:p w:rsidR="00930A96" w:rsidRDefault="00930A96">
      <w:pPr>
        <w:pStyle w:val="ConsPlusTitle"/>
        <w:jc w:val="center"/>
      </w:pPr>
      <w:r>
        <w:t>И ОБЪЕКТОВ НЕДВИЖИМОГО ИМУЩЕСТВА, ПРИОБРЕТАЕМЫХ</w:t>
      </w:r>
    </w:p>
    <w:p w:rsidR="00930A96" w:rsidRDefault="00930A96">
      <w:pPr>
        <w:pStyle w:val="ConsPlusTitle"/>
        <w:jc w:val="center"/>
      </w:pPr>
      <w:r>
        <w:t xml:space="preserve">В МУНИЦИПАЛЬНУЮ СОБСТВЕННОСТЬ </w:t>
      </w:r>
      <w:proofErr w:type="gramStart"/>
      <w:r>
        <w:t>МУНИЦИПАЛЬНОГО</w:t>
      </w:r>
      <w:proofErr w:type="gramEnd"/>
    </w:p>
    <w:p w:rsidR="00930A96" w:rsidRDefault="00930A96">
      <w:pPr>
        <w:pStyle w:val="ConsPlusTitle"/>
        <w:jc w:val="center"/>
      </w:pPr>
      <w:r>
        <w:t>ОБРАЗОВАНИЯ ГОРОДА БЛАГОВЕЩЕНСКА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1291"/>
        <w:gridCol w:w="1368"/>
        <w:gridCol w:w="1218"/>
        <w:gridCol w:w="1055"/>
        <w:gridCol w:w="1055"/>
        <w:gridCol w:w="1405"/>
        <w:gridCol w:w="788"/>
        <w:gridCol w:w="682"/>
        <w:gridCol w:w="1046"/>
        <w:gridCol w:w="834"/>
        <w:gridCol w:w="822"/>
        <w:gridCol w:w="1152"/>
      </w:tblGrid>
      <w:tr w:rsidR="00930A96" w:rsidTr="002E40BB">
        <w:tc>
          <w:tcPr>
            <w:tcW w:w="726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основного мероприятия/мероприятия, объекта капитального строительства (объекта недвижимого имущества)</w:t>
            </w:r>
          </w:p>
        </w:tc>
        <w:tc>
          <w:tcPr>
            <w:tcW w:w="493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Направление инвестирования (проектные работы, строительство, реконструкция, техническое перевооружение, приобретение)</w:t>
            </w:r>
          </w:p>
        </w:tc>
        <w:tc>
          <w:tcPr>
            <w:tcW w:w="523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Создаваемая мощность (прирост мощности) объекта</w:t>
            </w:r>
          </w:p>
        </w:tc>
        <w:tc>
          <w:tcPr>
            <w:tcW w:w="370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Сметная стоимость объекта или предполагаемая (предельная) стоимость объекта (тыс. руб.)</w:t>
            </w: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Год определения стоимости строительства объекта</w:t>
            </w:r>
          </w:p>
        </w:tc>
        <w:tc>
          <w:tcPr>
            <w:tcW w:w="276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Срок строительства объекта или реализации мероприятия (с учетом разработки ПСД)</w:t>
            </w:r>
          </w:p>
        </w:tc>
        <w:tc>
          <w:tcPr>
            <w:tcW w:w="2306" w:type="pct"/>
            <w:gridSpan w:val="7"/>
          </w:tcPr>
          <w:p w:rsidR="00930A96" w:rsidRDefault="00930A96">
            <w:pPr>
              <w:pStyle w:val="ConsPlusNormal"/>
              <w:jc w:val="center"/>
            </w:pPr>
            <w:r>
              <w:t>Плановый объем и источники финансирования по годам реализации муниципальной программы, тыс. рублей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6" w:type="pct"/>
            <w:gridSpan w:val="2"/>
          </w:tcPr>
          <w:p w:rsidR="00930A96" w:rsidRDefault="00930A96">
            <w:pPr>
              <w:pStyle w:val="ConsPlusNormal"/>
              <w:jc w:val="center"/>
            </w:pPr>
            <w:r>
              <w:t>Общий объем финансирования, тыс. руб.</w:t>
            </w:r>
          </w:p>
        </w:tc>
        <w:tc>
          <w:tcPr>
            <w:tcW w:w="349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247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  <w:vMerge/>
          </w:tcPr>
          <w:p w:rsidR="00930A96" w:rsidRDefault="00930A96"/>
        </w:tc>
        <w:tc>
          <w:tcPr>
            <w:tcW w:w="349" w:type="pct"/>
          </w:tcPr>
          <w:p w:rsidR="00930A96" w:rsidRDefault="00930A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расходы на ПИР и ПСД</w:t>
            </w:r>
          </w:p>
        </w:tc>
        <w:tc>
          <w:tcPr>
            <w:tcW w:w="349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47" w:type="pct"/>
            <w:vMerge/>
          </w:tcPr>
          <w:p w:rsidR="00930A96" w:rsidRDefault="00930A96"/>
        </w:tc>
      </w:tr>
      <w:tr w:rsidR="00930A96" w:rsidTr="002E40BB">
        <w:tc>
          <w:tcPr>
            <w:tcW w:w="726" w:type="pct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" w:type="pct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" w:type="pct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0" w:type="pct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930A96" w:rsidRDefault="00930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4" w:type="pct"/>
          </w:tcPr>
          <w:p w:rsidR="00930A96" w:rsidRDefault="00930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  <w:jc w:val="center"/>
            </w:pPr>
            <w:r>
              <w:t>13</w:t>
            </w:r>
          </w:p>
        </w:tc>
      </w:tr>
      <w:tr w:rsidR="00930A96" w:rsidTr="002E40BB">
        <w:tc>
          <w:tcPr>
            <w:tcW w:w="726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1. Развитие обеспечивающей инфраструктуры муниципальной </w:t>
            </w:r>
            <w:r>
              <w:lastRenderedPageBreak/>
              <w:t>собственности к туристским объектам, в том числе:</w:t>
            </w:r>
          </w:p>
        </w:tc>
        <w:tc>
          <w:tcPr>
            <w:tcW w:w="493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523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370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76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 xml:space="preserve">Всего по основному мероприятию за весь </w:t>
            </w:r>
            <w:r>
              <w:lastRenderedPageBreak/>
              <w:t>период реализации муниципальной программы, в том числе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lastRenderedPageBreak/>
              <w:t>3070577,5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2711567,2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238902,8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120107,5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2015 год, в том числе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223977,9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204138,5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12902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6937,4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2014 года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2016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208896,5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198420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9924,4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2017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69618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2018 год, в том числе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40000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40000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lastRenderedPageBreak/>
              <w:t>19037,6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19037,6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2019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771060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704600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65460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2020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816500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742000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73500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2021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940525,1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862408,7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77116,4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 w:val="restart"/>
          </w:tcPr>
          <w:p w:rsidR="00930A96" w:rsidRDefault="00930A96">
            <w:pPr>
              <w:pStyle w:val="ConsPlusNormal"/>
            </w:pPr>
            <w:r>
              <w:t>1.1. Реконструкция канализационного коллектора от Северного жилого района до очистных сооружений канализации, г. Благовещенск, Амурская область, 4-я очередь</w:t>
            </w:r>
          </w:p>
        </w:tc>
        <w:tc>
          <w:tcPr>
            <w:tcW w:w="493" w:type="pct"/>
            <w:vMerge w:val="restart"/>
          </w:tcPr>
          <w:p w:rsidR="00930A96" w:rsidRDefault="00930A96">
            <w:pPr>
              <w:pStyle w:val="ConsPlusNormal"/>
            </w:pPr>
            <w:r>
              <w:t>Реконструкция</w:t>
            </w:r>
          </w:p>
        </w:tc>
        <w:tc>
          <w:tcPr>
            <w:tcW w:w="523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5059 п. </w:t>
            </w:r>
            <w:proofErr w:type="gramStart"/>
            <w:r>
              <w:t>м</w:t>
            </w:r>
            <w:proofErr w:type="gramEnd"/>
          </w:p>
        </w:tc>
        <w:tc>
          <w:tcPr>
            <w:tcW w:w="370" w:type="pct"/>
            <w:vMerge w:val="restart"/>
          </w:tcPr>
          <w:p w:rsidR="00930A96" w:rsidRDefault="00930A96">
            <w:pPr>
              <w:pStyle w:val="ConsPlusNormal"/>
            </w:pPr>
            <w:r>
              <w:t>Сметная стоимость - 883957,98</w:t>
            </w: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</w:pPr>
            <w:r>
              <w:t>II квартал 2014 года</w:t>
            </w:r>
          </w:p>
        </w:tc>
        <w:tc>
          <w:tcPr>
            <w:tcW w:w="276" w:type="pct"/>
            <w:vMerge w:val="restart"/>
          </w:tcPr>
          <w:p w:rsidR="00930A96" w:rsidRDefault="00930A96">
            <w:pPr>
              <w:pStyle w:val="ConsPlusNormal"/>
            </w:pPr>
            <w:r>
              <w:t>2015 - 2017</w:t>
            </w:r>
          </w:p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541190,9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402558,5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22826,4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115806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2015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222676,4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204138,5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12902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5635,9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2014 года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2016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20889</w:t>
            </w:r>
            <w:r>
              <w:lastRenderedPageBreak/>
              <w:t>6,5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198420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9924,4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2017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2018 год (кредиторская задолженность)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40000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40000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2019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2020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2021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 w:val="restart"/>
          </w:tcPr>
          <w:p w:rsidR="00930A96" w:rsidRDefault="00930A96">
            <w:pPr>
              <w:pStyle w:val="ConsPlusNormal"/>
            </w:pPr>
            <w:r>
              <w:t>1.2. Очистные сооружения ливневой канализации центрально-исторического планировочного района г. Благовещенска (в том числе проектные работы)</w:t>
            </w:r>
          </w:p>
        </w:tc>
        <w:tc>
          <w:tcPr>
            <w:tcW w:w="493" w:type="pct"/>
            <w:vMerge w:val="restart"/>
          </w:tcPr>
          <w:p w:rsidR="00930A96" w:rsidRDefault="00930A96">
            <w:pPr>
              <w:pStyle w:val="ConsPlusNormal"/>
            </w:pPr>
            <w:r>
              <w:t>Строительство</w:t>
            </w:r>
          </w:p>
        </w:tc>
        <w:tc>
          <w:tcPr>
            <w:tcW w:w="523" w:type="pct"/>
            <w:vMerge w:val="restart"/>
          </w:tcPr>
          <w:p w:rsidR="00930A96" w:rsidRDefault="00930A96">
            <w:pPr>
              <w:pStyle w:val="ConsPlusNormal"/>
            </w:pPr>
            <w:r>
              <w:t>13284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370" w:type="pct"/>
            <w:vMerge w:val="restart"/>
          </w:tcPr>
          <w:p w:rsidR="00930A96" w:rsidRDefault="00930A96">
            <w:pPr>
              <w:pStyle w:val="ConsPlusNormal"/>
            </w:pPr>
            <w:r>
              <w:t>Сметная стоимость - 792869,44</w:t>
            </w: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</w:pPr>
            <w:r>
              <w:t>I квартал 2015 года</w:t>
            </w:r>
          </w:p>
        </w:tc>
        <w:tc>
          <w:tcPr>
            <w:tcW w:w="276" w:type="pct"/>
            <w:vMerge w:val="restart"/>
          </w:tcPr>
          <w:p w:rsidR="00930A96" w:rsidRDefault="00930A96">
            <w:pPr>
              <w:pStyle w:val="ConsPlusNormal"/>
            </w:pPr>
            <w:r>
              <w:t>2019 - 2021</w:t>
            </w:r>
          </w:p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984386,6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845758,7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134326,4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4301,5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2015 год, в том числе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2016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2017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2018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2019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391060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336600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53460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2020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296500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255000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40500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2021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295525,1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254158,7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40366,4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1000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 w:val="restart"/>
          </w:tcPr>
          <w:p w:rsidR="00930A96" w:rsidRDefault="00930A96">
            <w:pPr>
              <w:pStyle w:val="ConsPlusNormal"/>
            </w:pPr>
            <w:r>
              <w:t>1.3. Инженерная инфраструктура туристско-развлекательной зоны "Золотая миля" (в том числе проектные работы)</w:t>
            </w:r>
          </w:p>
        </w:tc>
        <w:tc>
          <w:tcPr>
            <w:tcW w:w="493" w:type="pct"/>
            <w:vMerge w:val="restart"/>
          </w:tcPr>
          <w:p w:rsidR="00930A96" w:rsidRDefault="00930A96">
            <w:pPr>
              <w:pStyle w:val="ConsPlusNormal"/>
            </w:pPr>
            <w:r>
              <w:t>Строительство</w:t>
            </w:r>
          </w:p>
        </w:tc>
        <w:tc>
          <w:tcPr>
            <w:tcW w:w="523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Магистральные тепловые сети - 2084 п. </w:t>
            </w:r>
            <w:proofErr w:type="gramStart"/>
            <w:r>
              <w:t>м</w:t>
            </w:r>
            <w:proofErr w:type="gramEnd"/>
            <w:r>
              <w:t>, сети электроснабжения - 19000 п. м</w:t>
            </w:r>
          </w:p>
        </w:tc>
        <w:tc>
          <w:tcPr>
            <w:tcW w:w="370" w:type="pct"/>
            <w:vMerge w:val="restart"/>
          </w:tcPr>
          <w:p w:rsidR="00930A96" w:rsidRDefault="00930A96">
            <w:pPr>
              <w:pStyle w:val="ConsPlusNormal"/>
            </w:pPr>
            <w:r>
              <w:t>Предлагаемая стоимость - 2679500</w:t>
            </w: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</w:pPr>
            <w:r>
              <w:t>4 квартал 2017 года</w:t>
            </w:r>
          </w:p>
        </w:tc>
        <w:tc>
          <w:tcPr>
            <w:tcW w:w="276" w:type="pct"/>
            <w:vMerge w:val="restart"/>
          </w:tcPr>
          <w:p w:rsidR="00930A96" w:rsidRDefault="00930A96">
            <w:pPr>
              <w:pStyle w:val="ConsPlusNormal"/>
            </w:pPr>
            <w:r>
              <w:t>2019 - 2023</w:t>
            </w:r>
          </w:p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1545000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1463250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81750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2015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2016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2017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2018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2019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380000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368000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12000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2020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52000</w:t>
            </w:r>
            <w:r>
              <w:lastRenderedPageBreak/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487000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33000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2021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645000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608250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36750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 w:val="restart"/>
          </w:tcPr>
          <w:p w:rsidR="00930A96" w:rsidRDefault="00930A96">
            <w:pPr>
              <w:pStyle w:val="ConsPlusNormal"/>
            </w:pPr>
            <w:r>
              <w:t>2. Развитие инфраструктуры поддержки малого и среднего предпринимательства</w:t>
            </w:r>
          </w:p>
        </w:tc>
        <w:tc>
          <w:tcPr>
            <w:tcW w:w="493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523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370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276" w:type="pct"/>
            <w:vMerge w:val="restart"/>
          </w:tcPr>
          <w:p w:rsidR="00930A96" w:rsidRDefault="00930A96">
            <w:pPr>
              <w:pStyle w:val="ConsPlusNormal"/>
            </w:pPr>
          </w:p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программы, в том числе: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2015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2016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2017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2018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2019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2020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2021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2.1. 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(проектные работы)</w:t>
            </w:r>
          </w:p>
        </w:tc>
        <w:tc>
          <w:tcPr>
            <w:tcW w:w="493" w:type="pct"/>
            <w:vMerge w:val="restart"/>
          </w:tcPr>
          <w:p w:rsidR="00930A96" w:rsidRDefault="00930A96">
            <w:pPr>
              <w:pStyle w:val="ConsPlusNormal"/>
            </w:pPr>
            <w:r>
              <w:t>Строительство</w:t>
            </w:r>
          </w:p>
        </w:tc>
        <w:tc>
          <w:tcPr>
            <w:tcW w:w="523" w:type="pct"/>
            <w:vMerge w:val="restart"/>
          </w:tcPr>
          <w:p w:rsidR="00930A96" w:rsidRDefault="00930A96">
            <w:pPr>
              <w:pStyle w:val="ConsPlusNormal"/>
            </w:pPr>
            <w:r>
              <w:t>119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370" w:type="pct"/>
            <w:vMerge w:val="restart"/>
          </w:tcPr>
          <w:p w:rsidR="00930A96" w:rsidRDefault="00930A96">
            <w:pPr>
              <w:pStyle w:val="ConsPlusNormal"/>
            </w:pPr>
            <w:r>
              <w:t>Сметная стоимость - 226928,5</w:t>
            </w:r>
          </w:p>
        </w:tc>
        <w:tc>
          <w:tcPr>
            <w:tcW w:w="305" w:type="pct"/>
            <w:vMerge w:val="restart"/>
          </w:tcPr>
          <w:p w:rsidR="00930A96" w:rsidRDefault="00930A96">
            <w:pPr>
              <w:pStyle w:val="ConsPlusNormal"/>
            </w:pPr>
            <w:r>
              <w:t>III квартал 2015 года</w:t>
            </w:r>
          </w:p>
        </w:tc>
        <w:tc>
          <w:tcPr>
            <w:tcW w:w="276" w:type="pct"/>
            <w:vMerge w:val="restart"/>
          </w:tcPr>
          <w:p w:rsidR="00930A96" w:rsidRDefault="00930A96">
            <w:pPr>
              <w:pStyle w:val="ConsPlusNormal"/>
            </w:pPr>
            <w:r>
              <w:t>2022 - 2023</w:t>
            </w:r>
          </w:p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Всего по объекту за весь период реализации муниципальн</w:t>
            </w:r>
            <w:r>
              <w:lastRenderedPageBreak/>
              <w:t>ой программы, в том числе: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lastRenderedPageBreak/>
              <w:t>1968,1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2015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2016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2017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2018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2019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2020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  <w:tr w:rsidR="00930A96" w:rsidTr="002E40BB">
        <w:tc>
          <w:tcPr>
            <w:tcW w:w="726" w:type="pct"/>
            <w:vMerge/>
          </w:tcPr>
          <w:p w:rsidR="00930A96" w:rsidRDefault="00930A96"/>
        </w:tc>
        <w:tc>
          <w:tcPr>
            <w:tcW w:w="493" w:type="pct"/>
            <w:vMerge/>
          </w:tcPr>
          <w:p w:rsidR="00930A96" w:rsidRDefault="00930A96"/>
        </w:tc>
        <w:tc>
          <w:tcPr>
            <w:tcW w:w="523" w:type="pct"/>
            <w:vMerge/>
          </w:tcPr>
          <w:p w:rsidR="00930A96" w:rsidRDefault="00930A96"/>
        </w:tc>
        <w:tc>
          <w:tcPr>
            <w:tcW w:w="370" w:type="pct"/>
            <w:vMerge/>
          </w:tcPr>
          <w:p w:rsidR="00930A96" w:rsidRDefault="00930A96"/>
        </w:tc>
        <w:tc>
          <w:tcPr>
            <w:tcW w:w="305" w:type="pct"/>
            <w:vMerge/>
          </w:tcPr>
          <w:p w:rsidR="00930A96" w:rsidRDefault="00930A96"/>
        </w:tc>
        <w:tc>
          <w:tcPr>
            <w:tcW w:w="276" w:type="pct"/>
            <w:vMerge/>
          </w:tcPr>
          <w:p w:rsidR="00930A96" w:rsidRDefault="00930A96"/>
        </w:tc>
        <w:tc>
          <w:tcPr>
            <w:tcW w:w="494" w:type="pct"/>
          </w:tcPr>
          <w:p w:rsidR="00930A96" w:rsidRDefault="00930A96">
            <w:pPr>
              <w:pStyle w:val="ConsPlusNormal"/>
            </w:pPr>
            <w:r>
              <w:t>2021 год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5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49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305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  <w:tc>
          <w:tcPr>
            <w:tcW w:w="247" w:type="pct"/>
          </w:tcPr>
          <w:p w:rsidR="00930A96" w:rsidRDefault="00930A96">
            <w:pPr>
              <w:pStyle w:val="ConsPlusNormal"/>
            </w:pPr>
            <w:r>
              <w:t>0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Normal"/>
        <w:ind w:firstLine="540"/>
        <w:jc w:val="both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2E40BB" w:rsidRDefault="002E40BB">
      <w:pPr>
        <w:pStyle w:val="ConsPlusNormal"/>
        <w:jc w:val="right"/>
        <w:outlineLvl w:val="1"/>
      </w:pPr>
    </w:p>
    <w:p w:rsidR="00930A96" w:rsidRDefault="00930A96">
      <w:pPr>
        <w:pStyle w:val="ConsPlusNormal"/>
        <w:jc w:val="right"/>
        <w:outlineLvl w:val="1"/>
      </w:pPr>
      <w:r>
        <w:lastRenderedPageBreak/>
        <w:t>Приложение N 3</w:t>
      </w:r>
    </w:p>
    <w:p w:rsidR="00930A96" w:rsidRDefault="00930A96">
      <w:pPr>
        <w:pStyle w:val="ConsPlusNormal"/>
        <w:jc w:val="right"/>
      </w:pPr>
      <w:r>
        <w:t>к муниципальной программе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bookmarkStart w:id="77" w:name="P6506"/>
      <w:bookmarkEnd w:id="77"/>
      <w:r>
        <w:t>РЕСУРСНОЕ ОБЕСПЕЧЕНИЕ РЕАЛИЗАЦИИ МУНИЦИПАЛЬНОЙ</w:t>
      </w:r>
    </w:p>
    <w:p w:rsidR="00930A96" w:rsidRDefault="00930A96">
      <w:pPr>
        <w:pStyle w:val="ConsPlusTitle"/>
        <w:jc w:val="center"/>
      </w:pPr>
      <w:r>
        <w:t>ПРОГРАММЫ ЗА СЧЕТ СРЕДСТВ ГОРОДСКОГО БЮДЖЕТА</w:t>
      </w:r>
    </w:p>
    <w:p w:rsidR="00930A96" w:rsidRDefault="00930A96">
      <w:pPr>
        <w:spacing w:after="1"/>
      </w:pPr>
    </w:p>
    <w:p w:rsidR="00930A96" w:rsidRDefault="00930A9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261"/>
        <w:gridCol w:w="2025"/>
        <w:gridCol w:w="564"/>
        <w:gridCol w:w="580"/>
        <w:gridCol w:w="1229"/>
        <w:gridCol w:w="952"/>
        <w:gridCol w:w="841"/>
        <w:gridCol w:w="731"/>
        <w:gridCol w:w="841"/>
        <w:gridCol w:w="841"/>
        <w:gridCol w:w="731"/>
        <w:gridCol w:w="731"/>
        <w:gridCol w:w="731"/>
      </w:tblGrid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9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Ответственный исполнитель, соисполнитель, участник (ГРБС)</w:t>
            </w:r>
          </w:p>
        </w:tc>
        <w:tc>
          <w:tcPr>
            <w:tcW w:w="883" w:type="pct"/>
            <w:gridSpan w:val="3"/>
          </w:tcPr>
          <w:p w:rsidR="00930A96" w:rsidRDefault="00930A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287" w:type="pct"/>
            <w:gridSpan w:val="8"/>
          </w:tcPr>
          <w:p w:rsidR="00930A96" w:rsidRDefault="00930A96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  <w:vMerge/>
          </w:tcPr>
          <w:p w:rsidR="00930A96" w:rsidRDefault="00930A96"/>
        </w:tc>
        <w:tc>
          <w:tcPr>
            <w:tcW w:w="240" w:type="pct"/>
          </w:tcPr>
          <w:p w:rsidR="00930A96" w:rsidRDefault="00930A9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434" w:type="pct"/>
          </w:tcPr>
          <w:p w:rsidR="00930A96" w:rsidRDefault="00930A9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  <w:jc w:val="center"/>
            </w:pPr>
            <w:r>
              <w:t>2021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  <w:jc w:val="center"/>
            </w:pPr>
            <w:r>
              <w:t>14</w:t>
            </w:r>
          </w:p>
        </w:tc>
      </w:tr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</w:pPr>
            <w:r>
              <w:t>Экономическое развитие города Благовещенска на 2015 - 2021 годы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0900000000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131532,8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11179,3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4032,1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70190,6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40325,9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1922,9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2167,8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1714,2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9457,2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2273,8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3480,0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922,9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1167,8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714,2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  <w:r>
              <w:lastRenderedPageBreak/>
              <w:t>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122075,6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8905,5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в том числе на погашение кредиторской задолженности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40296,8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0910000000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120107,5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6937,4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0910100000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120107,5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6937,4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>Развитие обеспечивающей инфраструктуры муниципальной собственности к туристским объектам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0910100000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120107,5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6937,4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1.1.1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Реконструкция канализационного коллектора от Северного жилого района до очистных сооружений канализации, г. Благовещенск, Амурская область, 4-я </w:t>
            </w:r>
            <w:r>
              <w:lastRenderedPageBreak/>
              <w:t>очередь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lastRenderedPageBreak/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0910140100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115806,0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5635,9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 xml:space="preserve">в том числе на </w:t>
            </w:r>
            <w:r>
              <w:lastRenderedPageBreak/>
              <w:t>погашение кредиторской задолженности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091014010</w:t>
            </w:r>
            <w:r>
              <w:lastRenderedPageBreak/>
              <w:t>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lastRenderedPageBreak/>
              <w:t>40000,0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40000,</w:t>
            </w:r>
            <w:r>
              <w:lastRenderedPageBreak/>
              <w:t>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Мероприятие 1.1.2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</w:pPr>
            <w:r>
              <w:t>Очистные сооружения ливневой канализации центрально-исторического планировочного района г. Благовещенска (в том числе проектные работы)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0910140140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4301,5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в том числе на погашение кредиторской задолженности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0910100000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малого и среднего предпринимательства в городе Благовещенске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0920000000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11425,3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4241,9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3480,0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922,9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1167,8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714,2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9457,2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2273,8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3480,0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922,9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1167,8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714,2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0920240200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9041,7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2273,8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3480,0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786,2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994,8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608,4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9041,7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2273,8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3480,0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786,2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994,8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608,4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t>Мероприятие 2.1.1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0920110320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2276,2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474,5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391,1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149,7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307,6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389,3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238,1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t>Мероприятие 2.1.2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>Гранты в форме субсидии начинающим субъектам малого предпринимательства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0920180040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1196,2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150,0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422,9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205,1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259,5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158,7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t>Мероприятие 2.1.3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 xml:space="preserve">Гранты в форме субсидии для субсидирования части затрат субъектов </w:t>
            </w:r>
            <w:r>
              <w:lastRenderedPageBreak/>
              <w:t>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</w:t>
            </w:r>
            <w:r>
              <w:lastRenderedPageBreak/>
              <w:t>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0920180050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4953,7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1799,3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2738,9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lastRenderedPageBreak/>
              <w:t>Мероприятие 2.1.4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0920180170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307,8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100,0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68,4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86,5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52,9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t>Мероприятие 2.1.5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 xml:space="preserve">Гранты в форме субсидии для </w:t>
            </w:r>
            <w:r>
              <w:lastRenderedPageBreak/>
              <w:t>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0920180160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307,8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100,0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68,4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86,5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52,9</w:t>
            </w:r>
          </w:p>
        </w:tc>
      </w:tr>
      <w:tr w:rsidR="00930A96" w:rsidTr="002E40BB">
        <w:tc>
          <w:tcPr>
            <w:tcW w:w="539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Основное мероприятие 2.2</w:t>
            </w:r>
          </w:p>
        </w:tc>
        <w:tc>
          <w:tcPr>
            <w:tcW w:w="732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0920200000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2383,6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0920210310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415,5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39" w:type="pct"/>
            <w:vMerge/>
          </w:tcPr>
          <w:p w:rsidR="00930A96" w:rsidRDefault="00930A96"/>
        </w:tc>
        <w:tc>
          <w:tcPr>
            <w:tcW w:w="732" w:type="pct"/>
            <w:vMerge/>
          </w:tcPr>
          <w:p w:rsidR="00930A96" w:rsidRDefault="00930A96"/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0920240200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t>Мероприятие 2.2.1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>Субсидии некоммерческим организациям, оказывающим поддержку субъектам малого и среднего предпринимательства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0920210310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415,5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39" w:type="pct"/>
          </w:tcPr>
          <w:p w:rsidR="00930A96" w:rsidRDefault="00930A96">
            <w:pPr>
              <w:pStyle w:val="ConsPlusNormal"/>
            </w:pPr>
            <w:r>
              <w:t>Мероприятие 2.2.2</w:t>
            </w:r>
          </w:p>
        </w:tc>
        <w:tc>
          <w:tcPr>
            <w:tcW w:w="732" w:type="pct"/>
          </w:tcPr>
          <w:p w:rsidR="00930A96" w:rsidRDefault="00930A96">
            <w:pPr>
              <w:pStyle w:val="ConsPlusNormal"/>
            </w:pPr>
            <w:r>
              <w:t xml:space="preserve">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(в том числе проектные работы)</w:t>
            </w:r>
          </w:p>
        </w:tc>
        <w:tc>
          <w:tcPr>
            <w:tcW w:w="559" w:type="pct"/>
          </w:tcPr>
          <w:p w:rsidR="00930A96" w:rsidRDefault="00930A96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240" w:type="pct"/>
          </w:tcPr>
          <w:p w:rsidR="00930A96" w:rsidRDefault="00930A96">
            <w:pPr>
              <w:pStyle w:val="ConsPlusNormal"/>
            </w:pPr>
            <w:r>
              <w:t>002</w:t>
            </w:r>
          </w:p>
        </w:tc>
        <w:tc>
          <w:tcPr>
            <w:tcW w:w="210" w:type="pct"/>
          </w:tcPr>
          <w:p w:rsidR="00930A96" w:rsidRDefault="00930A96">
            <w:pPr>
              <w:pStyle w:val="ConsPlusNormal"/>
            </w:pPr>
            <w:r>
              <w:t>0412</w:t>
            </w:r>
          </w:p>
        </w:tc>
        <w:tc>
          <w:tcPr>
            <w:tcW w:w="434" w:type="pct"/>
          </w:tcPr>
          <w:p w:rsidR="00930A96" w:rsidRDefault="00930A96">
            <w:pPr>
              <w:pStyle w:val="ConsPlusNormal"/>
            </w:pPr>
            <w:r>
              <w:t>0920240200</w:t>
            </w:r>
          </w:p>
        </w:tc>
        <w:tc>
          <w:tcPr>
            <w:tcW w:w="32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255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9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6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6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</w:tbl>
    <w:p w:rsidR="00930A96" w:rsidRDefault="00930A96">
      <w:pPr>
        <w:sectPr w:rsidR="00930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A96" w:rsidRDefault="00930A96">
      <w:pPr>
        <w:pStyle w:val="ConsPlusNormal"/>
        <w:jc w:val="right"/>
        <w:outlineLvl w:val="1"/>
      </w:pPr>
      <w:r>
        <w:lastRenderedPageBreak/>
        <w:t>Приложение N 4</w:t>
      </w:r>
    </w:p>
    <w:p w:rsidR="00930A96" w:rsidRDefault="00930A96">
      <w:pPr>
        <w:pStyle w:val="ConsPlusNormal"/>
        <w:jc w:val="right"/>
      </w:pPr>
      <w:r>
        <w:t>к муниципальной программе</w:t>
      </w:r>
    </w:p>
    <w:p w:rsidR="00930A96" w:rsidRDefault="00930A96">
      <w:pPr>
        <w:pStyle w:val="ConsPlusNormal"/>
        <w:ind w:firstLine="540"/>
        <w:jc w:val="both"/>
      </w:pPr>
    </w:p>
    <w:p w:rsidR="00930A96" w:rsidRDefault="00930A96">
      <w:pPr>
        <w:pStyle w:val="ConsPlusTitle"/>
        <w:jc w:val="center"/>
      </w:pPr>
      <w:bookmarkStart w:id="78" w:name="P6892"/>
      <w:bookmarkEnd w:id="78"/>
      <w:r>
        <w:t>РЕСУРСНОЕ ОБЕСПЕЧЕНИЕ И ПРОГНОЗНАЯ (СПРАВОЧНАЯ) ОЦЕНКА</w:t>
      </w:r>
    </w:p>
    <w:p w:rsidR="00930A96" w:rsidRDefault="00930A96">
      <w:pPr>
        <w:pStyle w:val="ConsPlusTitle"/>
        <w:jc w:val="center"/>
      </w:pPr>
      <w:r>
        <w:t>РАСХОДОВ НА РЕАЛИЗАЦИЮ МУНИЦИПАЛЬНОЙ ПРОГРАММЫ</w:t>
      </w:r>
    </w:p>
    <w:p w:rsidR="00930A96" w:rsidRDefault="00930A96">
      <w:pPr>
        <w:pStyle w:val="ConsPlusTitle"/>
        <w:jc w:val="center"/>
      </w:pPr>
      <w:r>
        <w:t>ЗА СЧЕТ ВСЕХ ИСТОЧНИКОВ ФИНАНСИРОВАНИЯ</w:t>
      </w:r>
    </w:p>
    <w:p w:rsidR="00930A96" w:rsidRDefault="00930A96" w:rsidP="002E40BB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3002"/>
        <w:gridCol w:w="2000"/>
        <w:gridCol w:w="1183"/>
        <w:gridCol w:w="960"/>
        <w:gridCol w:w="961"/>
        <w:gridCol w:w="849"/>
        <w:gridCol w:w="849"/>
        <w:gridCol w:w="1071"/>
        <w:gridCol w:w="1071"/>
        <w:gridCol w:w="1071"/>
      </w:tblGrid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1" w:type="pct"/>
            <w:vMerge w:val="restart"/>
          </w:tcPr>
          <w:p w:rsidR="00930A96" w:rsidRDefault="00930A9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726" w:type="pct"/>
            <w:gridSpan w:val="8"/>
          </w:tcPr>
          <w:p w:rsidR="00930A96" w:rsidRDefault="00930A96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  <w:vMerge/>
          </w:tcPr>
          <w:p w:rsidR="00930A96" w:rsidRDefault="00930A96"/>
        </w:tc>
        <w:tc>
          <w:tcPr>
            <w:tcW w:w="403" w:type="pct"/>
          </w:tcPr>
          <w:p w:rsidR="00930A96" w:rsidRDefault="00930A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  <w:jc w:val="center"/>
            </w:pPr>
            <w:r>
              <w:t>2021</w:t>
            </w:r>
          </w:p>
        </w:tc>
      </w:tr>
      <w:tr w:rsidR="00930A96" w:rsidTr="002E40BB">
        <w:tc>
          <w:tcPr>
            <w:tcW w:w="571" w:type="pct"/>
          </w:tcPr>
          <w:p w:rsidR="00930A96" w:rsidRDefault="00930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pct"/>
          </w:tcPr>
          <w:p w:rsidR="00930A96" w:rsidRDefault="00930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  <w:jc w:val="center"/>
            </w:pPr>
            <w:r>
              <w:t>11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Экономическое развитие города Благовещенска на 2015 - 2021 годы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17250326,2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340614,8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290904,9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70890,6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40525,9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1773482,9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6977667,8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7756239,3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2178026,2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241295,5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235972,0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704600,0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742000,0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254158,7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205972,2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14745,0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11900,8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65460,0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73500,0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40366,4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131532,8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11179,3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4032,1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70190,6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40325,9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1922,9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2167,8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1714,2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40296,8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14734795,0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73395,0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39000,0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200,0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1001500,0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6160000,0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7460000,0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прошлых лет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468545,1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468545,1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lastRenderedPageBreak/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17160372,5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297372,9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247896,5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70318,0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40200,0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1772560,0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6976500,0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7755525,1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2103317,2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204138,5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198420,0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704600,0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742000,0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254158,7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202152,8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12902,0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9924,4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65460,0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73500,0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40366,4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120107,5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6937,4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40296,8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14734795,0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73395,0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39000,0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200,0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1001500,0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6160000,0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7460000,0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прошлых лет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обеспечивающей инфраструктуры муниципальной собственности к туристским объектам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2425577,5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223977,9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208896,5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771060,0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816500,0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295525,1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2103317,2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204138,5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198420,0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704600,0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742000,0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254158,7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202152,8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12902,0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9924,4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65460,0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73500,0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40366,4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120107,5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6937,4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40296,8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прошлых лет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1.1.1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Реконструкция канализационного коллектора от Северного жилого района до очистных сооружений канализации, г. Благовещенск, Амурская область, 4-я очередь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541190,9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222676,4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208896,5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402558,5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204138,5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198420,0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22826,4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12902,0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9924,4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115806,0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5635,9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552,1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69618,0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прошлых лет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468355,1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Мероприятие 1.1.2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Очистные сооружения ливневой канализации центрально-исторического планировочного района г. Благовещенска (в том числе проектные работы)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984386,6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391060,0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296500,0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295525,1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845758,7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336600,0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255000,0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254158,7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134326,4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53460,0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40500,0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40366,4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4301,5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1301,5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296,8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1.1.3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Инженерная инфраструктура туристско-развлекательной зоны "Золотая миля" (в том числе проектные работы)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900000,0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380000,0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520000,0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855000,0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368000,0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487000,0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45000,0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12000,0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33000,0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Строительство туристско-развлекательных комплексов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14730395,0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73395,0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6160000,0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7460000,0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14730395,0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73395,0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6160000,0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7460000,0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1.2.1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Строительство объектов туристско-развлекательного комплекса "Золотая миля"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9620000,0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4160000,0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5460000,0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9620000,0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4160000,0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5460000,0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1.2.2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Туристический торгово-гостиничный комплекс "Маленькая Венеция"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5110395,0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73395,0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2000000,0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2000000,0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5110395,0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73395,0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1000000,0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2000000,0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2000000,0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Совершенствование инфраструктуры досуга и массового отдыха для жителей и гостей города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4400,0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200,0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lastRenderedPageBreak/>
              <w:t>4400,0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200,0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Мероприятие 1.3.1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Создание тематического центра "Городская усадьба"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4400,0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200,0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4400,0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2000,0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700,0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200,0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1500,0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</w:tcPr>
          <w:p w:rsidR="00930A96" w:rsidRDefault="00930A96">
            <w:pPr>
              <w:pStyle w:val="ConsPlusNormal"/>
            </w:pPr>
            <w:r>
              <w:t>Мероприятие 1.3.2</w:t>
            </w:r>
          </w:p>
        </w:tc>
        <w:tc>
          <w:tcPr>
            <w:tcW w:w="1022" w:type="pct"/>
          </w:tcPr>
          <w:p w:rsidR="00930A96" w:rsidRDefault="00930A96">
            <w:pPr>
              <w:pStyle w:val="ConsPlusNormal"/>
            </w:pPr>
            <w:r>
              <w:t>Проведение экскурсий в "Доме ремесел", тематическом центре "Городская усадьба"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</w:tcPr>
          <w:p w:rsidR="00930A96" w:rsidRDefault="00930A96">
            <w:pPr>
              <w:pStyle w:val="ConsPlusNormal"/>
            </w:pPr>
            <w:r>
              <w:t>Мероприятие 1.3.3</w:t>
            </w:r>
          </w:p>
        </w:tc>
        <w:tc>
          <w:tcPr>
            <w:tcW w:w="1022" w:type="pct"/>
          </w:tcPr>
          <w:p w:rsidR="00930A96" w:rsidRDefault="00930A96">
            <w:pPr>
              <w:pStyle w:val="ConsPlusNormal"/>
            </w:pPr>
            <w:r>
              <w:t>Создание интерактивной карты города Благовещенска и размещение на официальном сайте администрации города Благовещенска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</w:tcPr>
          <w:p w:rsidR="00930A96" w:rsidRDefault="00930A96">
            <w:pPr>
              <w:pStyle w:val="ConsPlusNormal"/>
            </w:pPr>
            <w:r>
              <w:t>Мероприятие 1.3.4</w:t>
            </w:r>
          </w:p>
        </w:tc>
        <w:tc>
          <w:tcPr>
            <w:tcW w:w="1022" w:type="pct"/>
          </w:tcPr>
          <w:p w:rsidR="00930A96" w:rsidRDefault="00930A96">
            <w:pPr>
              <w:pStyle w:val="ConsPlusNormal"/>
            </w:pPr>
            <w:r>
              <w:t>Взаимодействие с некоммерческими организациями в сфере туризма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</w:tcPr>
          <w:p w:rsidR="00930A96" w:rsidRDefault="00930A96">
            <w:pPr>
              <w:pStyle w:val="ConsPlusNormal"/>
            </w:pPr>
            <w:r>
              <w:t>Мероприятие 1.3.5</w:t>
            </w:r>
          </w:p>
        </w:tc>
        <w:tc>
          <w:tcPr>
            <w:tcW w:w="1022" w:type="pct"/>
          </w:tcPr>
          <w:p w:rsidR="00930A96" w:rsidRDefault="00930A96">
            <w:pPr>
              <w:pStyle w:val="ConsPlusNormal"/>
            </w:pPr>
            <w:r>
              <w:t xml:space="preserve">Организация, проведение и участие в мероприятиях, направленных на продвижение города </w:t>
            </w:r>
            <w:r>
              <w:lastRenderedPageBreak/>
              <w:t>Благовещенска в сфере туризма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lastRenderedPageBreak/>
              <w:t>Не требует финансирования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  <w:outlineLvl w:val="2"/>
            </w:pPr>
            <w:r>
              <w:lastRenderedPageBreak/>
              <w:t>Подпрограмма 2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малого и среднего предпринимательства в городе Благовещенске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89953,7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43241,9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43008,4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922,9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1167,8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714,2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74709,0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37157,0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37552,0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3819,4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1843,0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1976,4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11425,3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4241,9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3480,0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922,9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1167,8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714,2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68,0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68,0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прошлых лет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87570,1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41273,8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43008,4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786,2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994,8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608,4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74709,0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37157,0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37552,0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3819,4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1843,0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1976,4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9041,7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2273,8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3480,0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572,6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786,2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994,8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608,4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lastRenderedPageBreak/>
              <w:t>68,0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68,0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прошлых лет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2.1.1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2276,2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474,5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391,1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149,7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307,6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389,3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238,1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2276,2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474,5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391,1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149,7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325,9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307,6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389,3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238,1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68,0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68,0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2.1.2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Гранты в форме субсидии начинающим субъектам малого предпринимательства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14943,7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7853,5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6044,0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422,9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205,1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259,5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158,7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13597,8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7853,5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5744,3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149,7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149,7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1196,2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150,0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422,9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205,1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259,5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158,7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2.1.3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66400,5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32038,7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33946,3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59603,8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28396,4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31207,4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1843,0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1843,0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4953,7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1799,3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2738,9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неиспользованный остаток субсидии прошлых лет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2.1.4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3271,2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907,1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2156,3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68,4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86,5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52,9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1136,7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907,1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229,6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1826,7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1826,7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307,8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68,4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86,5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52,9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lastRenderedPageBreak/>
              <w:t>Мероприятие 2.1.5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678,5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470,7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68,4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86,5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52,9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370,7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370,7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307,8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100,0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68,4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86,5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52,9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2383,6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2383,6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2.2.1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Субсидии некоммерческим организациям, оказывающим поддержку субъектам малого </w:t>
            </w:r>
            <w:r>
              <w:lastRenderedPageBreak/>
              <w:t>и среднего предпринимательства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415,5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415,5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136,7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173,0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105,8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 w:val="restart"/>
          </w:tcPr>
          <w:p w:rsidR="00930A96" w:rsidRDefault="00930A96">
            <w:pPr>
              <w:pStyle w:val="ConsPlusNormal"/>
            </w:pPr>
            <w:r>
              <w:t>Мероприятие 2.2.2</w:t>
            </w:r>
          </w:p>
        </w:tc>
        <w:tc>
          <w:tcPr>
            <w:tcW w:w="1022" w:type="pct"/>
            <w:vMerge w:val="restart"/>
          </w:tcPr>
          <w:p w:rsidR="00930A96" w:rsidRDefault="00930A96">
            <w:pPr>
              <w:pStyle w:val="ConsPlusNormal"/>
            </w:pPr>
            <w:r>
              <w:t xml:space="preserve">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(в том числе проектные работы)</w:t>
            </w:r>
          </w:p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Всего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1968,1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  <w:tr w:rsidR="00930A96" w:rsidTr="002E40BB">
        <w:tc>
          <w:tcPr>
            <w:tcW w:w="571" w:type="pct"/>
            <w:vMerge/>
          </w:tcPr>
          <w:p w:rsidR="00930A96" w:rsidRDefault="00930A96"/>
        </w:tc>
        <w:tc>
          <w:tcPr>
            <w:tcW w:w="1022" w:type="pct"/>
            <w:vMerge/>
          </w:tcPr>
          <w:p w:rsidR="00930A96" w:rsidRDefault="00930A96"/>
        </w:tc>
        <w:tc>
          <w:tcPr>
            <w:tcW w:w="681" w:type="pct"/>
          </w:tcPr>
          <w:p w:rsidR="00930A96" w:rsidRDefault="00930A9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3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27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930A96" w:rsidRDefault="00930A96">
            <w:pPr>
              <w:pStyle w:val="ConsPlusNormal"/>
            </w:pPr>
            <w:r>
              <w:t>0,0</w:t>
            </w:r>
          </w:p>
        </w:tc>
      </w:tr>
    </w:tbl>
    <w:p w:rsidR="00930A96" w:rsidRDefault="00930A96">
      <w:pPr>
        <w:pStyle w:val="ConsPlusNormal"/>
        <w:ind w:firstLine="540"/>
        <w:jc w:val="both"/>
      </w:pPr>
    </w:p>
    <w:p w:rsidR="00513DC2" w:rsidRDefault="00513DC2">
      <w:bookmarkStart w:id="79" w:name="_GoBack"/>
      <w:bookmarkEnd w:id="79"/>
    </w:p>
    <w:sectPr w:rsidR="00513DC2" w:rsidSect="00ED08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6"/>
    <w:rsid w:val="0019568D"/>
    <w:rsid w:val="001F2F64"/>
    <w:rsid w:val="002A41B6"/>
    <w:rsid w:val="002E40BB"/>
    <w:rsid w:val="003E7DF2"/>
    <w:rsid w:val="00425C99"/>
    <w:rsid w:val="00513DC2"/>
    <w:rsid w:val="008940F9"/>
    <w:rsid w:val="00930A96"/>
    <w:rsid w:val="00BD09DC"/>
    <w:rsid w:val="00DC3AA5"/>
    <w:rsid w:val="00D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0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0A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0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0A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184</Pages>
  <Words>49085</Words>
  <Characters>279790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14</cp:revision>
  <dcterms:created xsi:type="dcterms:W3CDTF">2019-02-14T02:24:00Z</dcterms:created>
  <dcterms:modified xsi:type="dcterms:W3CDTF">2019-02-14T06:42:00Z</dcterms:modified>
</cp:coreProperties>
</file>