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B" w:rsidRDefault="00F176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67B" w:rsidRDefault="00F1767B">
      <w:pPr>
        <w:pStyle w:val="ConsPlusNormal"/>
        <w:outlineLvl w:val="0"/>
      </w:pPr>
    </w:p>
    <w:p w:rsidR="00F1767B" w:rsidRDefault="00F1767B">
      <w:pPr>
        <w:pStyle w:val="ConsPlusTitle"/>
        <w:jc w:val="center"/>
        <w:outlineLvl w:val="0"/>
      </w:pPr>
      <w:r>
        <w:t>БЛАГОВЕЩЕНСКАЯ ГОРОДСКАЯ ДУМА</w:t>
      </w:r>
    </w:p>
    <w:p w:rsidR="00F1767B" w:rsidRDefault="00F1767B">
      <w:pPr>
        <w:pStyle w:val="ConsPlusTitle"/>
        <w:jc w:val="center"/>
      </w:pPr>
      <w:r>
        <w:t>(пятый созыв)</w:t>
      </w:r>
    </w:p>
    <w:p w:rsidR="00F1767B" w:rsidRDefault="00F1767B">
      <w:pPr>
        <w:pStyle w:val="ConsPlusTitle"/>
        <w:jc w:val="center"/>
      </w:pPr>
    </w:p>
    <w:p w:rsidR="00F1767B" w:rsidRDefault="00F1767B">
      <w:pPr>
        <w:pStyle w:val="ConsPlusTitle"/>
        <w:jc w:val="center"/>
      </w:pPr>
      <w:r>
        <w:t>РЕШЕНИЕ</w:t>
      </w:r>
    </w:p>
    <w:p w:rsidR="00F1767B" w:rsidRDefault="00F1767B">
      <w:pPr>
        <w:pStyle w:val="ConsPlusTitle"/>
        <w:jc w:val="center"/>
      </w:pPr>
      <w:r>
        <w:t>от 20 декабря 2012 г. N 51/146</w:t>
      </w:r>
    </w:p>
    <w:p w:rsidR="00F1767B" w:rsidRDefault="00F1767B">
      <w:pPr>
        <w:pStyle w:val="ConsPlusTitle"/>
        <w:jc w:val="center"/>
      </w:pPr>
    </w:p>
    <w:p w:rsidR="00F1767B" w:rsidRDefault="00F1767B">
      <w:pPr>
        <w:pStyle w:val="ConsPlusTitle"/>
        <w:jc w:val="center"/>
      </w:pPr>
      <w:r>
        <w:t>ОБ УТВЕРЖДЕНИИ ПОЛОЖЕНИЯ О ПРЕДОСТАВЛЕНИИ В АРЕНДУ</w:t>
      </w:r>
    </w:p>
    <w:p w:rsidR="00F1767B" w:rsidRDefault="00F1767B">
      <w:pPr>
        <w:pStyle w:val="ConsPlusTitle"/>
        <w:jc w:val="center"/>
      </w:pPr>
      <w:r>
        <w:t>ИМУЩЕСТВА, ЯВЛЯЮЩЕГОСЯ СОБСТВЕННОСТЬЮ</w:t>
      </w:r>
    </w:p>
    <w:p w:rsidR="00F1767B" w:rsidRDefault="00F1767B">
      <w:pPr>
        <w:pStyle w:val="ConsPlusTitle"/>
        <w:jc w:val="center"/>
      </w:pPr>
      <w:r>
        <w:t>МУНИЦИПАЛЬНОГО ОБРАЗОВАНИЯ</w:t>
      </w:r>
    </w:p>
    <w:p w:rsidR="00F1767B" w:rsidRDefault="00F1767B">
      <w:pPr>
        <w:pStyle w:val="ConsPlusTitle"/>
        <w:jc w:val="center"/>
      </w:pPr>
      <w:r>
        <w:t>ГОРОДА БЛАГОВЕЩЕНСКА</w:t>
      </w:r>
    </w:p>
    <w:p w:rsidR="00F1767B" w:rsidRDefault="00F17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7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67B" w:rsidRDefault="00F17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5" w:history="1">
              <w:r>
                <w:rPr>
                  <w:color w:val="0000FF"/>
                </w:rPr>
                <w:t>N 55/25</w:t>
              </w:r>
            </w:hyperlink>
            <w:r>
              <w:rPr>
                <w:color w:val="392C69"/>
              </w:rPr>
              <w:t xml:space="preserve">, от 23.04.2013 </w:t>
            </w:r>
            <w:hyperlink r:id="rId6" w:history="1">
              <w:r>
                <w:rPr>
                  <w:color w:val="0000FF"/>
                </w:rPr>
                <w:t>N 58/42</w:t>
              </w:r>
            </w:hyperlink>
            <w:r>
              <w:rPr>
                <w:color w:val="392C69"/>
              </w:rPr>
              <w:t>,</w:t>
            </w:r>
          </w:p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7" w:history="1">
              <w:r>
                <w:rPr>
                  <w:color w:val="0000FF"/>
                </w:rPr>
                <w:t>N 10/108</w:t>
              </w:r>
            </w:hyperlink>
            <w:r>
              <w:rPr>
                <w:color w:val="392C69"/>
              </w:rPr>
              <w:t xml:space="preserve">, от 28.01.2016 </w:t>
            </w:r>
            <w:hyperlink r:id="rId8" w:history="1">
              <w:r>
                <w:rPr>
                  <w:color w:val="0000FF"/>
                </w:rPr>
                <w:t>N 18/03</w:t>
              </w:r>
            </w:hyperlink>
            <w:r>
              <w:rPr>
                <w:color w:val="392C69"/>
              </w:rPr>
              <w:t>,</w:t>
            </w:r>
          </w:p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9" w:history="1">
              <w:r>
                <w:rPr>
                  <w:color w:val="0000FF"/>
                </w:rPr>
                <w:t>N 31/14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ind w:firstLine="540"/>
        <w:jc w:val="both"/>
      </w:pPr>
      <w:proofErr w:type="gramStart"/>
      <w:r>
        <w:t xml:space="preserve">Рассмотрев внесенный главой администрации города Благовещенска проект решения Благовещенской городской Думы "Об утверждении Положения о предоставлении в аренду имущества, являющегося собственностью муниципального образования города Благовещенска", в соответствии со </w:t>
      </w:r>
      <w:hyperlink r:id="rId10" w:history="1">
        <w:r>
          <w:rPr>
            <w:color w:val="0000FF"/>
          </w:rPr>
          <w:t>статьей 35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</w:t>
      </w:r>
      <w:proofErr w:type="gramEnd"/>
      <w:r>
        <w:t xml:space="preserve"> Думы по вопросам экономики, собственности и жилищно-коммунального хозяйства, Благовещенская городская Дума решила: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предоставлении в аренду имущества, являющегося собственностью муниципального образования города Благовещенска (приложение).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767B" w:rsidRDefault="00F1767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решение</w:t>
        </w:r>
      </w:hyperlink>
      <w:r>
        <w:t xml:space="preserve"> Думы города Благовещенска от 30 января 2002 г. N 16/13 "Об утверждении Положения о порядке сдачи в аренду муниципального имущества города Благовещенска";</w:t>
      </w:r>
    </w:p>
    <w:p w:rsidR="00F1767B" w:rsidRDefault="00F1767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</w:t>
        </w:r>
      </w:hyperlink>
      <w:r>
        <w:t xml:space="preserve"> Думы города Благовещенска от 27 марта 2003 г. N 32/43 "О внесении изменений и дополнений в решение городской Думы от 30 января 2002 г. N 16/13 "Об утверждении Положения о порядке сдачи в аренду муниципального имущества города Благовещенска";</w:t>
      </w:r>
    </w:p>
    <w:p w:rsidR="00F1767B" w:rsidRDefault="00F1767B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решение</w:t>
        </w:r>
      </w:hyperlink>
      <w:r>
        <w:t xml:space="preserve"> Думы города Благовещенска от 20 ноября 2003 г. N 39/137 "О внесении изменений и дополнений в Положение о порядке сдачи в аренду муниципального имущества города Благовещенска, утвержденное решением городской Думы от 30 января 2002 г. N 16/13 (в редакции решения городской Думы от 27 марта 2003 г. N 32/43)";</w:t>
      </w:r>
      <w:proofErr w:type="gramEnd"/>
    </w:p>
    <w:p w:rsidR="00F1767B" w:rsidRDefault="00F17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7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67B" w:rsidRDefault="00F176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67B" w:rsidRDefault="00F1767B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Решение Думы города Благовещенска от 27.10.2005 N 5/52 ранее было признано утратившим силу с 1 февраля 2012 года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Благовещенской городской Думы от 15.12.2011 N 33/148.</w:t>
            </w:r>
          </w:p>
        </w:tc>
      </w:tr>
    </w:tbl>
    <w:p w:rsidR="00F1767B" w:rsidRDefault="00F1767B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решение</w:t>
        </w:r>
      </w:hyperlink>
      <w:r>
        <w:t xml:space="preserve"> Думы города Благовещенска от 27 октября 2005 г. N 5/52 "О внесении изменений и дополнений в Положение о порядке сдачи в аренду (субаренду) муниципального имущества города Благовещенска, утвержденное решением городской Думы от 30 января 2002 г. N 16/13".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lastRenderedPageBreak/>
        <w:t>3. Рекомендовать администрации города Благовещенска в срок до 1 апреля 2013 года провести актуализацию балансовой стоимости объектов инженерной инфраструктуры, находящихся в аренде у ОАО "Амурские коммунальные системы".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4. Настоящее решение вступает в силу с 1 марта 2013 года.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(А.В.Сакания).</w:t>
      </w: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  <w:r>
        <w:t>Глава</w:t>
      </w:r>
    </w:p>
    <w:p w:rsidR="00F1767B" w:rsidRDefault="00F1767B">
      <w:pPr>
        <w:pStyle w:val="ConsPlusNormal"/>
        <w:jc w:val="right"/>
      </w:pPr>
      <w:r>
        <w:t>муниципального образования</w:t>
      </w:r>
    </w:p>
    <w:p w:rsidR="00F1767B" w:rsidRDefault="00F1767B">
      <w:pPr>
        <w:pStyle w:val="ConsPlusNormal"/>
        <w:jc w:val="right"/>
      </w:pPr>
      <w:r>
        <w:t>города Благовещенска</w:t>
      </w:r>
    </w:p>
    <w:p w:rsidR="00F1767B" w:rsidRDefault="00F1767B">
      <w:pPr>
        <w:pStyle w:val="ConsPlusNormal"/>
        <w:jc w:val="right"/>
      </w:pPr>
      <w:r>
        <w:t>В.А.КОБЕЛЕВ</w:t>
      </w: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  <w:outlineLvl w:val="0"/>
      </w:pPr>
      <w:r>
        <w:t>Приложение</w:t>
      </w:r>
    </w:p>
    <w:p w:rsidR="00F1767B" w:rsidRDefault="00F1767B">
      <w:pPr>
        <w:pStyle w:val="ConsPlusNormal"/>
        <w:jc w:val="right"/>
      </w:pPr>
      <w:r>
        <w:t>к решению</w:t>
      </w:r>
    </w:p>
    <w:p w:rsidR="00F1767B" w:rsidRDefault="00F1767B">
      <w:pPr>
        <w:pStyle w:val="ConsPlusNormal"/>
        <w:jc w:val="right"/>
      </w:pPr>
      <w:r>
        <w:t>Благовещенской городской Думы</w:t>
      </w:r>
    </w:p>
    <w:p w:rsidR="00F1767B" w:rsidRDefault="00F1767B">
      <w:pPr>
        <w:pStyle w:val="ConsPlusNormal"/>
        <w:jc w:val="right"/>
      </w:pPr>
      <w:r>
        <w:t>от 20 декабря 2012 г. N 51/146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Title"/>
        <w:jc w:val="center"/>
      </w:pPr>
      <w:bookmarkStart w:id="0" w:name="P44"/>
      <w:bookmarkEnd w:id="0"/>
      <w:r>
        <w:t>ПОЛОЖЕНИЕ</w:t>
      </w:r>
    </w:p>
    <w:p w:rsidR="00F1767B" w:rsidRDefault="00F1767B">
      <w:pPr>
        <w:pStyle w:val="ConsPlusTitle"/>
        <w:jc w:val="center"/>
      </w:pPr>
      <w:r>
        <w:t>О ПРЕДОСТАВЛЕНИИ В АРЕНДУ ИМУЩЕСТВА, ЯВЛЯЮЩЕГОСЯ</w:t>
      </w:r>
    </w:p>
    <w:p w:rsidR="00F1767B" w:rsidRDefault="00F1767B">
      <w:pPr>
        <w:pStyle w:val="ConsPlusTitle"/>
        <w:jc w:val="center"/>
      </w:pPr>
      <w:r>
        <w:t>СОБСТВЕННОСТЬЮ МУНИЦИПАЛЬНОГО ОБРАЗОВАНИЯ</w:t>
      </w:r>
    </w:p>
    <w:p w:rsidR="00F1767B" w:rsidRDefault="00F1767B">
      <w:pPr>
        <w:pStyle w:val="ConsPlusTitle"/>
        <w:jc w:val="center"/>
      </w:pPr>
      <w:r>
        <w:t>ГОРОДА БЛАГОВЕЩЕНСКА</w:t>
      </w:r>
    </w:p>
    <w:p w:rsidR="00F1767B" w:rsidRDefault="00F17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7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67B" w:rsidRDefault="00F17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17" w:history="1">
              <w:r>
                <w:rPr>
                  <w:color w:val="0000FF"/>
                </w:rPr>
                <w:t>N 55/25</w:t>
              </w:r>
            </w:hyperlink>
            <w:r>
              <w:rPr>
                <w:color w:val="392C69"/>
              </w:rPr>
              <w:t xml:space="preserve">, от 23.04.2013 </w:t>
            </w:r>
            <w:hyperlink r:id="rId18" w:history="1">
              <w:r>
                <w:rPr>
                  <w:color w:val="0000FF"/>
                </w:rPr>
                <w:t>N 58/42</w:t>
              </w:r>
            </w:hyperlink>
            <w:r>
              <w:rPr>
                <w:color w:val="392C69"/>
              </w:rPr>
              <w:t>,</w:t>
            </w:r>
          </w:p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9" w:history="1">
              <w:r>
                <w:rPr>
                  <w:color w:val="0000FF"/>
                </w:rPr>
                <w:t>N 10/108</w:t>
              </w:r>
            </w:hyperlink>
            <w:r>
              <w:rPr>
                <w:color w:val="392C69"/>
              </w:rPr>
              <w:t xml:space="preserve">, от 28.01.2016 </w:t>
            </w:r>
            <w:hyperlink r:id="rId20" w:history="1">
              <w:r>
                <w:rPr>
                  <w:color w:val="0000FF"/>
                </w:rPr>
                <w:t>N 18/03</w:t>
              </w:r>
            </w:hyperlink>
            <w:r>
              <w:rPr>
                <w:color w:val="392C69"/>
              </w:rPr>
              <w:t>,</w:t>
            </w:r>
          </w:p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21" w:history="1">
              <w:r>
                <w:rPr>
                  <w:color w:val="0000FF"/>
                </w:rPr>
                <w:t>N 31/14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конкуренции",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ФАС от 10 февраля 2010 г. N 67 "О порядке проведения конкурсов или аукционов на право заключения договоров аренды</w:t>
      </w:r>
      <w:proofErr w:type="gramEnd"/>
      <w:r>
        <w:t xml:space="preserve">, </w:t>
      </w:r>
      <w:proofErr w:type="gramStart"/>
      <w:r>
        <w:t xml:space="preserve"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собственностью муниципального образования города Благовещенска, утвержденным решением Благовещенской городской Думы от 15 декабря 2011 г. N 33/146.</w:t>
      </w:r>
      <w:proofErr w:type="gramEnd"/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jc w:val="center"/>
        <w:outlineLvl w:val="1"/>
      </w:pPr>
      <w:r>
        <w:t>1. ОСНОВНЫЕ ПОЛОЖЕНИЯ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ind w:firstLine="540"/>
        <w:jc w:val="both"/>
      </w:pPr>
      <w:r>
        <w:t xml:space="preserve">1.1. Настоящее Положение устанавливает порядок передачи в аренду зданий, сооружений, нежилых помещений, объектов движимого имущества, объектов инженерной инфраструктуры, находящихся в муниципальной собственности муниципального образования города </w:t>
      </w:r>
      <w:r>
        <w:lastRenderedPageBreak/>
        <w:t>Благовещенска (далее - муниципальное имущество), и распространяет свое действие на юридических лиц, физических лиц и индивидуальных предпринимателей, в том числе субъектов малого и среднего предпринимательства.</w:t>
      </w:r>
    </w:p>
    <w:p w:rsidR="00F1767B" w:rsidRDefault="00F176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решения Благовещенской городской Думы от 23.04.2015 </w:t>
      </w:r>
      <w:hyperlink r:id="rId27" w:history="1">
        <w:r>
          <w:rPr>
            <w:color w:val="0000FF"/>
          </w:rPr>
          <w:t>N 10/108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1.2. Полномочия арендодателя при передаче в аренду имущества, включенного в состав муниципальной казны, осуществляет Комитет по управлению имуществом муниципального образования города Благовещенска (далее - Комитет).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1.3. Арендодателем имущества, закрепленного за муниципальным предприятием на праве хозяйственного ведения или оперативного управления, выступает само предприятие.</w:t>
      </w:r>
    </w:p>
    <w:p w:rsidR="00F1767B" w:rsidRDefault="00F176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решения Благовещенской городской Думы от 28.03.2013 </w:t>
      </w:r>
      <w:hyperlink r:id="rId28" w:history="1">
        <w:r>
          <w:rPr>
            <w:color w:val="0000FF"/>
          </w:rPr>
          <w:t>N 55/25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1.4. Арендодателем имущества, закрепленного за муниципальным учреждением на праве оперативного управления, выступает само учреждение.</w:t>
      </w:r>
    </w:p>
    <w:p w:rsidR="00F1767B" w:rsidRDefault="00F176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решения Благовещенской городской Думы от 28.03.2013 </w:t>
      </w:r>
      <w:hyperlink r:id="rId29" w:history="1">
        <w:r>
          <w:rPr>
            <w:color w:val="0000FF"/>
          </w:rPr>
          <w:t>N 55/25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1.5. Договор аренды, предметом которого является объект культурного наследия (памятники истории, культуры), заключается в соответствии с настоящим Положением при условии содержания такого объекта в соответствии с требованиями охранного обязательства, оформленного в соответствии с действующим законодательством.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1.6. Заключение договоров аренды муниципального имущества осуществляется по результатам конкурсов или аукционов на право заключения таких договоров, за исключением случаев, установленных законодательством Российской Федерации.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Основанием для заключения договора аренды муниципального имущества является протокол результатов проведенного конкурса либо аукциона, принятый на основании действующего федерального законодательства.</w:t>
      </w:r>
    </w:p>
    <w:p w:rsidR="00F1767B" w:rsidRDefault="00F1767B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1.7. Решение о предоставлении муниципального имущества, находящегося в казне, на срок более одного года принимается постановлением администрации города.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Постановлением администрации города Благовещенска также дается согласие на предоставление в аренду (на срок более одного года):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недвижимого имущества, находящегося в хозяйственном ведении и оперативном управлении предприятий и учреждений, кроме имущества автономных учреждений;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особо ценного движимого имущества бюджетного учреждения, закрепленного за бюджетным учреждением собственником имущества или приобретенного бюджетным учреждением за счет выделенных собственником средств.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Распоряжением Комитета оформляется согласие на предоставление в аренду:</w:t>
      </w:r>
    </w:p>
    <w:p w:rsidR="00F1767B" w:rsidRDefault="00F1767B">
      <w:pPr>
        <w:pStyle w:val="ConsPlusNormal"/>
        <w:jc w:val="both"/>
      </w:pPr>
      <w:r>
        <w:t xml:space="preserve">(в ред. решения Благовещенской городской Думы от 23.04.2013 </w:t>
      </w:r>
      <w:hyperlink r:id="rId30" w:history="1">
        <w:r>
          <w:rPr>
            <w:color w:val="0000FF"/>
          </w:rPr>
          <w:t>N 58/42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имущества, находящегося в казне (на срок не более одного года);</w:t>
      </w:r>
    </w:p>
    <w:p w:rsidR="00F1767B" w:rsidRDefault="00F1767B">
      <w:pPr>
        <w:pStyle w:val="ConsPlusNormal"/>
        <w:jc w:val="both"/>
      </w:pPr>
      <w:r>
        <w:t xml:space="preserve">(в ред. решения Благовещенской городской Думы от 23.04.2013 </w:t>
      </w:r>
      <w:hyperlink r:id="rId31" w:history="1">
        <w:r>
          <w:rPr>
            <w:color w:val="0000FF"/>
          </w:rPr>
          <w:t>N 58/42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недвижимого имущества муниципального предприятия, казенного и бюджетного учреждения (на срок не более одного года);</w:t>
      </w:r>
    </w:p>
    <w:p w:rsidR="00F1767B" w:rsidRDefault="00F1767B">
      <w:pPr>
        <w:pStyle w:val="ConsPlusNormal"/>
        <w:jc w:val="both"/>
      </w:pPr>
      <w:r>
        <w:t xml:space="preserve">(в ред. решения Благовещенской городской Думы от 23.04.2013 </w:t>
      </w:r>
      <w:hyperlink r:id="rId32" w:history="1">
        <w:r>
          <w:rPr>
            <w:color w:val="0000FF"/>
          </w:rPr>
          <w:t>N 58/42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движимого имущества казенного предприятия и казенного учреждения;</w:t>
      </w:r>
    </w:p>
    <w:p w:rsidR="00F1767B" w:rsidRDefault="00F1767B">
      <w:pPr>
        <w:pStyle w:val="ConsPlusNormal"/>
        <w:jc w:val="both"/>
      </w:pPr>
      <w:r>
        <w:t xml:space="preserve">(в ред. решения Благовещенской городской Думы от 23.04.2013 </w:t>
      </w:r>
      <w:hyperlink r:id="rId33" w:history="1">
        <w:r>
          <w:rPr>
            <w:color w:val="0000FF"/>
          </w:rPr>
          <w:t>N 58/42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lastRenderedPageBreak/>
        <w:t>особо ценного движимого имущества бюджетного учреждения, закрепленного за бюджетным учреждением собственником имущества или приобретенного бюджетным учреждением за счет выделенных собственником средств (на срок не более одного года).</w:t>
      </w:r>
    </w:p>
    <w:p w:rsidR="00F1767B" w:rsidRDefault="00F1767B">
      <w:pPr>
        <w:pStyle w:val="ConsPlusNormal"/>
        <w:jc w:val="both"/>
      </w:pPr>
      <w:r>
        <w:t xml:space="preserve">(в ред. решения Благовещенской городской Думы от 23.04.2013 </w:t>
      </w:r>
      <w:hyperlink r:id="rId34" w:history="1">
        <w:r>
          <w:rPr>
            <w:color w:val="0000FF"/>
          </w:rPr>
          <w:t>N 58/42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Правовым актом органа, осуществляющего функции и полномочия учредителя, дается согласие на предоставление в аренду недвижимого и особо ценного движимого имущества, закрепленного за автономным учреждением учредителем или приобретенным за счет средств, выделенных учредителем на приобретение такого имущества.</w:t>
      </w:r>
    </w:p>
    <w:p w:rsidR="00F1767B" w:rsidRDefault="00F1767B">
      <w:pPr>
        <w:pStyle w:val="ConsPlusNormal"/>
        <w:jc w:val="both"/>
      </w:pPr>
      <w:r>
        <w:t xml:space="preserve">(п. 1.7 в ред. решения Благовещенской городской Думы от 28.03.2013 </w:t>
      </w:r>
      <w:hyperlink r:id="rId35" w:history="1">
        <w:r>
          <w:rPr>
            <w:color w:val="0000FF"/>
          </w:rPr>
          <w:t>N 55/25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1.8. Передача муниципального имущества в аренду не влечет перехода права собственности на него.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1.9. В случае реорганизации юридического лица - арендатора его права и обязанности по договору аренды переходят к его правопреемнику.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1.10. В случае прекращения деятельности индивидуального предпринимателя - арендатора, ликвидации юридического лица - арендатора договор аренды считается расторгнутым или прекратившим свое действие.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1.11. Имущество, переданное в аренду, должно использоваться в соответствии с назначением использования.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1.12. Арендодатель или Комитет имеет право на беспрепятственный вход в переданные в аренду помещения, здания, строения, сооружения с целью их периодического осмотра на предмет соблюдения условий использования в соответствии с заключенным договором аренды и действующим законодательством. Осмотр может производиться в течение установленного рабочего дня в любое время.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1.13. Переоборудование, перепланирование, реконструкция имущества допускаются при наличии письменного согласия арендодателя.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1.14. Арендатор не вправе без согласия арендодателя сдавать имущество в субаренду и передавать свои права и обязанности по договору другому лицу; предоставлять имущество в безвозмездное пользование; отдавать арендные права в залог; вносить арендные права в качестве вклада в уставный капитал хозяйственных товариществ и обществ или паевого взноса в производственный кооператив; иным образом передавать арендные права, в том числе в качестве вклада по договорам о совместной деятельности.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1.15. Арендатор является налоговым агентом по уплате налога на добавленную стоимость.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jc w:val="center"/>
        <w:outlineLvl w:val="1"/>
      </w:pPr>
      <w:r>
        <w:t>2. ПРОВЕДЕНИЕ КОНКУРСА ИЛИ АУКЦИОНА НА ПРАВО ЗАКЛЮЧЕНИЯ</w:t>
      </w:r>
    </w:p>
    <w:p w:rsidR="00F1767B" w:rsidRDefault="00F1767B">
      <w:pPr>
        <w:pStyle w:val="ConsPlusNormal"/>
        <w:jc w:val="center"/>
      </w:pPr>
      <w:r>
        <w:t>ДОГОВОРА АРЕНДЫ МУНИЦИПАЛЬНОГО ИМУЩЕСТВА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ind w:firstLine="540"/>
        <w:jc w:val="both"/>
      </w:pPr>
      <w:r>
        <w:t>2.1. Организатором конкурсов или аукционов на право заключения договоров аренды имущества, находящегося в муниципальной казне, выступает Комитет.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Организаторами конкурсов или аукционов на право заключения договоров аренды имущества, закрепленного на праве хозяйственного ведения за муниципальными предприятиями города, а также имущества, закрепленного на праве оперативного управления за муниципальными казенными предприятиями, муниципальными учреждениями, выступают указанные юридические лица при наличии согласия уполномоченного органа, оформляемого в соответствии с </w:t>
      </w:r>
      <w:hyperlink w:anchor="P68" w:history="1">
        <w:r>
          <w:rPr>
            <w:color w:val="0000FF"/>
          </w:rPr>
          <w:t>пунктом 1.7</w:t>
        </w:r>
      </w:hyperlink>
      <w:r>
        <w:t xml:space="preserve"> настоящего Положения.</w:t>
      </w:r>
    </w:p>
    <w:p w:rsidR="00F1767B" w:rsidRDefault="00F1767B">
      <w:pPr>
        <w:pStyle w:val="ConsPlusNormal"/>
        <w:jc w:val="both"/>
      </w:pPr>
      <w:r>
        <w:t xml:space="preserve">(в ред. решения Благовещенской городской Думы от 23.04.2015 </w:t>
      </w:r>
      <w:hyperlink r:id="rId36" w:history="1">
        <w:r>
          <w:rPr>
            <w:color w:val="0000FF"/>
          </w:rPr>
          <w:t>N 10/108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lastRenderedPageBreak/>
        <w:t>2.2. Решение о проведен</w:t>
      </w:r>
      <w:proofErr w:type="gramStart"/>
      <w:r>
        <w:t>ии ау</w:t>
      </w:r>
      <w:proofErr w:type="gramEnd"/>
      <w:r>
        <w:t>кциона либо конкурса на заключение договора аренды принимается организатором торгов в порядке, установленном федеральным законодательством. Предметом аукциона либо конкурса является право на заключение договора аренды.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2.3. Условия проведения аукциона либо конкурса определяются организатором торгов в соответствии с действующим федеральным законодательством.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2.4. Заявки на участие в конкурсе либо аукционе рассматриваются комиссией в соответствии с действующим законодательством. Работа комиссии осуществляется согласно федеральному законодательству.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2.5. Договор аренды подлежит заключению в срок, установленный федеральным законодательством.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jc w:val="center"/>
        <w:outlineLvl w:val="1"/>
      </w:pPr>
      <w:r>
        <w:t>3. РЕГИСТРАЦИЯ ДОГОВОРОВ АРЕНДЫ ЗДАНИЙ,</w:t>
      </w:r>
    </w:p>
    <w:p w:rsidR="00F1767B" w:rsidRDefault="00F1767B">
      <w:pPr>
        <w:pStyle w:val="ConsPlusNormal"/>
        <w:jc w:val="center"/>
      </w:pPr>
      <w:r>
        <w:t>СООРУЖЕНИЙ, ПОМЕЩЕНИЙ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ind w:firstLine="540"/>
        <w:jc w:val="both"/>
      </w:pPr>
      <w:r>
        <w:t>3.1. Договоры аренды зданий, сооружений, помещений подлежат государственной регистрации в соответствии с действующим законодательством.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3.2. Обязанность по регистрации договора аренды возлагается на арендатора, если иное не установлено законом.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После проведения государственной регистрации договора копия такого договора с отметкой о регистрации направляется арендодателю в 3-дневный срок.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  <w:outlineLvl w:val="1"/>
      </w:pPr>
      <w:r>
        <w:t>4. ОПРЕДЕЛЕНИЕ ВЕЛИЧИНЫ АРЕНДНОЙ ПЛАТЫ ЗА ПОЛЬЗОВАНИЕ</w:t>
      </w:r>
    </w:p>
    <w:p w:rsidR="00F1767B" w:rsidRDefault="00F1767B">
      <w:pPr>
        <w:pStyle w:val="ConsPlusNormal"/>
        <w:jc w:val="center"/>
      </w:pPr>
      <w:r>
        <w:t>ИМУЩЕСТВОМ И УСЛОВИЯ ОПЛАТЫ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4.1. При заключении договоров аренды размер арендной платы или размер начальной минимальной цены арендной платы определяется на основании отчета, выполненного независимым оценщиком в соответствии с законодательством, регулирующим оценочную деятельность в Российской Федерации, если иное не установлено действующим законодательством Российской Федерации.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Для некоммерческих организаций при условии осуществления ими деятельности, направленной на решение социальных задач в области социальной адаптации инвалидов и их семей; развития физической культуры и массового спорта; профилактики и (или) тушения пожаров и проведении аварийно-спасательных работ; деятельности в области образования, культуры и искусства; охраны окружающей среды и защиты животных, арендная плата устанавливается в размере 50% от арендной платы, определенной на основании отчета, выполненного независимым оценщиком в соответствии с законодательством, регулирующим оценочную деятельность в Российской Федерации. Льготная арендная плата не может быть установлена арендатору, расчет арендной платы которого осуществляется в соответствии с </w:t>
      </w:r>
      <w:hyperlink w:anchor="P121" w:history="1">
        <w:r>
          <w:rPr>
            <w:color w:val="0000FF"/>
          </w:rPr>
          <w:t>шестым абзацем</w:t>
        </w:r>
      </w:hyperlink>
      <w:r>
        <w:t xml:space="preserve"> настоящего пункта.</w:t>
      </w:r>
    </w:p>
    <w:p w:rsidR="00F1767B" w:rsidRDefault="00F176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Благовещенской городской Думы от 28.01.2016 </w:t>
      </w:r>
      <w:hyperlink r:id="rId37" w:history="1">
        <w:r>
          <w:rPr>
            <w:color w:val="0000FF"/>
          </w:rPr>
          <w:t>N 18/03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proofErr w:type="gramStart"/>
      <w:r>
        <w:t>Для субъектов малого и среднего предпринимательства при условии осуществления ими деятельности, направленной на решение социальных задач в области дошкольного образования и предоставления услуг по присмотру за детьми, арендная плата или начальная минимальная цена арендной платы (в случае проведения торгов) устанавливается в размере 50% от арендной платы, установленной по результатам рыночной арендной платы, определенной на основании отчета, выполненного независимым оценщиком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законодательством, регулирующим оценочную деятельность в Российской Федерации. Льготная арендная плата не может быть установлена арендатору, расчет арендной платы которого осуществляется в соответствии с </w:t>
      </w:r>
      <w:hyperlink w:anchor="P121" w:history="1">
        <w:r>
          <w:rPr>
            <w:color w:val="0000FF"/>
          </w:rPr>
          <w:t>шестым абзацем</w:t>
        </w:r>
      </w:hyperlink>
      <w:r>
        <w:t xml:space="preserve"> настоящего пункта.</w:t>
      </w:r>
    </w:p>
    <w:p w:rsidR="00F1767B" w:rsidRDefault="00F1767B">
      <w:pPr>
        <w:pStyle w:val="ConsPlusNormal"/>
        <w:jc w:val="both"/>
      </w:pPr>
      <w:r>
        <w:t xml:space="preserve">(абзац введен решением Благовещенской городской Думы от 28.01.2016 </w:t>
      </w:r>
      <w:hyperlink r:id="rId38" w:history="1">
        <w:r>
          <w:rPr>
            <w:color w:val="0000FF"/>
          </w:rPr>
          <w:t>N 18/03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При заключении первоначальных договоров аренды на объекты инженерной инфраструктуры (объектов теплоснабжения, водоснабжения и водоотведения, электроснабжения, газоснабжения) устанавливается особый порядок расчета арендной платы или размер начальной минимальной цены арендной платы, который определяется в соответствии с </w:t>
      </w:r>
      <w:hyperlink w:anchor="P439" w:history="1">
        <w:r>
          <w:rPr>
            <w:color w:val="0000FF"/>
          </w:rPr>
          <w:t>разделом II</w:t>
        </w:r>
      </w:hyperlink>
      <w:r>
        <w:t xml:space="preserve"> приложения к настоящему Положению.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По истечении срока договора аренды заключение такого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обязанности, осуществляется в соответствии с </w:t>
      </w:r>
      <w:hyperlink r:id="rId39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от 26 июля 2006 г. N 135-ФЗ "О защите конкуренции".</w:t>
      </w:r>
    </w:p>
    <w:p w:rsidR="00F1767B" w:rsidRDefault="00F1767B">
      <w:pPr>
        <w:pStyle w:val="ConsPlusNormal"/>
        <w:spacing w:before="220"/>
        <w:ind w:firstLine="540"/>
        <w:jc w:val="both"/>
      </w:pPr>
      <w:bookmarkStart w:id="2" w:name="P121"/>
      <w:bookmarkEnd w:id="2"/>
      <w:r>
        <w:t xml:space="preserve">При пересмотре арендной платы по существующим договорам, заключенным до вступления в силу настоящего Положения, расчет арендной платы осуществляется в соответствии с </w:t>
      </w:r>
      <w:hyperlink w:anchor="P214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F1767B" w:rsidRDefault="00F1767B">
      <w:pPr>
        <w:pStyle w:val="ConsPlusNormal"/>
        <w:jc w:val="both"/>
      </w:pPr>
      <w:r>
        <w:t xml:space="preserve">(п. 4.1 в ред. решения Благовещенской городской Думы от 23.04.2015 </w:t>
      </w:r>
      <w:hyperlink r:id="rId40" w:history="1">
        <w:r>
          <w:rPr>
            <w:color w:val="0000FF"/>
          </w:rPr>
          <w:t>N 10/108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4.2. Арендная плата по договору аренды недвижимого муниципального имущества не включает коммунальные платежи и иные затраты по содержанию арендуемого имущества, аренду земельного участка.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4.3. Исключен. - Решение Благовещенской городской Думы от 28.03.2013 </w:t>
      </w:r>
      <w:hyperlink r:id="rId41" w:history="1">
        <w:r>
          <w:rPr>
            <w:color w:val="0000FF"/>
          </w:rPr>
          <w:t>N 55/25</w:t>
        </w:r>
      </w:hyperlink>
      <w:r>
        <w:t>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4.4. Арендная плата подлежит ежегодной индексации, при этом: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при расчете по формуле согласно </w:t>
      </w:r>
      <w:hyperlink w:anchor="P214" w:history="1">
        <w:r>
          <w:rPr>
            <w:color w:val="0000FF"/>
          </w:rPr>
          <w:t>разделу I</w:t>
        </w:r>
      </w:hyperlink>
      <w:r>
        <w:t xml:space="preserve"> приложения к настоящему Положению индексируется базовая ставка (с учетом индексации базовой ставки предыдущего года);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при расчете по рыночной оценке и формуле согласно </w:t>
      </w:r>
      <w:hyperlink w:anchor="P439" w:history="1">
        <w:r>
          <w:rPr>
            <w:color w:val="0000FF"/>
          </w:rPr>
          <w:t>разделам II</w:t>
        </w:r>
      </w:hyperlink>
      <w:r>
        <w:t xml:space="preserve"> и </w:t>
      </w:r>
      <w:hyperlink w:anchor="P452" w:history="1">
        <w:r>
          <w:rPr>
            <w:color w:val="0000FF"/>
          </w:rPr>
          <w:t>III</w:t>
        </w:r>
      </w:hyperlink>
      <w:r>
        <w:t xml:space="preserve"> приложения индексируется величина арендной платы.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При индексации применяется индекс потребительских цен в среднем за год по отношению к предыдущему году, определенный в прогнозе социально-экономического развития Российской Федерации на очередной финансовый год и плановый период, одобренном Правительством Российской Федерации (базовый вариант).</w:t>
      </w:r>
    </w:p>
    <w:p w:rsidR="00F1767B" w:rsidRDefault="00F1767B">
      <w:pPr>
        <w:pStyle w:val="ConsPlusNormal"/>
        <w:jc w:val="both"/>
      </w:pPr>
      <w:r>
        <w:t xml:space="preserve">(п. 4.4 в ред. решения Благовещенской городской Думы от 16.02.2017 </w:t>
      </w:r>
      <w:hyperlink r:id="rId42" w:history="1">
        <w:r>
          <w:rPr>
            <w:color w:val="0000FF"/>
          </w:rPr>
          <w:t>N 31/14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4.5. Арендная плата вносится арендатором ежемесячно, предварительно в первые десять дней каждого текущего месяца. Датой уплаты арендной платы считается дата поступления денежных средств на расчетный счет арендодателя.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4.6. За каждые сутки просрочки платежа арендной платы арендатор оплачивает арендодателю пеню в размере 0,5% от неуплаченной суммы за каждый день просрочки платежа.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jc w:val="center"/>
        <w:outlineLvl w:val="1"/>
      </w:pPr>
      <w:r>
        <w:t>5. ПЕРЕДАЧА ИМУЩЕСТВА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ind w:firstLine="540"/>
        <w:jc w:val="both"/>
      </w:pPr>
      <w:r>
        <w:t>5.1. Фактическая передача имущества в аренду осуществляется арендодателем в 5-дневный срок с момента заключения договора аренды по акту приема-передачи.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Уклонение арендатора от подписания акта приема-передачи рассматривается как отказ от принятия имущества. В этом случае договор подлежит расторжению.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5.2. Фактическая передача имущества по истечении срока договора аренды осуществляется арендатором имущества по акту в 5-дневный срок с момента прекращения договора аренды.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lastRenderedPageBreak/>
        <w:t>5.3. Фактическая передача арендованного имущества при досрочном расторжении договора аренды осуществляется по акту в 5-дневный срок с момента заключения соглашения о расторжении договора либо вступления в законную силу решения суда о расторжении договора.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5.4. В случае несвоевременного возврата имущества после истечения срока договора, а также при досрочном его расторжении взимается неустойка в размере 30% годовой арендной платы по формуле: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Н</w:t>
      </w:r>
      <w:proofErr w:type="gramStart"/>
      <w:r>
        <w:t xml:space="preserve"> = А</w:t>
      </w:r>
      <w:proofErr w:type="gramEnd"/>
      <w:r>
        <w:t>н x 12 x 30%, где: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Н - размер неустойки, руб.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Ан - размер годовой арендной платы, руб.;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5.5.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 Указанное обязательство будет исполнено после возврата арендодателю имущества и подписания сторонами акта приема-передачи.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Возврат имущества в неудовлетворительном состоянии отражается в акте приема-передачи. Ущерб, нанесенный имуществу, подлежит возмещению со стороны арендатора в полном объеме.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  <w:outlineLvl w:val="1"/>
      </w:pPr>
      <w:r>
        <w:t>6. ИЗМЕНЕНИЕ И РАСТОРЖЕНИЕ ДОГОВОРА АРЕНДЫ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6.1. Изменение и расторжение договора аренды возможны по соглашению сторон. Соглашение об изменении или расторжении договора аренды заключается в письменной форме.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6.2. Требование об изменении или о расторжении договора может быть заявлено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предложении, а при его отсутствии - в 30-дневный срок.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6.3. По требованию арендодателя договор аренды может </w:t>
      </w:r>
      <w:proofErr w:type="gramStart"/>
      <w:r>
        <w:t>быть</w:t>
      </w:r>
      <w:proofErr w:type="gramEnd"/>
      <w:r>
        <w:t xml:space="preserve"> досрочно расторгнут судом в случаях, когда арендатор: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предоставляет арендуемое имущество в субаренду без согласия арендодателя;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производит переоборудование и перепланировку арендуемого помещения без согласия арендодателя;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существенно ухудшает имущество;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более двух раз подряд по истечении установленного договором срока платежа не вносит арендную плату;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не производит капитального ремонта имущества в установленные договором аренды сроки, а при отсутствии их в договоре -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в иных случаях, установленных договором аренды.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6.4. По требованию арендатора договор аренды может </w:t>
      </w:r>
      <w:proofErr w:type="gramStart"/>
      <w:r>
        <w:t>быть</w:t>
      </w:r>
      <w:proofErr w:type="gramEnd"/>
      <w:r>
        <w:t xml:space="preserve"> досрочно расторгнут судом в </w:t>
      </w:r>
      <w:r>
        <w:lastRenderedPageBreak/>
        <w:t>случаях, когда: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аренды или назначением имущества;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имущество в силу обстоятельств, за которые арендатор не отвечает, окажется в состоянии, не пригодном для использования.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  <w:outlineLvl w:val="1"/>
      </w:pPr>
      <w:r>
        <w:t>7. ПОРЯДОК ПРОВЕДЕНИЯ АРЕНДАТОРОМ КАПИТАЛЬНОГО РЕМОНТА</w:t>
      </w:r>
    </w:p>
    <w:p w:rsidR="00F1767B" w:rsidRDefault="00F1767B">
      <w:pPr>
        <w:pStyle w:val="ConsPlusNormal"/>
        <w:jc w:val="center"/>
      </w:pPr>
      <w:r>
        <w:t>(РЕКОНСТРУКЦИИ) АРЕНДУЕМОГО НЕДВИЖИМОГО ИМУЩЕСТВА</w:t>
      </w:r>
    </w:p>
    <w:p w:rsidR="00F1767B" w:rsidRDefault="00F1767B">
      <w:pPr>
        <w:pStyle w:val="ConsPlusNormal"/>
        <w:jc w:val="center"/>
      </w:pPr>
      <w:r>
        <w:t>И КОМПЕНСАЦИИ ЗАТРАТ, ПРОИЗВЕДЕННЫХ АРЕНДАТОРОМ</w:t>
      </w:r>
    </w:p>
    <w:p w:rsidR="00F1767B" w:rsidRDefault="00F1767B">
      <w:pPr>
        <w:pStyle w:val="ConsPlusNormal"/>
        <w:jc w:val="center"/>
      </w:pPr>
      <w:r>
        <w:t>НА КАПИТАЛЬНЫЙ РЕМОНТ (РЕКОНСТРУКЦИЮ)</w:t>
      </w:r>
    </w:p>
    <w:p w:rsidR="00F1767B" w:rsidRDefault="00F1767B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F1767B" w:rsidRDefault="00F1767B">
      <w:pPr>
        <w:pStyle w:val="ConsPlusNormal"/>
        <w:jc w:val="center"/>
      </w:pPr>
      <w:r>
        <w:t xml:space="preserve">от 23.04.2015 </w:t>
      </w:r>
      <w:hyperlink r:id="rId43" w:history="1">
        <w:r>
          <w:rPr>
            <w:color w:val="0000FF"/>
          </w:rPr>
          <w:t>N 10/108</w:t>
        </w:r>
      </w:hyperlink>
      <w:r>
        <w:t>)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7.1. Арендаторам предоставляется возмещение расходов по капитальному ремонту (реконструкции) в счет арендной платы в случаях проведения работ, относящихся к капитальному ремонту или реконструкции в соответствии с требованиями, предусмотренными данным разделом.</w:t>
      </w:r>
    </w:p>
    <w:p w:rsidR="00F1767B" w:rsidRDefault="00F1767B">
      <w:pPr>
        <w:pStyle w:val="ConsPlusNormal"/>
        <w:spacing w:before="220"/>
        <w:ind w:firstLine="540"/>
        <w:jc w:val="both"/>
      </w:pPr>
      <w:bookmarkStart w:id="3" w:name="P174"/>
      <w:bookmarkEnd w:id="3"/>
      <w:r>
        <w:t>7.2. Для рассмотрения вопроса о необходимости проведения капремонта (реконструкции) арендатор подает на имя арендодателя письменное заявление. К заявлению прилагаются: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техническое заключение по результатам обследования объекта, подтверждающее необходимость проведения капитального ремонта (реконструкции);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проектно-сметная документация с указанием объема работ, предполагаемых к выполнению, и их ориентировочной стоимости.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7.3. Решение о необходимости проведения капитального ремонта (реконструкции) или об отказе в его проведении, а также о перечне работ, </w:t>
      </w:r>
      <w:proofErr w:type="gramStart"/>
      <w:r>
        <w:t>расходы</w:t>
      </w:r>
      <w:proofErr w:type="gramEnd"/>
      <w:r>
        <w:t xml:space="preserve"> по проведению которых подлежат возмещению в счет арендной платы, принимается по результатам обследования объекта недвижимого имущества комиссией, утвержденной постановлением администрации.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7.4. О принятом решении арендодатель сообщает арендатору в письменной форме в течение двадцати трех дней со дня подачи документов, указанных в </w:t>
      </w:r>
      <w:hyperlink w:anchor="P174" w:history="1">
        <w:r>
          <w:rPr>
            <w:color w:val="0000FF"/>
          </w:rPr>
          <w:t>пункте 7.2</w:t>
        </w:r>
      </w:hyperlink>
      <w:r>
        <w:t>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7.5. Возмещение расходов в счет арендной платы предоставляется арендатору по факту выполненных работ при представлении следующих документов: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договора подряда;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акта приемки выполненных работ;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- платежных документов, подтверждающих фактически произведенные затраты.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lastRenderedPageBreak/>
        <w:t>7.6. Сумма расходов, подлежащих возмещению, распределяется пропорционально в счет будущих платежей по договору аренды, при этом сумма возмещения таких расходов в месяц не может превышать 80% от ежемесячного размера оплаты по договору аренды.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7.7. Затраты по капитальному ремонту (реконструкции) включают стоимость следующих основных видов работ:</w:t>
      </w:r>
    </w:p>
    <w:p w:rsidR="00F1767B" w:rsidRDefault="00F1767B">
      <w:pPr>
        <w:pStyle w:val="ConsPlusNormal"/>
        <w:spacing w:before="220"/>
        <w:ind w:firstLine="540"/>
        <w:jc w:val="both"/>
      </w:pPr>
      <w:proofErr w:type="gramStart"/>
      <w:r>
        <w:t>изготовление проектно-сметной документации;</w:t>
      </w:r>
      <w:proofErr w:type="gramEnd"/>
    </w:p>
    <w:p w:rsidR="00F1767B" w:rsidRDefault="00F1767B">
      <w:pPr>
        <w:pStyle w:val="ConsPlusNormal"/>
        <w:spacing w:before="220"/>
        <w:ind w:firstLine="540"/>
        <w:jc w:val="both"/>
      </w:pPr>
      <w:proofErr w:type="gramStart"/>
      <w:r>
        <w:t>восстановление, замена или укрепление фундаментов, стен, каркасов и ограждающих конструкций, оконных блоков и рам, а также иных конструктивных элементов объекта, восстановление или замена инженерных систем (водоснабжения, канализации, отопления, электроснабжения, газоснабжения, вентиляции);</w:t>
      </w:r>
      <w:proofErr w:type="gramEnd"/>
    </w:p>
    <w:p w:rsidR="00F1767B" w:rsidRDefault="00F1767B">
      <w:pPr>
        <w:pStyle w:val="ConsPlusNormal"/>
        <w:spacing w:before="220"/>
        <w:ind w:firstLine="540"/>
        <w:jc w:val="both"/>
      </w:pPr>
      <w:r>
        <w:t>замена либо ремонт крыши, чернового пола, ремонт фасада, ремонт или замена столярных изделий и полов.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Иные виды работ по капитальному ремонту (реконструкции), подлежащие компенсации, согласовываются комиссией и оформляются протоколом.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Все произведенные улучшения по капитальному ремонту (реконструкции) арендуемого муниципального имущества считаются неотделимыми улучшениями этого имущества и являются муниципальной собственностью.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7.8. Затраты на отделочные работы, а также иные работы, связанные со специфическими потребностями арендатора (перепланировка помещений, работы по переносу тепл</w:t>
      </w:r>
      <w:proofErr w:type="gramStart"/>
      <w:r>
        <w:t>о-</w:t>
      </w:r>
      <w:proofErr w:type="gramEnd"/>
      <w:r>
        <w:t>, электро-, водоснабжения и водоотведения), возмещению не подлежат.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7.9. В случае проведения капитального ремонта (реконструкции) без согласия арендодателя компенсация затрат не производится.</w:t>
      </w:r>
    </w:p>
    <w:p w:rsidR="00F1767B" w:rsidRDefault="00F1767B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7.10. Компенсация затрат на капитальный ремонт (реконструкцию), предоставляемая Комитетом в год, не может превышать 10 процентов от общего объема запланированной суммы годовой арендной платы, начисленной по всем заключенным договорам аренды.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7.11. Сумма затрат, превышающая размеры, установленные </w:t>
      </w:r>
      <w:hyperlink w:anchor="P192" w:history="1">
        <w:r>
          <w:rPr>
            <w:color w:val="0000FF"/>
          </w:rPr>
          <w:t>пунктом 7.10</w:t>
        </w:r>
      </w:hyperlink>
      <w:r>
        <w:t xml:space="preserve"> настоящего Положения, подлежит возмещению в следующем календарном году.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  <w:outlineLvl w:val="1"/>
      </w:pPr>
      <w:r>
        <w:t>8. ПЕРЕДАЧА МУНИЦИПАЛЬНОГО ИМУЩЕСТВА В СУБАРЕНДУ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8.1. Предоставление арендуемого имущества в субаренду осуществляется с письменного согласия арендодателя.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8.2. Договор субаренды не может быть заключен на срок, превышающий срок основного договора.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8.3.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8.4. Площадь недвижимого имущества, подлежащего передаче в субаренду, не может превышать 10% от арендуемой площади по основному договору.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 xml:space="preserve">8.5. Назначение использования муниципального имущества по договору субаренды должно </w:t>
      </w:r>
      <w:r>
        <w:lastRenderedPageBreak/>
        <w:t>соответствовать назначению, указанному в договоре аренды.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8.6. При передаче имущества в субаренду ответственность за сохранность и техническое состояние такого имущества перед арендодателем несет арендатор по основному договору.</w:t>
      </w: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jc w:val="right"/>
        <w:outlineLvl w:val="1"/>
      </w:pPr>
      <w:r>
        <w:t>Приложение</w:t>
      </w:r>
    </w:p>
    <w:p w:rsidR="00F1767B" w:rsidRDefault="00F1767B">
      <w:pPr>
        <w:pStyle w:val="ConsPlusNormal"/>
        <w:jc w:val="right"/>
      </w:pPr>
      <w:r>
        <w:t>к Положению</w:t>
      </w:r>
    </w:p>
    <w:p w:rsidR="00F1767B" w:rsidRDefault="00F17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7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67B" w:rsidRDefault="00F17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F1767B" w:rsidRDefault="00F17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44" w:history="1">
              <w:r>
                <w:rPr>
                  <w:color w:val="0000FF"/>
                </w:rPr>
                <w:t>N 10/108</w:t>
              </w:r>
            </w:hyperlink>
            <w:r>
              <w:rPr>
                <w:color w:val="392C69"/>
              </w:rPr>
              <w:t xml:space="preserve">, от 16.02.2017 </w:t>
            </w:r>
            <w:hyperlink r:id="rId45" w:history="1">
              <w:r>
                <w:rPr>
                  <w:color w:val="0000FF"/>
                </w:rPr>
                <w:t>N 31/14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jc w:val="center"/>
        <w:outlineLvl w:val="2"/>
      </w:pPr>
      <w:bookmarkStart w:id="5" w:name="P214"/>
      <w:bookmarkEnd w:id="5"/>
      <w:r>
        <w:t>I. РАСЧЕТ АРЕНДНОЙ ПЛАТЫ ЗА ПОЛЬЗОВАНИЕ</w:t>
      </w:r>
    </w:p>
    <w:p w:rsidR="00F1767B" w:rsidRDefault="00F1767B">
      <w:pPr>
        <w:pStyle w:val="ConsPlusNormal"/>
        <w:jc w:val="center"/>
      </w:pPr>
      <w:r>
        <w:t>НЕДВИЖИМЫМ ИМУЩЕСТВОМ</w:t>
      </w:r>
    </w:p>
    <w:p w:rsidR="00F1767B" w:rsidRDefault="00F1767B">
      <w:pPr>
        <w:pStyle w:val="ConsPlusNormal"/>
        <w:jc w:val="right"/>
      </w:pPr>
    </w:p>
    <w:p w:rsidR="00F1767B" w:rsidRDefault="00F1767B">
      <w:pPr>
        <w:pStyle w:val="ConsPlusNormal"/>
        <w:ind w:firstLine="540"/>
        <w:jc w:val="both"/>
      </w:pPr>
      <w:r>
        <w:t>1.1. Формула и коэффициенты для определения величины арендной платы.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</w:pPr>
      <w:r>
        <w:t>Ан = Аs x S x К</w:t>
      </w:r>
      <w:proofErr w:type="gramStart"/>
      <w:r>
        <w:t>1</w:t>
      </w:r>
      <w:proofErr w:type="gramEnd"/>
      <w:r>
        <w:t xml:space="preserve"> x К2 x К3 x К4 x К5 x К6 (без НДС), где: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Ан - арендная плата в месяц (без НДС);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t>s</w:t>
      </w:r>
      <w:proofErr w:type="gramEnd"/>
      <w:r>
        <w:t xml:space="preserve"> - базовая ставка арендной платы (утверждается решением Благовещенской городской Думы);</w:t>
      </w:r>
    </w:p>
    <w:p w:rsidR="00F1767B" w:rsidRDefault="00F1767B">
      <w:pPr>
        <w:pStyle w:val="ConsPlusNormal"/>
        <w:jc w:val="both"/>
      </w:pPr>
      <w:r>
        <w:t xml:space="preserve">(в ред. решения Благовещенской городской Думы от 16.02.2017 </w:t>
      </w:r>
      <w:hyperlink r:id="rId46" w:history="1">
        <w:r>
          <w:rPr>
            <w:color w:val="0000FF"/>
          </w:rPr>
          <w:t>N 31/14</w:t>
        </w:r>
      </w:hyperlink>
      <w:r>
        <w:t>)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S - площадь муниципального имущества, сдаваемого в аренду;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зону г. Благовещенска, где находится здание, в котором расположен объект, сдаваемый в аренду;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удобства использования;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К3 - коэффициент, учитывающий размер общей площади объекта, сдаваемого в аренду;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коэффициент, учитывающий расположение помещений, сдаваемых в аренду. Если объект, сдаваемый в аренду, находится в разных уровнях здания, то аренда рассчитывается отдельно для каждого уровня;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К5 - коэффициент целевого использования помещения;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6</w:t>
      </w:r>
      <w:proofErr w:type="gramEnd"/>
      <w:r>
        <w:t xml:space="preserve"> - коэффициент, учитывающий наличие коммунальных услуг.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1.2. К</w:t>
      </w:r>
      <w:proofErr w:type="gramStart"/>
      <w:r>
        <w:t>1</w:t>
      </w:r>
      <w:proofErr w:type="gramEnd"/>
      <w:r>
        <w:t xml:space="preserve"> определяется по таблице:</w:t>
      </w:r>
    </w:p>
    <w:p w:rsidR="00F1767B" w:rsidRDefault="00F176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009"/>
        <w:gridCol w:w="2098"/>
      </w:tblGrid>
      <w:tr w:rsidR="00F1767B">
        <w:tc>
          <w:tcPr>
            <w:tcW w:w="990" w:type="dxa"/>
          </w:tcPr>
          <w:p w:rsidR="00F1767B" w:rsidRDefault="00F1767B">
            <w:pPr>
              <w:pStyle w:val="ConsPlusNormal"/>
              <w:jc w:val="center"/>
            </w:pPr>
            <w:r>
              <w:t>Номер зоны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  <w:jc w:val="center"/>
            </w:pPr>
            <w:r>
              <w:t>Кварталы, ограниченные улицами</w:t>
            </w:r>
          </w:p>
        </w:tc>
        <w:tc>
          <w:tcPr>
            <w:tcW w:w="2098" w:type="dxa"/>
          </w:tcPr>
          <w:p w:rsidR="00F1767B" w:rsidRDefault="00F1767B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1</w:t>
            </w:r>
            <w:proofErr w:type="gramEnd"/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proofErr w:type="gramStart"/>
            <w:r>
              <w:t>Набережная р. Амур - ул. им. Калинина - ул. Октябрьская - ул. им. Шимановского</w:t>
            </w:r>
            <w:proofErr w:type="gramEnd"/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1,6</w:t>
            </w:r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proofErr w:type="gramStart"/>
            <w:r>
              <w:t>Набережная р. Амур - набережная р. Зея - ул. Октябрьская - ул. Театральная - ул. Магистральная - ул. им. Мухина - ул. Северная - ул. Артиллерийская (исключая зону 1)</w:t>
            </w:r>
            <w:proofErr w:type="gramEnd"/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1,4</w:t>
            </w:r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r>
              <w:t>Игнатьевское шоссе - Новотроицкое шоссе - ул. им. Воронкова - ул. им. Василенко</w:t>
            </w:r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1,3</w:t>
            </w:r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r>
              <w:t>Набережная р. Амур - ул. Артиллерийская - ул. Северная - западная граница города</w:t>
            </w:r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1,2</w:t>
            </w:r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r>
              <w:t>ул. Магистральная - ул. им. Чайковского - ул. Белогорская - Новотроицкое шоссе; Астрахановка</w:t>
            </w:r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1,1</w:t>
            </w:r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r>
              <w:t xml:space="preserve">Сплавная контора, птицефабрика, п. </w:t>
            </w:r>
            <w:proofErr w:type="gramStart"/>
            <w:r>
              <w:t>Садовый</w:t>
            </w:r>
            <w:proofErr w:type="gramEnd"/>
            <w:r>
              <w:t>, 5-я стройка</w:t>
            </w:r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1,05</w:t>
            </w:r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r>
              <w:t>Все остальные районы, не вошедшие в зоны 1 - 6</w:t>
            </w:r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1,0</w:t>
            </w:r>
          </w:p>
        </w:tc>
      </w:tr>
      <w:tr w:rsidR="00F1767B">
        <w:tc>
          <w:tcPr>
            <w:tcW w:w="990" w:type="dxa"/>
          </w:tcPr>
          <w:p w:rsidR="00F1767B" w:rsidRDefault="00F1767B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F1767B" w:rsidRDefault="00F1767B">
            <w:pPr>
              <w:pStyle w:val="ConsPlusNormal"/>
            </w:pPr>
            <w:r>
              <w:t>Районы за чертой города: Аэропорт, Белогорье, Радиоцентр, 12-й км Новотроицкого шоссе</w:t>
            </w:r>
          </w:p>
        </w:tc>
        <w:tc>
          <w:tcPr>
            <w:tcW w:w="2098" w:type="dxa"/>
          </w:tcPr>
          <w:p w:rsidR="00F1767B" w:rsidRDefault="00F1767B">
            <w:pPr>
              <w:pStyle w:val="ConsPlusNormal"/>
            </w:pPr>
            <w:r>
              <w:t>0,8</w:t>
            </w:r>
          </w:p>
        </w:tc>
      </w:tr>
    </w:tbl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1.3. К</w:t>
      </w:r>
      <w:proofErr w:type="gramStart"/>
      <w:r>
        <w:t>2</w:t>
      </w:r>
      <w:proofErr w:type="gramEnd"/>
      <w:r>
        <w:t xml:space="preserve"> - коэффициент удобства использования, определяется по таблице:</w:t>
      </w:r>
    </w:p>
    <w:p w:rsidR="00F1767B" w:rsidRDefault="00F176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4876"/>
      </w:tblGrid>
      <w:tr w:rsidR="00F1767B">
        <w:tc>
          <w:tcPr>
            <w:tcW w:w="4195" w:type="dxa"/>
          </w:tcPr>
          <w:p w:rsidR="00F1767B" w:rsidRDefault="00F1767B">
            <w:pPr>
              <w:pStyle w:val="ConsPlusNormal"/>
              <w:jc w:val="center"/>
            </w:pPr>
            <w:r>
              <w:t>Тип входа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F1767B">
        <w:tc>
          <w:tcPr>
            <w:tcW w:w="4195" w:type="dxa"/>
          </w:tcPr>
          <w:p w:rsidR="00F1767B" w:rsidRDefault="00F1767B">
            <w:pPr>
              <w:pStyle w:val="ConsPlusNormal"/>
            </w:pPr>
            <w:r>
              <w:t>Отдельный вход с улицы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1,3</w:t>
            </w:r>
          </w:p>
        </w:tc>
      </w:tr>
      <w:tr w:rsidR="00F1767B">
        <w:tc>
          <w:tcPr>
            <w:tcW w:w="4195" w:type="dxa"/>
          </w:tcPr>
          <w:p w:rsidR="00F1767B" w:rsidRDefault="00F1767B">
            <w:pPr>
              <w:pStyle w:val="ConsPlusNormal"/>
            </w:pPr>
            <w:r>
              <w:t>Общий вход с улицы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1,2</w:t>
            </w:r>
          </w:p>
        </w:tc>
      </w:tr>
      <w:tr w:rsidR="00F1767B">
        <w:tc>
          <w:tcPr>
            <w:tcW w:w="4195" w:type="dxa"/>
          </w:tcPr>
          <w:p w:rsidR="00F1767B" w:rsidRDefault="00F1767B">
            <w:pPr>
              <w:pStyle w:val="ConsPlusNormal"/>
            </w:pPr>
            <w:r>
              <w:t xml:space="preserve">Вход с торца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1,1</w:t>
            </w:r>
          </w:p>
        </w:tc>
      </w:tr>
      <w:tr w:rsidR="00F1767B">
        <w:tc>
          <w:tcPr>
            <w:tcW w:w="4195" w:type="dxa"/>
          </w:tcPr>
          <w:p w:rsidR="00F1767B" w:rsidRDefault="00F1767B">
            <w:pPr>
              <w:pStyle w:val="ConsPlusNormal"/>
            </w:pPr>
            <w:r>
              <w:t>Отдельный вход со двора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1,05</w:t>
            </w:r>
          </w:p>
        </w:tc>
      </w:tr>
      <w:tr w:rsidR="00F1767B">
        <w:tc>
          <w:tcPr>
            <w:tcW w:w="4195" w:type="dxa"/>
          </w:tcPr>
          <w:p w:rsidR="00F1767B" w:rsidRDefault="00F1767B">
            <w:pPr>
              <w:pStyle w:val="ConsPlusNormal"/>
            </w:pPr>
            <w:r>
              <w:t>Общий вход со двора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1</w:t>
            </w:r>
          </w:p>
        </w:tc>
      </w:tr>
    </w:tbl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--------------------------------</w:t>
      </w:r>
    </w:p>
    <w:p w:rsidR="00F1767B" w:rsidRDefault="00F1767B">
      <w:pPr>
        <w:pStyle w:val="ConsPlusNormal"/>
        <w:spacing w:before="220"/>
        <w:ind w:firstLine="540"/>
        <w:jc w:val="both"/>
      </w:pPr>
      <w:bookmarkStart w:id="6" w:name="P277"/>
      <w:bookmarkEnd w:id="6"/>
      <w:r>
        <w:t>&lt;*&gt; Входом в помещение, здание, сооружение с торца считать вход, не направленный в сторону проезжей части улицы.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1.4. КЗ определяется по таблице:</w:t>
      </w:r>
    </w:p>
    <w:p w:rsidR="00F1767B" w:rsidRDefault="00F176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381"/>
        <w:gridCol w:w="2494"/>
        <w:gridCol w:w="3515"/>
      </w:tblGrid>
      <w:tr w:rsidR="00F1767B">
        <w:tc>
          <w:tcPr>
            <w:tcW w:w="660" w:type="dxa"/>
            <w:vMerge w:val="restart"/>
          </w:tcPr>
          <w:p w:rsidR="00F1767B" w:rsidRDefault="00F176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5" w:type="dxa"/>
            <w:gridSpan w:val="2"/>
          </w:tcPr>
          <w:p w:rsidR="00F1767B" w:rsidRDefault="00F1767B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3515" w:type="dxa"/>
            <w:vMerge w:val="restart"/>
          </w:tcPr>
          <w:p w:rsidR="00F1767B" w:rsidRDefault="00F1767B">
            <w:pPr>
              <w:pStyle w:val="ConsPlusNormal"/>
              <w:jc w:val="center"/>
            </w:pPr>
            <w:r>
              <w:t>Значение коэффициента К3</w:t>
            </w:r>
          </w:p>
        </w:tc>
      </w:tr>
      <w:tr w:rsidR="00F1767B">
        <w:tc>
          <w:tcPr>
            <w:tcW w:w="660" w:type="dxa"/>
            <w:vMerge/>
          </w:tcPr>
          <w:p w:rsidR="00F1767B" w:rsidRDefault="00F1767B"/>
        </w:tc>
        <w:tc>
          <w:tcPr>
            <w:tcW w:w="2381" w:type="dxa"/>
          </w:tcPr>
          <w:p w:rsidR="00F1767B" w:rsidRDefault="00F1767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2494" w:type="dxa"/>
          </w:tcPr>
          <w:p w:rsidR="00F1767B" w:rsidRDefault="00F1767B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3515" w:type="dxa"/>
            <w:vMerge/>
          </w:tcPr>
          <w:p w:rsidR="00F1767B" w:rsidRDefault="00F1767B"/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1767B" w:rsidRDefault="00F1767B">
            <w:pPr>
              <w:pStyle w:val="ConsPlusNormal"/>
            </w:pPr>
            <w:r>
              <w:t>0</w:t>
            </w:r>
          </w:p>
        </w:tc>
        <w:tc>
          <w:tcPr>
            <w:tcW w:w="2494" w:type="dxa"/>
          </w:tcPr>
          <w:p w:rsidR="00F1767B" w:rsidRDefault="00F1767B">
            <w:pPr>
              <w:pStyle w:val="ConsPlusNormal"/>
            </w:pPr>
            <w:r>
              <w:t>50</w:t>
            </w:r>
          </w:p>
        </w:tc>
        <w:tc>
          <w:tcPr>
            <w:tcW w:w="3515" w:type="dxa"/>
          </w:tcPr>
          <w:p w:rsidR="00F1767B" w:rsidRDefault="00F1767B">
            <w:pPr>
              <w:pStyle w:val="ConsPlusNormal"/>
            </w:pPr>
            <w:r>
              <w:t>1,5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1767B" w:rsidRDefault="00F1767B">
            <w:pPr>
              <w:pStyle w:val="ConsPlusNormal"/>
            </w:pPr>
            <w:r>
              <w:t>51</w:t>
            </w:r>
          </w:p>
        </w:tc>
        <w:tc>
          <w:tcPr>
            <w:tcW w:w="2494" w:type="dxa"/>
          </w:tcPr>
          <w:p w:rsidR="00F1767B" w:rsidRDefault="00F1767B">
            <w:pPr>
              <w:pStyle w:val="ConsPlusNormal"/>
            </w:pPr>
            <w:r>
              <w:t>300</w:t>
            </w:r>
          </w:p>
        </w:tc>
        <w:tc>
          <w:tcPr>
            <w:tcW w:w="3515" w:type="dxa"/>
          </w:tcPr>
          <w:p w:rsidR="00F1767B" w:rsidRDefault="00F1767B">
            <w:pPr>
              <w:pStyle w:val="ConsPlusNormal"/>
            </w:pPr>
            <w:r>
              <w:t>1,25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1767B" w:rsidRDefault="00F1767B">
            <w:pPr>
              <w:pStyle w:val="ConsPlusNormal"/>
            </w:pPr>
            <w:r>
              <w:t>301</w:t>
            </w:r>
          </w:p>
        </w:tc>
        <w:tc>
          <w:tcPr>
            <w:tcW w:w="2494" w:type="dxa"/>
          </w:tcPr>
          <w:p w:rsidR="00F1767B" w:rsidRDefault="00F1767B">
            <w:pPr>
              <w:pStyle w:val="ConsPlusNormal"/>
            </w:pPr>
            <w:r>
              <w:t>1000</w:t>
            </w:r>
          </w:p>
        </w:tc>
        <w:tc>
          <w:tcPr>
            <w:tcW w:w="3515" w:type="dxa"/>
          </w:tcPr>
          <w:p w:rsidR="00F1767B" w:rsidRDefault="00F1767B">
            <w:pPr>
              <w:pStyle w:val="ConsPlusNormal"/>
            </w:pPr>
            <w:r>
              <w:t>1,15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4.</w:t>
            </w:r>
          </w:p>
        </w:tc>
        <w:tc>
          <w:tcPr>
            <w:tcW w:w="4875" w:type="dxa"/>
            <w:gridSpan w:val="2"/>
          </w:tcPr>
          <w:p w:rsidR="00F1767B" w:rsidRDefault="00F1767B">
            <w:pPr>
              <w:pStyle w:val="ConsPlusNormal"/>
            </w:pPr>
            <w:r>
              <w:t>Более 1000</w:t>
            </w:r>
          </w:p>
        </w:tc>
        <w:tc>
          <w:tcPr>
            <w:tcW w:w="3515" w:type="dxa"/>
          </w:tcPr>
          <w:p w:rsidR="00F1767B" w:rsidRDefault="00F1767B">
            <w:pPr>
              <w:pStyle w:val="ConsPlusNormal"/>
            </w:pPr>
            <w:r>
              <w:t>1,0</w:t>
            </w:r>
          </w:p>
        </w:tc>
      </w:tr>
    </w:tbl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К3 применяется для общей площади арендуемого имущества в отношении помещений в одном отдельно стоящем здании.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lastRenderedPageBreak/>
        <w:t>1.5. К</w:t>
      </w:r>
      <w:proofErr w:type="gramStart"/>
      <w:r>
        <w:t>4</w:t>
      </w:r>
      <w:proofErr w:type="gramEnd"/>
      <w:r>
        <w:t xml:space="preserve"> определяется по таблице:</w:t>
      </w:r>
    </w:p>
    <w:p w:rsidR="00F1767B" w:rsidRDefault="00F176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458"/>
        <w:gridCol w:w="4876"/>
      </w:tblGrid>
      <w:tr w:rsidR="00F1767B">
        <w:tc>
          <w:tcPr>
            <w:tcW w:w="660" w:type="dxa"/>
          </w:tcPr>
          <w:p w:rsidR="00F1767B" w:rsidRDefault="00F176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F1767B" w:rsidRDefault="00F1767B">
            <w:pPr>
              <w:pStyle w:val="ConsPlusNormal"/>
              <w:jc w:val="center"/>
            </w:pPr>
            <w:r>
              <w:t>Расположение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4</w:t>
            </w:r>
            <w:proofErr w:type="gramEnd"/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</w:tcPr>
          <w:p w:rsidR="00F1767B" w:rsidRDefault="00F1767B">
            <w:pPr>
              <w:pStyle w:val="ConsPlusNormal"/>
            </w:pPr>
            <w:r>
              <w:t>Подвал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0,5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F1767B" w:rsidRDefault="00F1767B">
            <w:pPr>
              <w:pStyle w:val="ConsPlusNormal"/>
            </w:pPr>
            <w:r>
              <w:t>Первый этаж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1,2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</w:tcPr>
          <w:p w:rsidR="00F1767B" w:rsidRDefault="00F1767B">
            <w:pPr>
              <w:pStyle w:val="ConsPlusNormal"/>
            </w:pPr>
            <w:r>
              <w:t>Второй этаж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1,1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</w:tcPr>
          <w:p w:rsidR="00F1767B" w:rsidRDefault="00F1767B">
            <w:pPr>
              <w:pStyle w:val="ConsPlusNormal"/>
            </w:pPr>
            <w:r>
              <w:t>Третий этаж и выше</w:t>
            </w:r>
          </w:p>
        </w:tc>
        <w:tc>
          <w:tcPr>
            <w:tcW w:w="4876" w:type="dxa"/>
          </w:tcPr>
          <w:p w:rsidR="00F1767B" w:rsidRDefault="00F1767B">
            <w:pPr>
              <w:pStyle w:val="ConsPlusNormal"/>
            </w:pPr>
            <w:r>
              <w:t>0,9</w:t>
            </w:r>
          </w:p>
        </w:tc>
      </w:tr>
    </w:tbl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1.6. К5 определяется по таблице:</w:t>
      </w:r>
    </w:p>
    <w:p w:rsidR="00F1767B" w:rsidRDefault="00F176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309"/>
        <w:gridCol w:w="4025"/>
      </w:tblGrid>
      <w:tr w:rsidR="00F1767B">
        <w:tc>
          <w:tcPr>
            <w:tcW w:w="660" w:type="dxa"/>
          </w:tcPr>
          <w:p w:rsidR="00F1767B" w:rsidRDefault="00F176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  <w:jc w:val="center"/>
            </w:pPr>
            <w:r>
              <w:t>Значение коэффициента К5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Производственные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0,09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Коммунально-бытовые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0,18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Театрально-зрелищные, творческие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0,06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Конторские (офисы)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0,21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Медицинские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0,21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Просветительские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0,075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Гаражи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0,09</w:t>
            </w:r>
          </w:p>
        </w:tc>
      </w:tr>
      <w:tr w:rsidR="00F1767B">
        <w:tc>
          <w:tcPr>
            <w:tcW w:w="660" w:type="dxa"/>
            <w:vMerge w:val="restart"/>
          </w:tcPr>
          <w:p w:rsidR="00F1767B" w:rsidRDefault="00F1767B">
            <w:pPr>
              <w:pStyle w:val="ConsPlusNormal"/>
            </w:pPr>
            <w:r>
              <w:t>8.</w:t>
            </w:r>
          </w:p>
        </w:tc>
        <w:tc>
          <w:tcPr>
            <w:tcW w:w="4309" w:type="dxa"/>
            <w:tcBorders>
              <w:bottom w:val="nil"/>
            </w:tcBorders>
          </w:tcPr>
          <w:p w:rsidR="00F1767B" w:rsidRDefault="00F1767B">
            <w:pPr>
              <w:pStyle w:val="ConsPlusNormal"/>
            </w:pPr>
            <w:r>
              <w:t>Общественное питание:</w:t>
            </w:r>
          </w:p>
        </w:tc>
        <w:tc>
          <w:tcPr>
            <w:tcW w:w="4025" w:type="dxa"/>
            <w:tcBorders>
              <w:bottom w:val="nil"/>
            </w:tcBorders>
          </w:tcPr>
          <w:p w:rsidR="00F1767B" w:rsidRDefault="00F1767B">
            <w:pPr>
              <w:pStyle w:val="ConsPlusNormal"/>
            </w:pPr>
          </w:p>
        </w:tc>
      </w:tr>
      <w:tr w:rsidR="00F1767B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1767B" w:rsidRDefault="00F1767B"/>
        </w:tc>
        <w:tc>
          <w:tcPr>
            <w:tcW w:w="4309" w:type="dxa"/>
            <w:tcBorders>
              <w:top w:val="nil"/>
              <w:bottom w:val="nil"/>
            </w:tcBorders>
          </w:tcPr>
          <w:p w:rsidR="00F1767B" w:rsidRDefault="00F1767B">
            <w:pPr>
              <w:pStyle w:val="ConsPlusNormal"/>
            </w:pPr>
            <w:r>
              <w:t>столовые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F1767B" w:rsidRDefault="00F1767B">
            <w:pPr>
              <w:pStyle w:val="ConsPlusNormal"/>
            </w:pPr>
            <w:r>
              <w:t>0,15</w:t>
            </w:r>
          </w:p>
        </w:tc>
      </w:tr>
      <w:tr w:rsidR="00F1767B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1767B" w:rsidRDefault="00F1767B"/>
        </w:tc>
        <w:tc>
          <w:tcPr>
            <w:tcW w:w="4309" w:type="dxa"/>
            <w:tcBorders>
              <w:top w:val="nil"/>
              <w:bottom w:val="nil"/>
            </w:tcBorders>
          </w:tcPr>
          <w:p w:rsidR="00F1767B" w:rsidRDefault="00F1767B">
            <w:pPr>
              <w:pStyle w:val="ConsPlusNormal"/>
            </w:pPr>
            <w:r>
              <w:t>кафе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F1767B" w:rsidRDefault="00F1767B">
            <w:pPr>
              <w:pStyle w:val="ConsPlusNormal"/>
            </w:pPr>
            <w:r>
              <w:t>0,21</w:t>
            </w:r>
          </w:p>
        </w:tc>
      </w:tr>
      <w:tr w:rsidR="00F1767B">
        <w:tc>
          <w:tcPr>
            <w:tcW w:w="660" w:type="dxa"/>
            <w:vMerge/>
          </w:tcPr>
          <w:p w:rsidR="00F1767B" w:rsidRDefault="00F1767B"/>
        </w:tc>
        <w:tc>
          <w:tcPr>
            <w:tcW w:w="4309" w:type="dxa"/>
            <w:tcBorders>
              <w:top w:val="nil"/>
            </w:tcBorders>
          </w:tcPr>
          <w:p w:rsidR="00F1767B" w:rsidRDefault="00F1767B">
            <w:pPr>
              <w:pStyle w:val="ConsPlusNormal"/>
            </w:pPr>
            <w:r>
              <w:t>рестораны</w:t>
            </w:r>
          </w:p>
        </w:tc>
        <w:tc>
          <w:tcPr>
            <w:tcW w:w="4025" w:type="dxa"/>
            <w:tcBorders>
              <w:top w:val="nil"/>
            </w:tcBorders>
          </w:tcPr>
          <w:p w:rsidR="00F1767B" w:rsidRDefault="00F1767B">
            <w:pPr>
              <w:pStyle w:val="ConsPlusNormal"/>
            </w:pPr>
            <w:r>
              <w:t>0,27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9.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Торговые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0,27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10.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Аптеки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0,33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11.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Складские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0,06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12.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Банки, связь, ночные клубы, ломбарды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0,39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13.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Спортивные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0,005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14.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Гостиничные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0,09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15.</w:t>
            </w:r>
          </w:p>
        </w:tc>
        <w:tc>
          <w:tcPr>
            <w:tcW w:w="4309" w:type="dxa"/>
          </w:tcPr>
          <w:p w:rsidR="00F1767B" w:rsidRDefault="00F1767B">
            <w:pPr>
              <w:pStyle w:val="ConsPlusNormal"/>
            </w:pPr>
            <w:r>
              <w:t>Прочие</w:t>
            </w:r>
          </w:p>
        </w:tc>
        <w:tc>
          <w:tcPr>
            <w:tcW w:w="4025" w:type="dxa"/>
          </w:tcPr>
          <w:p w:rsidR="00F1767B" w:rsidRDefault="00F1767B">
            <w:pPr>
              <w:pStyle w:val="ConsPlusNormal"/>
            </w:pPr>
            <w:r>
              <w:t>0,3</w:t>
            </w:r>
          </w:p>
        </w:tc>
      </w:tr>
    </w:tbl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Если в отношении арендуемых помещений применяются разные значения коэффициентов К</w:t>
      </w:r>
      <w:proofErr w:type="gramStart"/>
      <w:r>
        <w:t>4</w:t>
      </w:r>
      <w:proofErr w:type="gramEnd"/>
      <w:r>
        <w:t xml:space="preserve"> - К5, арендная плата рассчитывается отдельно по каждой группе таких помещений, а затем суммируется.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  <w:outlineLvl w:val="3"/>
      </w:pPr>
      <w:r>
        <w:t>КЛАССИФИКАЦИЯ НЕЖИЛЫХ ПОМЕЩЕНИЙ</w:t>
      </w:r>
    </w:p>
    <w:p w:rsidR="00F1767B" w:rsidRDefault="00F176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231"/>
        <w:gridCol w:w="5102"/>
      </w:tblGrid>
      <w:tr w:rsidR="00F1767B">
        <w:tc>
          <w:tcPr>
            <w:tcW w:w="660" w:type="dxa"/>
          </w:tcPr>
          <w:p w:rsidR="00F1767B" w:rsidRDefault="00F176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  <w:jc w:val="center"/>
            </w:pPr>
            <w:r>
              <w:t>Вид нежилых помещений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  <w:jc w:val="center"/>
            </w:pPr>
            <w:r>
              <w:t>Использование нежилых помещений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bookmarkStart w:id="7" w:name="P385"/>
            <w:bookmarkEnd w:id="7"/>
            <w:r>
              <w:t>1.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Производственные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Цехи, мастерские, технические лаборатории и другие предприятия, в которых происходит технологический процесс, трансформаторные, вентиляционные и холодильные камеры, калориферные, котельные, водомерные узлы, помещения насосных станций и станций подкачек, специализированные овощехранилища. Автоматические телефонные станции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Коммунально-бытовые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Дома быта и комбинаты бытового обслуживания. Ателье и мастерские, обслуживающие население по ремонту и изготовлению различных изделий (одежды, головных уборов, обуви, мебели, бытовых приборов, часов, фотоаппаратуры и т.п.), автомойки и авторемонт. Парикмахерские, бани, приемные пункты прачечных, химчисток, фотоателье, ателье проката, по уборке квартир, машинописных и переплетных работ, по приему вторичного сырья. Справочные бюро, предприятия ритуальных услуг, диспетчерские пункты и др.</w:t>
            </w:r>
          </w:p>
        </w:tc>
      </w:tr>
      <w:tr w:rsidR="00F1767B">
        <w:tc>
          <w:tcPr>
            <w:tcW w:w="660" w:type="dxa"/>
            <w:vMerge w:val="restart"/>
          </w:tcPr>
          <w:p w:rsidR="00F1767B" w:rsidRDefault="00F1767B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Театрально-зрелищные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Театры, кинотеатры, видеосалоны и видеотеки, залы игровых автоматов</w:t>
            </w:r>
          </w:p>
        </w:tc>
      </w:tr>
      <w:tr w:rsidR="00F1767B">
        <w:tc>
          <w:tcPr>
            <w:tcW w:w="660" w:type="dxa"/>
            <w:vMerge/>
          </w:tcPr>
          <w:p w:rsidR="00F1767B" w:rsidRDefault="00F1767B"/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Творческие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Мастерские и студии художников, скульпторов, архитекторов, модельеров, дизайнеров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Конторские (офисы)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proofErr w:type="gramStart"/>
            <w:r>
              <w:t>Офисы, иные службы неторгового и непромышленного характера, используемые организациями (в т.ч. некоммерческими) и предприятиями, информационно-вычислительные центры, проектные, конструкторские организации</w:t>
            </w:r>
            <w:proofErr w:type="gramEnd"/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Медицинские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proofErr w:type="gramStart"/>
            <w:r>
              <w:t>Больницы, поликлиники, амбулатории, диспансеры, врачебные консультации, здравпункты, санитарно-эпидемиологические станции, медицинские лаборатории, медико-социальная экспертиза, центры социальной адаптации, станции скорой помощи, судмедэкспертиза, кроме платных медицинских кабинетов</w:t>
            </w:r>
            <w:proofErr w:type="gramEnd"/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6.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Просветительские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proofErr w:type="gramStart"/>
            <w:r>
              <w:t xml:space="preserve">Высшие учебные заведения, техникумы, производственно-технические и др. училища, школы, лектории, библиотеки, интернаты, детские сады и ясли, колледжи, гимназии и другие организации, действующие на основании </w:t>
            </w:r>
            <w:hyperlink r:id="rId47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"Об образовании", музеи, библиотеки, выставочные залы, методические центры, кружки и курсы различного направления, компьютерные классы (залы), интернет-клубы</w:t>
            </w:r>
            <w:proofErr w:type="gramEnd"/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Гаражи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Гаражи или боксы, автостоянки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Предприятия, занимающиеся производством и реализацией продукции общественного питания (кафе, рестораны, бары, столовые, закусочные)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9.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Торговые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Универсамы, продовольственные и промтоварные магазины, универмаги, книжные магазины и др. предприятия оптовой и розничной торговли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10.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Аптеки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Аптеки готовых лекарственных форм, аптеки, обслуживающие медицинские учреждения и изготавливающие лекарственные препараты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11.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Складские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Склады различных назначений (кроме специальных овощехранилищ) для длительного хранения материалов, продуктов, деталей, полуфабрикатов, готовых изделий и других материальных ценностей, подсобные помещения, архивы, пункты приема стеклотары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12.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Банки, связь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Банки, пункты обмена валюты, финансовые компании, финансовые группы, страховые компании, операционные кассы, отделения связи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bookmarkStart w:id="8" w:name="P423"/>
            <w:bookmarkEnd w:id="8"/>
            <w:r>
              <w:t>13.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Спортивные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Спортивные комплексы и залы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14.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Гостиничные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>Гостиницы, комнаты отдыха, комнаты для гостей</w:t>
            </w:r>
          </w:p>
        </w:tc>
      </w:tr>
      <w:tr w:rsidR="00F1767B">
        <w:tc>
          <w:tcPr>
            <w:tcW w:w="660" w:type="dxa"/>
          </w:tcPr>
          <w:p w:rsidR="00F1767B" w:rsidRDefault="00F1767B">
            <w:pPr>
              <w:pStyle w:val="ConsPlusNormal"/>
            </w:pPr>
            <w:r>
              <w:t>15.</w:t>
            </w:r>
          </w:p>
        </w:tc>
        <w:tc>
          <w:tcPr>
            <w:tcW w:w="3231" w:type="dxa"/>
          </w:tcPr>
          <w:p w:rsidR="00F1767B" w:rsidRDefault="00F1767B">
            <w:pPr>
              <w:pStyle w:val="ConsPlusNormal"/>
            </w:pPr>
            <w:r>
              <w:t>Прочие</w:t>
            </w:r>
          </w:p>
        </w:tc>
        <w:tc>
          <w:tcPr>
            <w:tcW w:w="5102" w:type="dxa"/>
          </w:tcPr>
          <w:p w:rsidR="00F1767B" w:rsidRDefault="00F1767B">
            <w:pPr>
              <w:pStyle w:val="ConsPlusNormal"/>
            </w:pPr>
            <w:r>
              <w:t xml:space="preserve">Прочие нежилые помещения, не вошедшие в </w:t>
            </w:r>
            <w:hyperlink w:anchor="P385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w:anchor="P423" w:history="1">
              <w:r>
                <w:rPr>
                  <w:color w:val="0000FF"/>
                </w:rPr>
                <w:t>13</w:t>
              </w:r>
            </w:hyperlink>
          </w:p>
        </w:tc>
      </w:tr>
    </w:tbl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1.7. К</w:t>
      </w:r>
      <w:proofErr w:type="gramStart"/>
      <w:r>
        <w:t>6</w:t>
      </w:r>
      <w:proofErr w:type="gramEnd"/>
      <w:r>
        <w:t xml:space="preserve"> - коэффициент, учитывающий наличие коммунальных услуг.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При наличии водоснабжения, канализации, отопления, электроснабжения К</w:t>
      </w:r>
      <w:proofErr w:type="gramStart"/>
      <w:r>
        <w:t>6</w:t>
      </w:r>
      <w:proofErr w:type="gramEnd"/>
      <w:r>
        <w:t xml:space="preserve"> = 2,5. Отсутствие одного из элементов коммунальных услуг снижает уровень К</w:t>
      </w:r>
      <w:proofErr w:type="gramStart"/>
      <w:r>
        <w:t>6</w:t>
      </w:r>
      <w:proofErr w:type="gramEnd"/>
      <w:r>
        <w:t xml:space="preserve"> на 0,5.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Если объект, сдаваемый в аренду, находится в разных уровнях здания, то применяется максимальный для данного здания коэффициент К</w:t>
      </w:r>
      <w:proofErr w:type="gramStart"/>
      <w:r>
        <w:t>6</w:t>
      </w:r>
      <w:proofErr w:type="gramEnd"/>
      <w:r>
        <w:t>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1.8. Минимальная ставка арендной платы за 1 кв. м устанавливается в размере 70 рублей за 1 кв. м.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Минимальная ставка устанавливается в случае, если размер ставки, полученный расчетным методом в соответствии с настоящим разделом, ниже размера минимальной.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jc w:val="center"/>
        <w:outlineLvl w:val="2"/>
      </w:pPr>
      <w:bookmarkStart w:id="9" w:name="P439"/>
      <w:bookmarkEnd w:id="9"/>
      <w:r>
        <w:t>II. РАСЧЕТ АРЕНДНОЙ ПЛАТЫ ЗА ПОЛЬЗОВАНИЕ ОБЪЕКТАМИ</w:t>
      </w:r>
    </w:p>
    <w:p w:rsidR="00F1767B" w:rsidRDefault="00F1767B">
      <w:pPr>
        <w:pStyle w:val="ConsPlusNormal"/>
        <w:jc w:val="center"/>
      </w:pPr>
      <w:r>
        <w:t>ИНЖЕНЕРНОЙ ИНФРАСТРУКТУРЫ</w:t>
      </w:r>
    </w:p>
    <w:p w:rsidR="00F1767B" w:rsidRDefault="00F1767B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F1767B" w:rsidRDefault="00F1767B">
      <w:pPr>
        <w:pStyle w:val="ConsPlusNormal"/>
        <w:jc w:val="center"/>
      </w:pPr>
      <w:r>
        <w:t xml:space="preserve">от 16.02.2017 </w:t>
      </w:r>
      <w:hyperlink r:id="rId48" w:history="1">
        <w:r>
          <w:rPr>
            <w:color w:val="0000FF"/>
          </w:rPr>
          <w:t>N 31/14</w:t>
        </w:r>
      </w:hyperlink>
      <w:r>
        <w:t>)</w:t>
      </w:r>
    </w:p>
    <w:p w:rsidR="00F1767B" w:rsidRDefault="00F1767B">
      <w:pPr>
        <w:pStyle w:val="ConsPlusNormal"/>
        <w:jc w:val="center"/>
      </w:pPr>
    </w:p>
    <w:p w:rsidR="00F1767B" w:rsidRDefault="00F1767B">
      <w:pPr>
        <w:pStyle w:val="ConsPlusNormal"/>
        <w:ind w:firstLine="540"/>
        <w:jc w:val="both"/>
      </w:pPr>
      <w:r>
        <w:t>Для объектов теплоснабжения, водоснабжения и водоотведения, электроснабжения, газоснабжения величина арендной платы определяется по формуле: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</w:pPr>
      <w:r>
        <w:t xml:space="preserve">А = Бс / </w:t>
      </w:r>
      <w:proofErr w:type="gramStart"/>
      <w:r>
        <w:t>П</w:t>
      </w:r>
      <w:proofErr w:type="gramEnd"/>
      <w:r>
        <w:t xml:space="preserve"> (без НДС), где: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А - сумма арендной платы в месяц (без НДС);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lastRenderedPageBreak/>
        <w:t>Бс - балансовая стоимость имущества;</w:t>
      </w:r>
    </w:p>
    <w:p w:rsidR="00F1767B" w:rsidRDefault="00F1767B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срок полезного использования объектов, установленный в соответствии с требованиями действующего законодательства.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  <w:outlineLvl w:val="2"/>
      </w:pPr>
      <w:bookmarkStart w:id="10" w:name="P452"/>
      <w:bookmarkEnd w:id="10"/>
      <w:r>
        <w:t>III. РАСЧЕТ АРЕНДНОЙ ПЛАТЫ ЗА ПОЛЬЗОВАНИЕ</w:t>
      </w:r>
    </w:p>
    <w:p w:rsidR="00F1767B" w:rsidRDefault="00F1767B">
      <w:pPr>
        <w:pStyle w:val="ConsPlusNormal"/>
        <w:jc w:val="center"/>
      </w:pPr>
      <w:r>
        <w:t>ДВИЖИМЫМ ИМУЩЕСТВОМ</w:t>
      </w:r>
    </w:p>
    <w:p w:rsidR="00F1767B" w:rsidRDefault="00F1767B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F1767B" w:rsidRDefault="00F1767B">
      <w:pPr>
        <w:pStyle w:val="ConsPlusNormal"/>
        <w:jc w:val="center"/>
      </w:pPr>
      <w:r>
        <w:t xml:space="preserve">от 16.02.2017 </w:t>
      </w:r>
      <w:hyperlink r:id="rId49" w:history="1">
        <w:r>
          <w:rPr>
            <w:color w:val="0000FF"/>
          </w:rPr>
          <w:t>N 31/14</w:t>
        </w:r>
      </w:hyperlink>
      <w:r>
        <w:t>)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Величина арендной платы за пользование движимым муниципальным имуществом определяется по формуле: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jc w:val="center"/>
      </w:pPr>
      <w:r>
        <w:t xml:space="preserve">А = Бс / </w:t>
      </w:r>
      <w:proofErr w:type="gramStart"/>
      <w:r>
        <w:t>П</w:t>
      </w:r>
      <w:proofErr w:type="gramEnd"/>
      <w:r>
        <w:t xml:space="preserve"> (без НДС), где:</w:t>
      </w:r>
    </w:p>
    <w:p w:rsidR="00F1767B" w:rsidRDefault="00F1767B">
      <w:pPr>
        <w:pStyle w:val="ConsPlusNormal"/>
        <w:ind w:firstLine="540"/>
        <w:jc w:val="both"/>
      </w:pPr>
    </w:p>
    <w:p w:rsidR="00F1767B" w:rsidRDefault="00F1767B">
      <w:pPr>
        <w:pStyle w:val="ConsPlusNormal"/>
        <w:ind w:firstLine="540"/>
        <w:jc w:val="both"/>
      </w:pPr>
      <w:r>
        <w:t>А - сумма арендной платы в месяц (без НДС);</w:t>
      </w:r>
    </w:p>
    <w:p w:rsidR="00F1767B" w:rsidRDefault="00F1767B">
      <w:pPr>
        <w:pStyle w:val="ConsPlusNormal"/>
        <w:spacing w:before="220"/>
        <w:ind w:firstLine="540"/>
        <w:jc w:val="both"/>
      </w:pPr>
      <w:r>
        <w:t>Бс - балансовая стоимость движимого имущества;</w:t>
      </w:r>
    </w:p>
    <w:p w:rsidR="00F1767B" w:rsidRDefault="00F1767B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срок полезного использования объектов, установленный в соответствии с требованиями действующего законодательства.</w:t>
      </w:r>
    </w:p>
    <w:p w:rsidR="00F1767B" w:rsidRDefault="00F1767B">
      <w:pPr>
        <w:pStyle w:val="ConsPlusNormal"/>
      </w:pPr>
    </w:p>
    <w:p w:rsidR="00F1767B" w:rsidRDefault="00F1767B">
      <w:pPr>
        <w:pStyle w:val="ConsPlusNormal"/>
      </w:pPr>
    </w:p>
    <w:p w:rsidR="00F1767B" w:rsidRDefault="00F17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99" w:rsidRDefault="00D54599"/>
    <w:sectPr w:rsidR="00D54599" w:rsidSect="00DE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1767B"/>
    <w:rsid w:val="00D54599"/>
    <w:rsid w:val="00F1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D1B31B54EAD735026B12259BE7FE09BC3ACC5C12670A21CF7B1FFF9C8BC311MEgEC" TargetMode="External"/><Relationship Id="rId18" Type="http://schemas.openxmlformats.org/officeDocument/2006/relationships/hyperlink" Target="consultantplus://offline/ref=3AD1B31B54EAD735026B12259BE7FE09BC3ACC5C15620923C57B1FFF9C8BC311EE6CA64469A9BD4A389373M1g1C" TargetMode="External"/><Relationship Id="rId26" Type="http://schemas.openxmlformats.org/officeDocument/2006/relationships/hyperlink" Target="consultantplus://offline/ref=3AD1B31B54EAD735026B12259BE7FE09BC3ACC5C1A640422CC7B1FFF9C8BC311EE6CA64469A9BD4A389372M1g0C" TargetMode="External"/><Relationship Id="rId39" Type="http://schemas.openxmlformats.org/officeDocument/2006/relationships/hyperlink" Target="consultantplus://offline/ref=3AD1B31B54EAD735026B0C288D8BA00CBE38945415620770902444A2CB82C946A923FF0425MAg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D1B31B54EAD735026B12259BE7FE09BC3ACC5C1A610B2FC87B1FFF9C8BC311EE6CA64469A9BD4A389373M1g1C" TargetMode="External"/><Relationship Id="rId34" Type="http://schemas.openxmlformats.org/officeDocument/2006/relationships/hyperlink" Target="consultantplus://offline/ref=3AD1B31B54EAD735026B12259BE7FE09BC3ACC5C15620923C57B1FFF9C8BC311EE6CA64469A9BD4A389372M1g5C" TargetMode="External"/><Relationship Id="rId42" Type="http://schemas.openxmlformats.org/officeDocument/2006/relationships/hyperlink" Target="consultantplus://offline/ref=3AD1B31B54EAD735026B12259BE7FE09BC3ACC5C1A610B2FC87B1FFF9C8BC311EE6CA64469A9BD4A389373M1g2C" TargetMode="External"/><Relationship Id="rId47" Type="http://schemas.openxmlformats.org/officeDocument/2006/relationships/hyperlink" Target="consultantplus://offline/ref=3AD1B31B54EAD735026B0C288D8BA00CBD32955613640770902444A2CBM8g2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D1B31B54EAD735026B12259BE7FE09BC3ACC5C146B0E21CF7B1FFF9C8BC311EE6CA64469A9BD4A389373M1g1C" TargetMode="External"/><Relationship Id="rId12" Type="http://schemas.openxmlformats.org/officeDocument/2006/relationships/hyperlink" Target="consultantplus://offline/ref=3AD1B31B54EAD735026B12259BE7FE09BC3ACC5C16620522C72615F7C587C1M1g6C" TargetMode="External"/><Relationship Id="rId17" Type="http://schemas.openxmlformats.org/officeDocument/2006/relationships/hyperlink" Target="consultantplus://offline/ref=3AD1B31B54EAD735026B12259BE7FE09BC3ACC5C15620D27CE7B1FFF9C8BC311EE6CA64469A9BD4A389373M1g1C" TargetMode="External"/><Relationship Id="rId25" Type="http://schemas.openxmlformats.org/officeDocument/2006/relationships/hyperlink" Target="consultantplus://offline/ref=3AD1B31B54EAD735026B0C288D8BA00CBE369B5216630770902444A2CBM8g2C" TargetMode="External"/><Relationship Id="rId33" Type="http://schemas.openxmlformats.org/officeDocument/2006/relationships/hyperlink" Target="consultantplus://offline/ref=3AD1B31B54EAD735026B12259BE7FE09BC3ACC5C15620923C57B1FFF9C8BC311EE6CA64469A9BD4A389372M1g4C" TargetMode="External"/><Relationship Id="rId38" Type="http://schemas.openxmlformats.org/officeDocument/2006/relationships/hyperlink" Target="consultantplus://offline/ref=3AD1B31B54EAD735026B12259BE7FE09BC3ACC5C1B670921CE7B1FFF9C8BC311EE6CA64469A9BD4A389373M1gDC" TargetMode="External"/><Relationship Id="rId46" Type="http://schemas.openxmlformats.org/officeDocument/2006/relationships/hyperlink" Target="consultantplus://offline/ref=3AD1B31B54EAD735026B12259BE7FE09BC3ACC5C1A610B2FC87B1FFF9C8BC311EE6CA64469A9BD4A389372M1g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1B31B54EAD735026B12259BE7FE09BC3ACC5C11610A26C87B1FFF9C8BC311MEgEC" TargetMode="External"/><Relationship Id="rId20" Type="http://schemas.openxmlformats.org/officeDocument/2006/relationships/hyperlink" Target="consultantplus://offline/ref=3AD1B31B54EAD735026B12259BE7FE09BC3ACC5C1B670921CE7B1FFF9C8BC311EE6CA64469A9BD4A389373M1g1C" TargetMode="External"/><Relationship Id="rId29" Type="http://schemas.openxmlformats.org/officeDocument/2006/relationships/hyperlink" Target="consultantplus://offline/ref=3AD1B31B54EAD735026B12259BE7FE09BC3ACC5C15620D27CE7B1FFF9C8BC311EE6CA64469A9BD4A389373M1gCC" TargetMode="External"/><Relationship Id="rId41" Type="http://schemas.openxmlformats.org/officeDocument/2006/relationships/hyperlink" Target="consultantplus://offline/ref=3AD1B31B54EAD735026B12259BE7FE09BC3ACC5C15620D27CE7B1FFF9C8BC311EE6CA64469A9BD4A389372M1g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1B31B54EAD735026B12259BE7FE09BC3ACC5C15620923C57B1FFF9C8BC311EE6CA64469A9BD4A389373M1g1C" TargetMode="External"/><Relationship Id="rId11" Type="http://schemas.openxmlformats.org/officeDocument/2006/relationships/hyperlink" Target="consultantplus://offline/ref=3AD1B31B54EAD735026B12259BE7FE09BC3ACC5C12630E23CE7042F594D2CF13E963F9536EE0B14B38937110M9gAC" TargetMode="External"/><Relationship Id="rId24" Type="http://schemas.openxmlformats.org/officeDocument/2006/relationships/hyperlink" Target="consultantplus://offline/ref=3AD1B31B54EAD735026B0C288D8BA00CBE38945415620770902444A2CBM8g2C" TargetMode="External"/><Relationship Id="rId32" Type="http://schemas.openxmlformats.org/officeDocument/2006/relationships/hyperlink" Target="consultantplus://offline/ref=3AD1B31B54EAD735026B12259BE7FE09BC3ACC5C15620923C57B1FFF9C8BC311EE6CA64469A9BD4A389373M1gDC" TargetMode="External"/><Relationship Id="rId37" Type="http://schemas.openxmlformats.org/officeDocument/2006/relationships/hyperlink" Target="consultantplus://offline/ref=3AD1B31B54EAD735026B12259BE7FE09BC3ACC5C1B670921CE7B1FFF9C8BC311EE6CA64469A9BD4A389373M1g3C" TargetMode="External"/><Relationship Id="rId40" Type="http://schemas.openxmlformats.org/officeDocument/2006/relationships/hyperlink" Target="consultantplus://offline/ref=3AD1B31B54EAD735026B12259BE7FE09BC3ACC5C146B0E21CF7B1FFF9C8BC311EE6CA64469A9BD4A389372M1g4C" TargetMode="External"/><Relationship Id="rId45" Type="http://schemas.openxmlformats.org/officeDocument/2006/relationships/hyperlink" Target="consultantplus://offline/ref=3AD1B31B54EAD735026B12259BE7FE09BC3ACC5C1A610B2FC87B1FFF9C8BC311EE6CA64469A9BD4A389372M1g5C" TargetMode="External"/><Relationship Id="rId5" Type="http://schemas.openxmlformats.org/officeDocument/2006/relationships/hyperlink" Target="consultantplus://offline/ref=3AD1B31B54EAD735026B12259BE7FE09BC3ACC5C15620D27CE7B1FFF9C8BC311EE6CA64469A9BD4A389373M1g1C" TargetMode="External"/><Relationship Id="rId15" Type="http://schemas.openxmlformats.org/officeDocument/2006/relationships/hyperlink" Target="consultantplus://offline/ref=3AD1B31B54EAD735026B12259BE7FE09BC3ACC5C176B0521C87B1FFF9C8BC311EE6CA64469A9BD4A389373M1gDC" TargetMode="External"/><Relationship Id="rId23" Type="http://schemas.openxmlformats.org/officeDocument/2006/relationships/hyperlink" Target="consultantplus://offline/ref=3AD1B31B54EAD735026B0C288D8BA00CBE399B5811620770902444A2CB82C946A923FF062DA4B848M3g9C" TargetMode="External"/><Relationship Id="rId28" Type="http://schemas.openxmlformats.org/officeDocument/2006/relationships/hyperlink" Target="consultantplus://offline/ref=3AD1B31B54EAD735026B12259BE7FE09BC3ACC5C15620D27CE7B1FFF9C8BC311EE6CA64469A9BD4A389373M1g2C" TargetMode="External"/><Relationship Id="rId36" Type="http://schemas.openxmlformats.org/officeDocument/2006/relationships/hyperlink" Target="consultantplus://offline/ref=3AD1B31B54EAD735026B12259BE7FE09BC3ACC5C146B0E21CF7B1FFF9C8BC311EE6CA64469A9BD4A389373M1gCC" TargetMode="External"/><Relationship Id="rId49" Type="http://schemas.openxmlformats.org/officeDocument/2006/relationships/hyperlink" Target="consultantplus://offline/ref=3AD1B31B54EAD735026B12259BE7FE09BC3ACC5C1A610B2FC87B1FFF9C8BC311EE6CA64469A9BD4A389371M1g4C" TargetMode="External"/><Relationship Id="rId10" Type="http://schemas.openxmlformats.org/officeDocument/2006/relationships/hyperlink" Target="consultantplus://offline/ref=3AD1B31B54EAD735026B0C288D8BA00CBE399B5811620770902444A2CB82C946A923FF062DA4B848M3g9C" TargetMode="External"/><Relationship Id="rId19" Type="http://schemas.openxmlformats.org/officeDocument/2006/relationships/hyperlink" Target="consultantplus://offline/ref=3AD1B31B54EAD735026B12259BE7FE09BC3ACC5C146B0E21CF7B1FFF9C8BC311EE6CA64469A9BD4A389373M1g1C" TargetMode="External"/><Relationship Id="rId31" Type="http://schemas.openxmlformats.org/officeDocument/2006/relationships/hyperlink" Target="consultantplus://offline/ref=3AD1B31B54EAD735026B12259BE7FE09BC3ACC5C15620923C57B1FFF9C8BC311EE6CA64469A9BD4A389373M1gCC" TargetMode="External"/><Relationship Id="rId44" Type="http://schemas.openxmlformats.org/officeDocument/2006/relationships/hyperlink" Target="consultantplus://offline/ref=3AD1B31B54EAD735026B12259BE7FE09BC3ACC5C146B0E21CF7B1FFF9C8BC311EE6CA64469A9BD4A389370M1g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D1B31B54EAD735026B12259BE7FE09BC3ACC5C1A610B2FC87B1FFF9C8BC311EE6CA64469A9BD4A389373M1g1C" TargetMode="External"/><Relationship Id="rId14" Type="http://schemas.openxmlformats.org/officeDocument/2006/relationships/hyperlink" Target="consultantplus://offline/ref=3AD1B31B54EAD735026B12259BE7FE09BC3ACC5C12650524CB7B1FFF9C8BC311MEgEC" TargetMode="External"/><Relationship Id="rId22" Type="http://schemas.openxmlformats.org/officeDocument/2006/relationships/hyperlink" Target="consultantplus://offline/ref=3AD1B31B54EAD735026B0C288D8BA00CBE389A571B640770902444A2CB82C946A923FF062DA4BA4FM3gBC" TargetMode="External"/><Relationship Id="rId27" Type="http://schemas.openxmlformats.org/officeDocument/2006/relationships/hyperlink" Target="consultantplus://offline/ref=3AD1B31B54EAD735026B12259BE7FE09BC3ACC5C146B0E21CF7B1FFF9C8BC311EE6CA64469A9BD4A389373M1g2C" TargetMode="External"/><Relationship Id="rId30" Type="http://schemas.openxmlformats.org/officeDocument/2006/relationships/hyperlink" Target="consultantplus://offline/ref=3AD1B31B54EAD735026B12259BE7FE09BC3ACC5C15620923C57B1FFF9C8BC311EE6CA64469A9BD4A389373M1g2C" TargetMode="External"/><Relationship Id="rId35" Type="http://schemas.openxmlformats.org/officeDocument/2006/relationships/hyperlink" Target="consultantplus://offline/ref=3AD1B31B54EAD735026B12259BE7FE09BC3ACC5C15620D27CE7B1FFF9C8BC311EE6CA64469A9BD4A389372M1g4C" TargetMode="External"/><Relationship Id="rId43" Type="http://schemas.openxmlformats.org/officeDocument/2006/relationships/hyperlink" Target="consultantplus://offline/ref=3AD1B31B54EAD735026B12259BE7FE09BC3ACC5C146B0E21CF7B1FFF9C8BC311EE6CA64469A9BD4A389372M1g2C" TargetMode="External"/><Relationship Id="rId48" Type="http://schemas.openxmlformats.org/officeDocument/2006/relationships/hyperlink" Target="consultantplus://offline/ref=3AD1B31B54EAD735026B12259BE7FE09BC3ACC5C1A610B2FC87B1FFF9C8BC311EE6CA64469A9BD4A389372M1g7C" TargetMode="External"/><Relationship Id="rId8" Type="http://schemas.openxmlformats.org/officeDocument/2006/relationships/hyperlink" Target="consultantplus://offline/ref=3AD1B31B54EAD735026B12259BE7FE09BC3ACC5C1B670921CE7B1FFF9C8BC311EE6CA64469A9BD4A389373M1g1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5814</Words>
  <Characters>33145</Characters>
  <Application>Microsoft Office Word</Application>
  <DocSecurity>0</DocSecurity>
  <Lines>276</Lines>
  <Paragraphs>77</Paragraphs>
  <ScaleCrop>false</ScaleCrop>
  <Company/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priv2</cp:lastModifiedBy>
  <cp:revision>1</cp:revision>
  <dcterms:created xsi:type="dcterms:W3CDTF">2018-06-06T02:32:00Z</dcterms:created>
  <dcterms:modified xsi:type="dcterms:W3CDTF">2018-06-06T02:32:00Z</dcterms:modified>
</cp:coreProperties>
</file>