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3"/>
        <w:gridCol w:w="1007"/>
        <w:gridCol w:w="4366"/>
        <w:gridCol w:w="4392"/>
        <w:gridCol w:w="144"/>
      </w:tblGrid>
      <w:tr w:rsidR="003F6E6D" w:rsidRPr="003F6E6D" w:rsidTr="003F6E6D">
        <w:tc>
          <w:tcPr>
            <w:tcW w:w="1055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ИЗВЕЩЕНИЕ</w:t>
            </w:r>
          </w:p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  <w:b/>
              </w:rPr>
      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3F6E6D" w:rsidRPr="003F6E6D" w:rsidTr="003F6E6D">
        <w:tc>
          <w:tcPr>
            <w:tcW w:w="1055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По результатам выполнения комплексных к</w:t>
            </w:r>
            <w:r>
              <w:rPr>
                <w:rFonts w:ascii="Times New Roman" w:hAnsi="Times New Roman" w:cs="Times New Roman"/>
              </w:rPr>
              <w:t>адастровых работ на территории</w:t>
            </w:r>
          </w:p>
          <w:p w:rsidR="003F6E6D" w:rsidRPr="003F6E6D" w:rsidRDefault="003F6E6D" w:rsidP="00851B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</w:t>
            </w:r>
            <w:r w:rsidR="0053275E">
              <w:rPr>
                <w:rFonts w:ascii="Times New Roman" w:hAnsi="Times New Roman" w:cs="Times New Roman"/>
              </w:rPr>
              <w:t>ого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  <w:r w:rsidR="0053275E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1FFE">
              <w:rPr>
                <w:rFonts w:ascii="Times New Roman" w:hAnsi="Times New Roman" w:cs="Times New Roman"/>
                <w:b/>
                <w:sz w:val="28"/>
                <w:szCs w:val="28"/>
              </w:rPr>
              <w:t>28:01:</w:t>
            </w:r>
            <w:r w:rsidR="00635C3F">
              <w:rPr>
                <w:rFonts w:ascii="Times New Roman" w:hAnsi="Times New Roman" w:cs="Times New Roman"/>
                <w:b/>
                <w:sz w:val="28"/>
                <w:szCs w:val="28"/>
              </w:rPr>
              <w:t>110</w:t>
            </w:r>
            <w:r w:rsidR="00851BAF">
              <w:rPr>
                <w:rFonts w:ascii="Times New Roman" w:hAnsi="Times New Roman" w:cs="Times New Roman"/>
                <w:b/>
                <w:sz w:val="28"/>
                <w:szCs w:val="28"/>
              </w:rPr>
              <w:t>227</w:t>
            </w:r>
            <w:r>
              <w:rPr>
                <w:rFonts w:ascii="Times New Roman" w:hAnsi="Times New Roman" w:cs="Times New Roman"/>
              </w:rPr>
              <w:t xml:space="preserve"> городского округа города Благовещенска</w:t>
            </w:r>
          </w:p>
        </w:tc>
      </w:tr>
      <w:tr w:rsidR="003F6E6D" w:rsidRPr="003F6E6D" w:rsidTr="003F6E6D">
        <w:tc>
          <w:tcPr>
            <w:tcW w:w="105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завершена подготовка проекта карты-плана территории.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С проектом карты-плана территории можно ознакомиться:</w:t>
            </w:r>
          </w:p>
        </w:tc>
      </w:tr>
      <w:tr w:rsidR="003F6E6D" w:rsidRPr="003F6E6D" w:rsidTr="003F6E6D"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- по адресу:</w:t>
            </w:r>
          </w:p>
        </w:tc>
        <w:tc>
          <w:tcPr>
            <w:tcW w:w="87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 xml:space="preserve">г. Благовещенск, ул. Ленина, 133, </w:t>
            </w:r>
            <w:proofErr w:type="spellStart"/>
            <w:r w:rsidRPr="003F6E6D">
              <w:rPr>
                <w:rFonts w:ascii="Times New Roman" w:hAnsi="Times New Roman" w:cs="Times New Roman"/>
                <w:b/>
              </w:rPr>
              <w:t>каб</w:t>
            </w:r>
            <w:proofErr w:type="spellEnd"/>
            <w:r w:rsidRPr="003F6E6D">
              <w:rPr>
                <w:rFonts w:ascii="Times New Roman" w:hAnsi="Times New Roman" w:cs="Times New Roman"/>
                <w:b/>
              </w:rPr>
              <w:t>. 223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;</w:t>
            </w:r>
          </w:p>
        </w:tc>
      </w:tr>
      <w:tr w:rsidR="003F6E6D" w:rsidRPr="003F6E6D" w:rsidTr="003F6E6D"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(адрес, по которому согласительной комиссией по вопросу согласования местоположения границ земельных участков при выполнении комплексных кадастровых работ осуществляется ознакомление с проектом карты-плана территории)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3F6E6D" w:rsidRPr="003F6E6D" w:rsidTr="003F6E6D">
        <w:tc>
          <w:tcPr>
            <w:tcW w:w="105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- в информационно-телекоммуникационной сети "Интернет":</w:t>
            </w:r>
          </w:p>
        </w:tc>
      </w:tr>
      <w:tr w:rsidR="003F6E6D" w:rsidRPr="003F6E6D" w:rsidTr="003F6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3" w:type="dxa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3F6E6D">
              <w:rPr>
                <w:rFonts w:ascii="Times New Roman" w:hAnsi="Times New Roman" w:cs="Times New Roman"/>
              </w:rPr>
              <w:t>п</w:t>
            </w:r>
            <w:proofErr w:type="gramEnd"/>
            <w:r w:rsidRPr="003F6E6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373" w:type="dxa"/>
            <w:gridSpan w:val="2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536" w:type="dxa"/>
            <w:gridSpan w:val="2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3F6E6D" w:rsidRPr="003F6E6D" w:rsidTr="003F6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3" w:type="dxa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3" w:type="dxa"/>
            <w:gridSpan w:val="2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  <w:gridSpan w:val="2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3</w:t>
            </w:r>
          </w:p>
        </w:tc>
      </w:tr>
      <w:tr w:rsidR="003F6E6D" w:rsidRPr="003F6E6D" w:rsidTr="003F6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3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3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</w:t>
            </w:r>
            <w:r w:rsidRPr="003F6E6D">
              <w:rPr>
                <w:rFonts w:ascii="Times New Roman" w:hAnsi="Times New Roman" w:cs="Times New Roman"/>
                <w:b/>
              </w:rPr>
              <w:t>дминистрации города Благовещенска</w:t>
            </w:r>
          </w:p>
        </w:tc>
        <w:tc>
          <w:tcPr>
            <w:tcW w:w="4536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https://www.admblag.ru/citybuild/zemelnye-otnosheniya/kompleksnye-kadastrovye-raboty/</w:t>
            </w:r>
          </w:p>
        </w:tc>
      </w:tr>
      <w:tr w:rsidR="003F6E6D" w:rsidRPr="003F6E6D" w:rsidTr="003F6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3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3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</w:t>
            </w:r>
            <w:r w:rsidRPr="003F6E6D">
              <w:rPr>
                <w:rFonts w:ascii="Times New Roman" w:hAnsi="Times New Roman" w:cs="Times New Roman"/>
                <w:b/>
              </w:rPr>
              <w:t>инистерства имущественных отношений Амурской области</w:t>
            </w:r>
          </w:p>
        </w:tc>
        <w:tc>
          <w:tcPr>
            <w:tcW w:w="4536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https://mio.amurobl.ru</w:t>
            </w:r>
          </w:p>
        </w:tc>
      </w:tr>
      <w:tr w:rsidR="003F6E6D" w:rsidRPr="003F6E6D" w:rsidTr="003F6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3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73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Управления Росреестра по Амурской области</w:t>
            </w:r>
          </w:p>
        </w:tc>
        <w:tc>
          <w:tcPr>
            <w:tcW w:w="4536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https://rosreestr.gov.ru</w:t>
            </w:r>
          </w:p>
        </w:tc>
      </w:tr>
      <w:tr w:rsidR="003F6E6D" w:rsidRPr="003F6E6D" w:rsidTr="003F6E6D">
        <w:tc>
          <w:tcPr>
            <w:tcW w:w="1055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3F6E6D">
              <w:rPr>
                <w:rFonts w:ascii="Times New Roman" w:hAnsi="Times New Roman" w:cs="Times New Roman"/>
              </w:rPr>
              <w:t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 г. Благовещенск, ул. Ленина, 133, </w:t>
            </w:r>
            <w:proofErr w:type="spellStart"/>
            <w:r w:rsidRPr="003F6E6D">
              <w:rPr>
                <w:rFonts w:ascii="Times New Roman" w:hAnsi="Times New Roman" w:cs="Times New Roman"/>
                <w:b/>
                <w:u w:val="single"/>
              </w:rPr>
              <w:t>каб</w:t>
            </w:r>
            <w:proofErr w:type="spellEnd"/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. 223, </w:t>
            </w:r>
            <w:r w:rsidRPr="00071FF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"</w:t>
            </w:r>
            <w:r w:rsidR="00851BA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09</w:t>
            </w:r>
            <w:r w:rsidRPr="00071FF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" </w:t>
            </w:r>
            <w:r w:rsidR="00851BA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окт</w:t>
            </w:r>
            <w:r w:rsidR="00635C3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ября</w:t>
            </w:r>
            <w:r w:rsidRPr="00071FF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2026 г. в 15 часов 00 минут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 xml:space="preserve">Контактный номер телефона согласительной комиссии: 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+7 (4162)233-884</w:t>
            </w:r>
            <w:r w:rsidRPr="003F6E6D">
              <w:rPr>
                <w:rFonts w:ascii="Times New Roman" w:hAnsi="Times New Roman" w:cs="Times New Roman"/>
              </w:rPr>
              <w:t>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 xml:space="preserve"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 по адресу: 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г. Благовещенск, ул. Ленина, 133, </w:t>
            </w:r>
            <w:proofErr w:type="spellStart"/>
            <w:r w:rsidRPr="003F6E6D">
              <w:rPr>
                <w:rFonts w:ascii="Times New Roman" w:hAnsi="Times New Roman" w:cs="Times New Roman"/>
                <w:b/>
                <w:u w:val="single"/>
              </w:rPr>
              <w:t>каб</w:t>
            </w:r>
            <w:proofErr w:type="spellEnd"/>
            <w:r w:rsidRPr="003F6E6D">
              <w:rPr>
                <w:rFonts w:ascii="Times New Roman" w:hAnsi="Times New Roman" w:cs="Times New Roman"/>
                <w:b/>
                <w:u w:val="single"/>
              </w:rPr>
              <w:t>. 223</w:t>
            </w:r>
            <w:r w:rsidRPr="003F6E6D">
              <w:rPr>
                <w:rFonts w:ascii="Times New Roman" w:hAnsi="Times New Roman" w:cs="Times New Roman"/>
              </w:rPr>
              <w:t>, в период: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>с "</w:t>
            </w:r>
            <w:r w:rsidR="00851BAF">
              <w:rPr>
                <w:rFonts w:ascii="Times New Roman" w:hAnsi="Times New Roman" w:cs="Times New Roman"/>
                <w:b/>
                <w:u w:val="single"/>
              </w:rPr>
              <w:t>18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851BAF">
              <w:rPr>
                <w:rFonts w:ascii="Times New Roman" w:hAnsi="Times New Roman" w:cs="Times New Roman"/>
                <w:b/>
                <w:u w:val="single"/>
              </w:rPr>
              <w:t>сентября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 2026 г. по "</w:t>
            </w:r>
            <w:r w:rsidR="00851BAF">
              <w:rPr>
                <w:rFonts w:ascii="Times New Roman" w:hAnsi="Times New Roman" w:cs="Times New Roman"/>
                <w:b/>
                <w:u w:val="single"/>
              </w:rPr>
              <w:t>08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851BAF">
              <w:rPr>
                <w:rFonts w:ascii="Times New Roman" w:hAnsi="Times New Roman" w:cs="Times New Roman"/>
                <w:b/>
                <w:u w:val="single"/>
              </w:rPr>
              <w:t>октября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 2026 г.</w:t>
            </w:r>
          </w:p>
          <w:p w:rsidR="003F6E6D" w:rsidRPr="003F6E6D" w:rsidRDefault="0053275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с "</w:t>
            </w:r>
            <w:r w:rsidR="00635C3F">
              <w:rPr>
                <w:rFonts w:ascii="Times New Roman" w:hAnsi="Times New Roman" w:cs="Times New Roman"/>
                <w:b/>
                <w:u w:val="single"/>
              </w:rPr>
              <w:t>0</w:t>
            </w:r>
            <w:r w:rsidR="00851BAF">
              <w:rPr>
                <w:rFonts w:ascii="Times New Roman" w:hAnsi="Times New Roman" w:cs="Times New Roman"/>
                <w:b/>
                <w:u w:val="single"/>
              </w:rPr>
              <w:t>9</w:t>
            </w:r>
            <w:r w:rsidR="003F6E6D"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851BAF">
              <w:rPr>
                <w:rFonts w:ascii="Times New Roman" w:hAnsi="Times New Roman" w:cs="Times New Roman"/>
                <w:b/>
                <w:u w:val="single"/>
              </w:rPr>
              <w:t>окт</w:t>
            </w:r>
            <w:r w:rsidR="00635C3F">
              <w:rPr>
                <w:rFonts w:ascii="Times New Roman" w:hAnsi="Times New Roman" w:cs="Times New Roman"/>
                <w:b/>
                <w:u w:val="single"/>
              </w:rPr>
              <w:t>ября</w:t>
            </w:r>
            <w:r w:rsidR="003F6E6D" w:rsidRPr="003F6E6D">
              <w:rPr>
                <w:rFonts w:ascii="Times New Roman" w:hAnsi="Times New Roman" w:cs="Times New Roman"/>
                <w:b/>
                <w:u w:val="single"/>
              </w:rPr>
              <w:t xml:space="preserve"> 2026 г. по "</w:t>
            </w:r>
            <w:r w:rsidR="00851BAF">
              <w:rPr>
                <w:rFonts w:ascii="Times New Roman" w:hAnsi="Times New Roman" w:cs="Times New Roman"/>
                <w:b/>
                <w:u w:val="single"/>
              </w:rPr>
              <w:t>16</w:t>
            </w:r>
            <w:r w:rsidR="003F6E6D"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851BAF">
              <w:rPr>
                <w:rFonts w:ascii="Times New Roman" w:hAnsi="Times New Roman" w:cs="Times New Roman"/>
                <w:b/>
                <w:u w:val="single"/>
              </w:rPr>
              <w:t>но</w:t>
            </w:r>
            <w:bookmarkStart w:id="0" w:name="_GoBack"/>
            <w:bookmarkEnd w:id="0"/>
            <w:r w:rsidR="00635C3F">
              <w:rPr>
                <w:rFonts w:ascii="Times New Roman" w:hAnsi="Times New Roman" w:cs="Times New Roman"/>
                <w:b/>
                <w:u w:val="single"/>
              </w:rPr>
              <w:t>ября</w:t>
            </w:r>
            <w:r w:rsidR="003F6E6D" w:rsidRPr="003F6E6D">
              <w:rPr>
                <w:rFonts w:ascii="Times New Roman" w:hAnsi="Times New Roman" w:cs="Times New Roman"/>
                <w:b/>
                <w:u w:val="single"/>
              </w:rPr>
              <w:t xml:space="preserve"> 2026 г.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В возражении относительно местоположения границ земельного участка указываются следующие сведения: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почтовый адрес правообладателя земельного участка и (или) адрес его электронной почты;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</w:tc>
      </w:tr>
    </w:tbl>
    <w:p w:rsidR="0045228E" w:rsidRDefault="0045228E" w:rsidP="003F6E6D">
      <w:pPr>
        <w:jc w:val="both"/>
      </w:pPr>
    </w:p>
    <w:sectPr w:rsidR="0045228E" w:rsidSect="003F6E6D">
      <w:pgSz w:w="11906" w:h="16838"/>
      <w:pgMar w:top="426" w:right="282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E6D"/>
    <w:rsid w:val="00071FFE"/>
    <w:rsid w:val="003F6E6D"/>
    <w:rsid w:val="0045228E"/>
    <w:rsid w:val="0053275E"/>
    <w:rsid w:val="00635C3F"/>
    <w:rsid w:val="00851BAF"/>
    <w:rsid w:val="00EA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60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E6D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60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E6D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Товпик Александр Викторович</dc:creator>
  <cp:lastModifiedBy>Товпик Александр Викторович</cp:lastModifiedBy>
  <cp:revision>3</cp:revision>
  <dcterms:created xsi:type="dcterms:W3CDTF">2026-09-16T07:37:00Z</dcterms:created>
  <dcterms:modified xsi:type="dcterms:W3CDTF">2026-09-16T07:38:00Z</dcterms:modified>
</cp:coreProperties>
</file>