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2E" w:rsidRPr="000041E6" w:rsidRDefault="00E9232E" w:rsidP="000041E6">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8"/>
        </w:rPr>
      </w:pPr>
      <w:r w:rsidRPr="000041E6">
        <w:rPr>
          <w:rFonts w:ascii="Times New Roman" w:eastAsia="Times New Roman" w:hAnsi="Times New Roman" w:cs="Times New Roman"/>
          <w:b/>
          <w:bCs/>
          <w:color w:val="000000"/>
          <w:kern w:val="36"/>
          <w:sz w:val="28"/>
          <w:szCs w:val="28"/>
        </w:rPr>
        <w:t>Руководство по соблюдению обязательных требований по соблюдению жилищного законодательства</w:t>
      </w:r>
    </w:p>
    <w:p w:rsidR="00E9232E" w:rsidRPr="00E9232E" w:rsidRDefault="00E9232E" w:rsidP="000041E6">
      <w:pPr>
        <w:shd w:val="clear" w:color="auto" w:fill="FFFFFF"/>
        <w:spacing w:after="0" w:line="408" w:lineRule="atLeast"/>
        <w:jc w:val="center"/>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I.   Общие положения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1. Настоящее руководство по</w:t>
      </w:r>
      <w:bookmarkStart w:id="0" w:name="_GoBack"/>
      <w:bookmarkEnd w:id="0"/>
      <w:r w:rsidRPr="00E9232E">
        <w:rPr>
          <w:rFonts w:ascii="Times New Roman" w:eastAsia="Times New Roman" w:hAnsi="Times New Roman" w:cs="Times New Roman"/>
          <w:color w:val="000000"/>
          <w:sz w:val="24"/>
          <w:szCs w:val="24"/>
          <w:bdr w:val="none" w:sz="0" w:space="0" w:color="auto" w:frame="1"/>
        </w:rPr>
        <w:t xml:space="preserve"> соблюдению обязательных требований, требований, установленных муниципальными правовыми актами</w:t>
      </w:r>
      <w:proofErr w:type="gramStart"/>
      <w:r w:rsidRPr="00E9232E">
        <w:rPr>
          <w:rFonts w:ascii="Times New Roman" w:eastAsia="Times New Roman" w:hAnsi="Times New Roman" w:cs="Times New Roman"/>
          <w:color w:val="000000"/>
          <w:sz w:val="24"/>
          <w:szCs w:val="24"/>
          <w:bdr w:val="none" w:sz="0" w:space="0" w:color="auto" w:frame="1"/>
        </w:rPr>
        <w:t>.</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р</w:t>
      </w:r>
      <w:proofErr w:type="gramEnd"/>
      <w:r w:rsidRPr="00E9232E">
        <w:rPr>
          <w:rFonts w:ascii="Times New Roman" w:eastAsia="Times New Roman" w:hAnsi="Times New Roman" w:cs="Times New Roman"/>
          <w:color w:val="000000"/>
          <w:sz w:val="24"/>
          <w:szCs w:val="24"/>
          <w:bdr w:val="none" w:sz="0" w:space="0" w:color="auto" w:frame="1"/>
        </w:rPr>
        <w:t>азработано с целью оказания юридическим лицам, индивидуальным предпринимателям, осуществляющим деятельность по управлению многоквартирными домами, информационно-методической поддержки в вопросах соблюдения обязательных требований при управлении многоквартирными домами, юридическим лицам при оказании услуг по предоставлению муниципальных жилых помещений, а также физическим лицам при пользовании жилыми помещениями.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2. Деятельность по осуществлению муниципального жилищного контроля направлена на организацию и проведение на территории города профилактических мероприятий, проверок соблюдением юридическими лицами, индивидуальными предпринимателями и физическими лицами требований жилищного законодательства, обязательных требований, установленных в отношении муниципального жилищного фонда федеральными законами и областными законами в сфере жилищных отношений, муниципальными правовыми актами.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3. К лицам, которые обязаны соблюдать обязательные требования, относятся: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управляющая организация, осуществляющая деятельность по управлению многоквартирным домом (при наличии муниципальных жилых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на основании лицензии, выданной Государственной жилищной инспекцией Орловской области;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товарищество собственников жилья, осуществляющее деятельность</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управлению многоквартирным домом (при наличии муниципальных жилых помещений);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жилищно-строительный кооператив, осуществляющий деятельность</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управлению многоквартирным домом (при наличии муниципальных жилых помещений);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жилищный кооператив, осуществляющий деятельность по управлению многоквартирным домом (при наличии муниципальных жилых помещений);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иной специализированный потребительский кооператив, осуществляющий деятельность по управлению многоквартирным домом (при наличии муниципальных жилых помещений);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юридические лица, оказывающие услуги по предоставлению муниципальных жилых помещений;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наниматели жилых помещений и члены их семей - по договору социального найма жилого помещения;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наниматели жилых помещений и члены их семей - по договору найма жилого помещения жилищного фонда социального использования;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наниматели жилых помещений и граждане, постоянно проживающие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с нанимателем, - по договору найма жилого помещения;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наниматели жилых помещений и члены их семей - по договору найма специализированного жилого помещения;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4. Перечень обязательных требований, подлежащих соблюдению:</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случае оказания услуг и выполнения работ по управлению, содержанию</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ремонту общего имущества в многоквартирном доме ненадлежащего качества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(или) с перерывами, превышающими установленную продолжительность»;</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Постановление Госстроя России от 27.09.2003 № 170 «Об утверждении Правил и норм технической эксплуатации жилищного фонда»;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Жилищный кодекс Российской Федерации от 29.12.2004 № 188-ФЗ;</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Федеральный закон от 21.07.2014 № 209-ФЗ «О государственной информационной системе жилищно-коммунального хозяйства»;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Федеральный закон от 23.11.2009 № 261-ФЗ «Об энергосбережении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о повышении энергетической эффективности и о внесении изменений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отдельные законодательные акты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Федеральный закон от 30.12.2009 № 384-ФЗ «Технический регламент</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о безопасности зданий и сооружений»;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Постановление Правительства РФ от 14.05.2013 № 410 «О мерах</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обеспечению безопасности при использовании и содержании внутридомового</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внутриквартирного газового оборудования»;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Постановление Правительства РФ от 21.07.2008 № 549 «О порядке поставки газа для обеспечения коммунально-бытовых нужд граждан»;</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 Приказ </w:t>
      </w:r>
      <w:proofErr w:type="spellStart"/>
      <w:r w:rsidRPr="00E9232E">
        <w:rPr>
          <w:rFonts w:ascii="Times New Roman" w:eastAsia="Times New Roman" w:hAnsi="Times New Roman" w:cs="Times New Roman"/>
          <w:color w:val="000000"/>
          <w:sz w:val="24"/>
          <w:szCs w:val="24"/>
          <w:bdr w:val="none" w:sz="0" w:space="0" w:color="auto" w:frame="1"/>
        </w:rPr>
        <w:t>Минрегиона</w:t>
      </w:r>
      <w:proofErr w:type="spellEnd"/>
      <w:r w:rsidRPr="00E9232E">
        <w:rPr>
          <w:rFonts w:ascii="Times New Roman" w:eastAsia="Times New Roman" w:hAnsi="Times New Roman" w:cs="Times New Roman"/>
          <w:color w:val="000000"/>
          <w:sz w:val="24"/>
          <w:szCs w:val="24"/>
          <w:bdr w:val="none" w:sz="0" w:space="0" w:color="auto" w:frame="1"/>
        </w:rPr>
        <w:t xml:space="preserve"> РФ от 26.06.2009 № 239 «Об утверждении Порядка содержания и ремонта внутридомового газового оборудования в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Приказ Министерства энергетики РФ от 30.06.2014 № 399 «Об утверждении методики расчета значений целевых показателей в области энергосбережения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повышения энергетической эффективности, в том числе в сопоставимых условиях»;</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Федеральный закон «О государственном контроле (надзоре)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муниципальном контроле в Российской Федерации» от 31.07.2020 № 248-ФЗ;</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Приказ Минстроя России от 14.05.2021 N 292/</w:t>
      </w:r>
      <w:proofErr w:type="spellStart"/>
      <w:proofErr w:type="gramStart"/>
      <w:r w:rsidRPr="00E9232E">
        <w:rPr>
          <w:rFonts w:ascii="Times New Roman" w:eastAsia="Times New Roman" w:hAnsi="Times New Roman" w:cs="Times New Roman"/>
          <w:color w:val="000000"/>
          <w:sz w:val="24"/>
          <w:szCs w:val="24"/>
          <w:bdr w:val="none" w:sz="0" w:space="0" w:color="auto" w:frame="1"/>
        </w:rPr>
        <w:t>пр</w:t>
      </w:r>
      <w:proofErr w:type="spellEnd"/>
      <w:proofErr w:type="gramEnd"/>
      <w:r w:rsidRPr="00E9232E">
        <w:rPr>
          <w:rFonts w:ascii="Times New Roman" w:eastAsia="Times New Roman" w:hAnsi="Times New Roman" w:cs="Times New Roman"/>
          <w:color w:val="000000"/>
          <w:sz w:val="24"/>
          <w:szCs w:val="24"/>
          <w:bdr w:val="none" w:sz="0" w:space="0" w:color="auto" w:frame="1"/>
        </w:rPr>
        <w:t xml:space="preserve"> «Об утверждении правил пользования жилыми помещениями».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w:t>
      </w:r>
      <w:r w:rsidR="000041E6">
        <w:rPr>
          <w:rFonts w:ascii="Times New Roman" w:eastAsia="Times New Roman" w:hAnsi="Times New Roman" w:cs="Times New Roman"/>
          <w:color w:val="000000"/>
          <w:sz w:val="24"/>
          <w:szCs w:val="24"/>
          <w:bdr w:val="none" w:sz="0" w:space="0" w:color="auto" w:frame="1"/>
        </w:rPr>
        <w:t>-</w:t>
      </w:r>
      <w:r w:rsidR="000041E6" w:rsidRPr="000041E6">
        <w:rPr>
          <w:rFonts w:ascii="Times New Roman" w:eastAsia="Times New Roman" w:hAnsi="Times New Roman" w:cs="Times New Roman"/>
          <w:color w:val="000000"/>
          <w:sz w:val="24"/>
          <w:szCs w:val="24"/>
          <w:bdr w:val="none" w:sz="0" w:space="0" w:color="auto" w:frame="1"/>
        </w:rPr>
        <w:t>Приказ Минэнерго России от 13 ноября 2024 г. № 2234 «Об утверждении Правил обеспечения готовности к отопительному периоду и порядка проведения оценки готовности к отопительному периоду».</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II. Руководство по соблюдению обязательных требований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1. Стандарты управления многоквартирным домом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Под деятельностью по управлению многоквартирным домом понимается выполнение стандартов, направленных на достижение целей, установленных </w:t>
      </w:r>
      <w:hyperlink r:id="rId5" w:history="1">
        <w:r w:rsidRPr="00E9232E">
          <w:rPr>
            <w:rFonts w:ascii="Times New Roman" w:eastAsia="Times New Roman" w:hAnsi="Times New Roman" w:cs="Times New Roman"/>
            <w:color w:val="000000"/>
            <w:sz w:val="24"/>
            <w:szCs w:val="24"/>
            <w:u w:val="single"/>
          </w:rPr>
          <w:t>статьей 161</w:t>
        </w:r>
      </w:hyperlink>
      <w:r w:rsidRPr="00E9232E">
        <w:rPr>
          <w:rFonts w:ascii="Times New Roman" w:eastAsia="Times New Roman" w:hAnsi="Times New Roman" w:cs="Times New Roman"/>
          <w:color w:val="000000"/>
          <w:sz w:val="24"/>
          <w:szCs w:val="24"/>
          <w:bdr w:val="none" w:sz="0" w:space="0" w:color="auto" w:frame="1"/>
        </w:rPr>
        <w:t> Жилищного кодекса Российской Федерации, а также определенных решением собственников помещений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К стандартам управления многоквартирным домом относятся: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прием, хранение и передача технической документации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на многоквартирный дом и иных связанных с управлением таким домом документов, ключей от помещений, входящих в состав общего имущества собственников помещений в многоквартирном доме, электронных кодов доступа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а также их</w:t>
      </w:r>
      <w:proofErr w:type="gramEnd"/>
      <w:r w:rsidRPr="00E9232E">
        <w:rPr>
          <w:rFonts w:ascii="Times New Roman" w:eastAsia="Times New Roman" w:hAnsi="Times New Roman" w:cs="Times New Roman"/>
          <w:color w:val="000000"/>
          <w:sz w:val="24"/>
          <w:szCs w:val="24"/>
          <w:bdr w:val="none" w:sz="0" w:space="0" w:color="auto" w:frame="1"/>
        </w:rPr>
        <w:t xml:space="preserve"> актуализация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восстановление (при необходимости);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xml:space="preserve">- ведение реестра собственников помещений в многоквартирном доме,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w:t>
      </w:r>
      <w:r w:rsidRPr="00E9232E">
        <w:rPr>
          <w:rFonts w:ascii="Times New Roman" w:eastAsia="Times New Roman" w:hAnsi="Times New Roman" w:cs="Times New Roman"/>
          <w:color w:val="000000"/>
          <w:sz w:val="24"/>
          <w:szCs w:val="24"/>
          <w:bdr w:val="none" w:sz="0" w:space="0" w:color="auto" w:frame="1"/>
        </w:rPr>
        <w:lastRenderedPageBreak/>
        <w:t>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 разработка с учетом минимального </w:t>
      </w:r>
      <w:hyperlink r:id="rId6" w:history="1">
        <w:r w:rsidRPr="00E9232E">
          <w:rPr>
            <w:rFonts w:ascii="Times New Roman" w:eastAsia="Times New Roman" w:hAnsi="Times New Roman" w:cs="Times New Roman"/>
            <w:color w:val="000000"/>
            <w:sz w:val="24"/>
            <w:szCs w:val="24"/>
            <w:u w:val="single"/>
          </w:rPr>
          <w:t>перечня</w:t>
        </w:r>
      </w:hyperlink>
      <w:r w:rsidRPr="00E9232E">
        <w:rPr>
          <w:rFonts w:ascii="Times New Roman" w:eastAsia="Times New Roman" w:hAnsi="Times New Roman" w:cs="Times New Roman"/>
          <w:color w:val="000000"/>
          <w:sz w:val="24"/>
          <w:szCs w:val="24"/>
          <w:bdr w:val="none" w:sz="0" w:space="0" w:color="auto" w:frame="1"/>
        </w:rPr>
        <w:t> услуг и работ по содержанию и ремонту общего имущества в многоквартирном доме, а в случае управления многоквартирным домом товариществом собственников жилья - формирование годового плана содержания и ремонта общего имущества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б) расчет и обоснование финансовых потребностей, необходимых</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для оказания услуг и выполнения работ, входящих в перечень услуг и работ,</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с указанием источников покрытия таких потребностей;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в)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E9232E">
        <w:rPr>
          <w:rFonts w:ascii="Times New Roman" w:eastAsia="Times New Roman" w:hAnsi="Times New Roman" w:cs="Times New Roman"/>
          <w:color w:val="000000"/>
          <w:sz w:val="24"/>
          <w:szCs w:val="24"/>
          <w:bdr w:val="none" w:sz="0" w:space="0" w:color="auto" w:frame="1"/>
        </w:rPr>
        <w:t>энергоэффективности</w:t>
      </w:r>
      <w:proofErr w:type="spellEnd"/>
      <w:r w:rsidRPr="00E9232E">
        <w:rPr>
          <w:rFonts w:ascii="Times New Roman" w:eastAsia="Times New Roman" w:hAnsi="Times New Roman" w:cs="Times New Roman"/>
          <w:color w:val="000000"/>
          <w:sz w:val="24"/>
          <w:szCs w:val="24"/>
          <w:bdr w:val="none" w:sz="0" w:space="0" w:color="auto" w:frame="1"/>
        </w:rPr>
        <w:t>;</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г) подготовка предложений о передаче объектов общего имущества собственников помещений в многоквартирном доме в пользование иным лицам</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д)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пользования этим имуществом, а также организация предварительного обсуждения этих проектов;</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организация рассмотрения общим собранием собственников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 общим собранием членов товарищества собственников жилья вопросов, связанных с управлением многоквартирным домом, в том числе: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 уведомление, в том числе с использованием государственной информационной системы жилищно-коммунального хозяйства, собственников помещений в многоквартирном доме, членов товарищества собственников жилья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о проведении собрания;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б) обеспечение ознакомления собственников помещений в многоквартирном доме, членов товарищества собственников жилья с информацией и (или) материалами, которые будут рассматриваться на собрании;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подготовка форм документов, необходимых для регистрации участников собрания;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г) подготовка помещений для проведения собрания, регистрация участников собрания;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д) документальное оформление решений, принятых собранием;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е) доведение до сведения собственников помещений в многоквартирном доме, членов товарищества собственников жилья решений, принятых на собрании;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организация оказания услуг и выполнения работ, предусмотренных перечнем услуг и работ, утвержденным решением собрания, в том числе: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 определение способа оказания услуг и выполнения работ;</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б) подготовка заданий для исполнителей услуг и работ;</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выбор, в том числе на конкурсной основе, исполнителей услуг и работ</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содержанию и ремонту общего имущества в многоквартирном доме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на условиях, наиболее выгодных для собственников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г) заключение договоров оказания услуг и (или) выполнения работ</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содержанию и ремонту общего имущества собственников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д) заключение с собственниками и пользователями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 договоров, содержащих условия предоставления коммунальных услуг;</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xml:space="preserve">-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E9232E">
        <w:rPr>
          <w:rFonts w:ascii="Times New Roman" w:eastAsia="Times New Roman" w:hAnsi="Times New Roman" w:cs="Times New Roman"/>
          <w:color w:val="000000"/>
          <w:sz w:val="24"/>
          <w:szCs w:val="24"/>
          <w:bdr w:val="none" w:sz="0" w:space="0" w:color="auto" w:frame="1"/>
        </w:rPr>
        <w:t>ресурсоснабжающими</w:t>
      </w:r>
      <w:proofErr w:type="spellEnd"/>
      <w:r w:rsidRPr="00E9232E">
        <w:rPr>
          <w:rFonts w:ascii="Times New Roman" w:eastAsia="Times New Roman" w:hAnsi="Times New Roman" w:cs="Times New Roman"/>
          <w:color w:val="000000"/>
          <w:sz w:val="24"/>
          <w:szCs w:val="24"/>
          <w:bdr w:val="none" w:sz="0" w:space="0" w:color="auto" w:frame="1"/>
        </w:rPr>
        <w:t xml:space="preserve"> организациями в целях обеспечения предоставления собственникам и пользователям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 коммунальной услуги соответствующего вида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приобретения коммунальных ресурсов, потребляемых при использовании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содержании общего имущества в многоквартирном доме, а также</w:t>
      </w:r>
      <w:proofErr w:type="gramEnd"/>
      <w:r w:rsidRPr="00E9232E">
        <w:rPr>
          <w:rFonts w:ascii="Times New Roman" w:eastAsia="Times New Roman" w:hAnsi="Times New Roman" w:cs="Times New Roman"/>
          <w:color w:val="000000"/>
          <w:sz w:val="24"/>
          <w:szCs w:val="24"/>
          <w:bdr w:val="none" w:sz="0" w:space="0" w:color="auto" w:frame="1"/>
        </w:rPr>
        <w:t xml:space="preserve"> договоров</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на техническое обслуживание и ремонт внутридомовых инженерных систем;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xml:space="preserve">- осуществление </w:t>
      </w:r>
      <w:proofErr w:type="gramStart"/>
      <w:r w:rsidRPr="00E9232E">
        <w:rPr>
          <w:rFonts w:ascii="Times New Roman" w:eastAsia="Times New Roman" w:hAnsi="Times New Roman" w:cs="Times New Roman"/>
          <w:color w:val="000000"/>
          <w:sz w:val="24"/>
          <w:szCs w:val="24"/>
          <w:bdr w:val="none" w:sz="0" w:space="0" w:color="auto" w:frame="1"/>
        </w:rPr>
        <w:t>контроля за</w:t>
      </w:r>
      <w:proofErr w:type="gramEnd"/>
      <w:r w:rsidRPr="00E9232E">
        <w:rPr>
          <w:rFonts w:ascii="Times New Roman" w:eastAsia="Times New Roman" w:hAnsi="Times New Roman" w:cs="Times New Roman"/>
          <w:color w:val="000000"/>
          <w:sz w:val="24"/>
          <w:szCs w:val="24"/>
          <w:bdr w:val="none" w:sz="0" w:space="0" w:color="auto" w:frame="1"/>
        </w:rPr>
        <w:t xml:space="preserve"> оказанием услуг и выполнением работ</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 начисление обязательных платежей и взносов, связанных с оплатой расходов на содержание и ремонт общего имущества в многоквартирном доме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коммунальных услуг в соответствии с требованиями </w:t>
      </w:r>
      <w:hyperlink r:id="rId7" w:history="1">
        <w:r w:rsidRPr="00E9232E">
          <w:rPr>
            <w:rFonts w:ascii="Times New Roman" w:eastAsia="Times New Roman" w:hAnsi="Times New Roman" w:cs="Times New Roman"/>
            <w:color w:val="000000"/>
            <w:sz w:val="24"/>
            <w:szCs w:val="24"/>
            <w:u w:val="single"/>
          </w:rPr>
          <w:t>законодательства</w:t>
        </w:r>
      </w:hyperlink>
      <w:r w:rsidRPr="00E9232E">
        <w:rPr>
          <w:rFonts w:ascii="Times New Roman" w:eastAsia="Times New Roman" w:hAnsi="Times New Roman" w:cs="Times New Roman"/>
          <w:color w:val="000000"/>
          <w:sz w:val="24"/>
          <w:szCs w:val="24"/>
          <w:bdr w:val="none" w:sz="0" w:space="0" w:color="auto" w:frame="1"/>
        </w:rPr>
        <w:t>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б) оформление платежных документов и направление их собственникам</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пользователям помещений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xml:space="preserve">в) осуществление управляющими организациями, товариществами собственников жилья расчетов с </w:t>
      </w:r>
      <w:proofErr w:type="spellStart"/>
      <w:r w:rsidRPr="00E9232E">
        <w:rPr>
          <w:rFonts w:ascii="Times New Roman" w:eastAsia="Times New Roman" w:hAnsi="Times New Roman" w:cs="Times New Roman"/>
          <w:color w:val="000000"/>
          <w:sz w:val="24"/>
          <w:szCs w:val="24"/>
          <w:bdr w:val="none" w:sz="0" w:space="0" w:color="auto" w:frame="1"/>
        </w:rPr>
        <w:t>ресурсоснабжающими</w:t>
      </w:r>
      <w:proofErr w:type="spellEnd"/>
      <w:r w:rsidRPr="00E9232E">
        <w:rPr>
          <w:rFonts w:ascii="Times New Roman" w:eastAsia="Times New Roman" w:hAnsi="Times New Roman" w:cs="Times New Roman"/>
          <w:color w:val="000000"/>
          <w:sz w:val="24"/>
          <w:szCs w:val="24"/>
          <w:bdr w:val="none" w:sz="0" w:space="0" w:color="auto" w:frame="1"/>
        </w:rPr>
        <w:t xml:space="preserve"> организациями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потребляемых</w:t>
      </w:r>
      <w:proofErr w:type="gramEnd"/>
      <w:r w:rsidRPr="00E9232E">
        <w:rPr>
          <w:rFonts w:ascii="Times New Roman" w:eastAsia="Times New Roman" w:hAnsi="Times New Roman" w:cs="Times New Roman"/>
          <w:color w:val="000000"/>
          <w:sz w:val="24"/>
          <w:szCs w:val="24"/>
          <w:bdr w:val="none" w:sz="0" w:space="0" w:color="auto" w:frame="1"/>
        </w:rPr>
        <w:t xml:space="preserve"> при использовании и содержании общего имущества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г) ведение претензионной и исковой работы в отношении лиц,</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не исполнивших обязанность по внесению платы за жилое помещение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коммунальные услуги, предусмотренную жилищным законодательством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xml:space="preserve">- обеспечение собственниками помещений в многоквартирном доме, органами </w:t>
      </w:r>
      <w:proofErr w:type="gramStart"/>
      <w:r w:rsidRPr="00E9232E">
        <w:rPr>
          <w:rFonts w:ascii="Times New Roman" w:eastAsia="Times New Roman" w:hAnsi="Times New Roman" w:cs="Times New Roman"/>
          <w:color w:val="000000"/>
          <w:sz w:val="24"/>
          <w:szCs w:val="24"/>
          <w:bdr w:val="none" w:sz="0" w:space="0" w:color="auto" w:frame="1"/>
        </w:rPr>
        <w:t>управления товарищества собственников жилья контроля</w:t>
      </w:r>
      <w:proofErr w:type="gramEnd"/>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предоставление собственникам помещений в многоквартирном доме отчетов об исполнении обязательств по управлению многоквартирным домом</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с периодичностью и в объеме, которые установлены решением собрания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договором управления многоквартирным домом;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раскрытие информации о деятельности по управлению многоквартирным домом в соответствии со </w:t>
      </w:r>
      <w:hyperlink r:id="rId8" w:history="1">
        <w:r w:rsidRPr="00E9232E">
          <w:rPr>
            <w:rFonts w:ascii="Times New Roman" w:eastAsia="Times New Roman" w:hAnsi="Times New Roman" w:cs="Times New Roman"/>
            <w:color w:val="000000"/>
            <w:sz w:val="24"/>
            <w:szCs w:val="24"/>
            <w:u w:val="single"/>
          </w:rPr>
          <w:t>стандартом</w:t>
        </w:r>
      </w:hyperlink>
      <w:r w:rsidRPr="00E9232E">
        <w:rPr>
          <w:rFonts w:ascii="Times New Roman" w:eastAsia="Times New Roman" w:hAnsi="Times New Roman" w:cs="Times New Roman"/>
          <w:color w:val="000000"/>
          <w:sz w:val="24"/>
          <w:szCs w:val="24"/>
          <w:bdr w:val="none" w:sz="0" w:space="0" w:color="auto" w:frame="1"/>
        </w:rPr>
        <w:t>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от 23.09.2010 № 731;</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прием и рассмотрение заявок, предложений и обращений собственников</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пользователей помещений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обеспечение участия представителей собственников помещений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 xml:space="preserve">в многоквартирном доме в осуществлении </w:t>
      </w:r>
      <w:proofErr w:type="gramStart"/>
      <w:r w:rsidRPr="00E9232E">
        <w:rPr>
          <w:rFonts w:ascii="Times New Roman" w:eastAsia="Times New Roman" w:hAnsi="Times New Roman" w:cs="Times New Roman"/>
          <w:color w:val="000000"/>
          <w:sz w:val="24"/>
          <w:szCs w:val="24"/>
          <w:bdr w:val="none" w:sz="0" w:space="0" w:color="auto" w:frame="1"/>
        </w:rPr>
        <w:t>контроля за</w:t>
      </w:r>
      <w:proofErr w:type="gramEnd"/>
      <w:r w:rsidRPr="00E9232E">
        <w:rPr>
          <w:rFonts w:ascii="Times New Roman" w:eastAsia="Times New Roman" w:hAnsi="Times New Roman" w:cs="Times New Roman"/>
          <w:color w:val="000000"/>
          <w:sz w:val="24"/>
          <w:szCs w:val="24"/>
          <w:bdr w:val="none" w:sz="0" w:space="0" w:color="auto" w:frame="1"/>
        </w:rPr>
        <w:t xml:space="preserve"> качеством услуг и работ,</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том числе при их приемке.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2. Требования к содержанию общего имущества многоквартирного дома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соблюдение характеристик надежности и безопасности многоквартирного дома;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соблюдение прав и законных интересов собственников помещений, а также иных лиц;</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постоянную готовность инженерных коммуникаций, приборов учета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другого оборудования, входящих в состав общего имущества,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 xml:space="preserve">для предоставления коммунальных услуг (подачи коммунальных ресурсов) гражданам, </w:t>
      </w:r>
      <w:r w:rsidRPr="00E9232E">
        <w:rPr>
          <w:rFonts w:ascii="Times New Roman" w:eastAsia="Times New Roman" w:hAnsi="Times New Roman" w:cs="Times New Roman"/>
          <w:color w:val="000000"/>
          <w:sz w:val="24"/>
          <w:szCs w:val="24"/>
          <w:bdr w:val="none" w:sz="0" w:space="0" w:color="auto" w:frame="1"/>
        </w:rPr>
        <w:lastRenderedPageBreak/>
        <w:t>проживающим в многоквартирном доме, в соответствии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с требованиями действующего законодательства;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поддержание архитектурного облика многоквартирного дома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соответствии с проектной документацией для строительства или реконструкции многоквартирного дома;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соблюдение требований законодательства Российской Федерации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об энергосбережении и о повышении энергетической эффективности.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поддержание помещений, входящих в состав общего имущества,</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состоянии, обеспечивающем установленные </w:t>
      </w:r>
      <w:hyperlink r:id="rId9" w:history="1">
        <w:r w:rsidRPr="00E9232E">
          <w:rPr>
            <w:rFonts w:ascii="Times New Roman" w:eastAsia="Times New Roman" w:hAnsi="Times New Roman" w:cs="Times New Roman"/>
            <w:color w:val="000000"/>
            <w:sz w:val="24"/>
            <w:szCs w:val="24"/>
            <w:u w:val="single"/>
          </w:rPr>
          <w:t>законодательством</w:t>
        </w:r>
      </w:hyperlink>
      <w:r w:rsidRPr="00E9232E">
        <w:rPr>
          <w:rFonts w:ascii="Times New Roman" w:eastAsia="Times New Roman" w:hAnsi="Times New Roman" w:cs="Times New Roman"/>
          <w:color w:val="000000"/>
          <w:sz w:val="24"/>
          <w:szCs w:val="24"/>
          <w:bdr w:val="none" w:sz="0" w:space="0" w:color="auto" w:frame="1"/>
        </w:rPr>
        <w:t>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уборку и санитарно-гигиеническую очистку помещений общего пользования, а также земельного участка, входящего в состав общего имущества;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сбор и вывоз жидких бытовых отходов, включая отходы, образующиеся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 организацию мест для накопления и накопление отработанных ртутьсодержащих </w:t>
      </w:r>
      <w:proofErr w:type="gramStart"/>
      <w:r w:rsidRPr="00E9232E">
        <w:rPr>
          <w:rFonts w:ascii="Times New Roman" w:eastAsia="Times New Roman" w:hAnsi="Times New Roman" w:cs="Times New Roman"/>
          <w:color w:val="000000"/>
          <w:sz w:val="24"/>
          <w:szCs w:val="24"/>
          <w:bdr w:val="none" w:sz="0" w:space="0" w:color="auto" w:frame="1"/>
        </w:rPr>
        <w:t>ламп</w:t>
      </w:r>
      <w:proofErr w:type="gramEnd"/>
      <w:r w:rsidRPr="00E9232E">
        <w:rPr>
          <w:rFonts w:ascii="Times New Roman" w:eastAsia="Times New Roman" w:hAnsi="Times New Roman" w:cs="Times New Roman"/>
          <w:color w:val="000000"/>
          <w:sz w:val="24"/>
          <w:szCs w:val="24"/>
          <w:bdr w:val="none" w:sz="0" w:space="0" w:color="auto" w:frame="1"/>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работы по содержанию мест (площадок) накопления твердых коммунальных отходов в соответствии с установленными требованиями;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меры пожарной безопасности в соответствии с законодательством Российской Федерации о пожарной безопасности;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текущий и капитальный ремонт, подготовку к сезонной эксплуатации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проведение обязательных в отношении общего имущества мероприятий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по энергосбережению и повышению энергетической эффективности, включенных в утвержденный в установленном </w:t>
      </w:r>
      <w:hyperlink r:id="rId10" w:history="1">
        <w:r w:rsidRPr="00E9232E">
          <w:rPr>
            <w:rFonts w:ascii="Times New Roman" w:eastAsia="Times New Roman" w:hAnsi="Times New Roman" w:cs="Times New Roman"/>
            <w:color w:val="000000"/>
            <w:sz w:val="24"/>
            <w:szCs w:val="24"/>
            <w:u w:val="single"/>
          </w:rPr>
          <w:t>законодательством</w:t>
        </w:r>
      </w:hyperlink>
      <w:r w:rsidRPr="00E9232E">
        <w:rPr>
          <w:rFonts w:ascii="Times New Roman" w:eastAsia="Times New Roman" w:hAnsi="Times New Roman" w:cs="Times New Roman"/>
          <w:color w:val="000000"/>
          <w:sz w:val="24"/>
          <w:szCs w:val="24"/>
          <w:bdr w:val="none" w:sz="0" w:space="0" w:color="auto" w:frame="1"/>
        </w:rPr>
        <w:t> Российской Федерации порядке перечень мероприятий;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11" w:history="1">
        <w:r w:rsidRPr="00E9232E">
          <w:rPr>
            <w:rFonts w:ascii="Times New Roman" w:eastAsia="Times New Roman" w:hAnsi="Times New Roman" w:cs="Times New Roman"/>
            <w:color w:val="000000"/>
            <w:sz w:val="24"/>
            <w:szCs w:val="24"/>
            <w:u w:val="single"/>
          </w:rPr>
          <w:t>законом</w:t>
        </w:r>
      </w:hyperlink>
      <w:r w:rsidRPr="00E9232E">
        <w:rPr>
          <w:rFonts w:ascii="Times New Roman" w:eastAsia="Times New Roman" w:hAnsi="Times New Roman" w:cs="Times New Roman"/>
          <w:color w:val="000000"/>
          <w:sz w:val="24"/>
          <w:szCs w:val="24"/>
          <w:bdr w:val="none" w:sz="0" w:space="0" w:color="auto" w:frame="1"/>
        </w:rPr>
        <w:t> «Об электроэнергетике»;</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содержании</w:t>
      </w:r>
      <w:proofErr w:type="gramEnd"/>
      <w:r w:rsidRPr="00E9232E">
        <w:rPr>
          <w:rFonts w:ascii="Times New Roman" w:eastAsia="Times New Roman" w:hAnsi="Times New Roman" w:cs="Times New Roman"/>
          <w:color w:val="000000"/>
          <w:sz w:val="24"/>
          <w:szCs w:val="24"/>
          <w:bdr w:val="none" w:sz="0" w:space="0" w:color="auto" w:frame="1"/>
        </w:rPr>
        <w:t xml:space="preserve"> общего имущества в многоквартирном доме).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3. Осмотры общего имущества многоквартирного дома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rsidRPr="00E9232E">
        <w:rPr>
          <w:rFonts w:ascii="Times New Roman" w:eastAsia="Times New Roman" w:hAnsi="Times New Roman" w:cs="Times New Roman"/>
          <w:color w:val="000000"/>
          <w:sz w:val="24"/>
          <w:szCs w:val="24"/>
          <w:bdr w:val="none" w:sz="0" w:space="0" w:color="auto" w:frame="1"/>
        </w:rPr>
        <w:t>имущества</w:t>
      </w:r>
      <w:proofErr w:type="gramEnd"/>
      <w:r w:rsidRPr="00E9232E">
        <w:rPr>
          <w:rFonts w:ascii="Times New Roman" w:eastAsia="Times New Roman" w:hAnsi="Times New Roman" w:cs="Times New Roman"/>
          <w:color w:val="000000"/>
          <w:sz w:val="24"/>
          <w:szCs w:val="24"/>
          <w:bdr w:val="none" w:sz="0" w:space="0" w:color="auto" w:frame="1"/>
        </w:rPr>
        <w:t xml:space="preserve"> в том числе в зависимости от материалов изготовления элементов общего имущества.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Сезонные осмотры проводятся в отношении всего общего имущества 2 раза в год:</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Результаты осенних проверок готовности объекта к эксплуатации в зимних условиях отражаются в паспорте готовности объекта.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Особое внимание в процессе осмотров должно быть уделено тем зданиям</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их конструкциям и оборудованию, которые имеют физический износ свыше 60%.</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Управляющая организация, товарищество собственников жилья должны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Управляющая организация, товарищество собственников на основании актов осмотров и обследования должна в месячный срок:</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составить перечень (по результатам весеннего осмотра) мероприятий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установить объемы работ, необходимых для подготовки здания и его инженерного оборудования к эксплуатации в следующий зимний период;</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проверить готовность (по результатам осеннего осмотра) каждого здания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к эксплуатации в зимних условиях;</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выдать рекомендации нанимателям, арендаторам и собственникам помещений на выполнение текущего ремонта за свой счет согласно действующим нормативным документам.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4. Аварийно-диспетчерское обслуживание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Управляющая организация, товарищество собственников жилья обязаны организовать деятельность аварийно-диспетчерской службы в многоквартирном доме,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 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заявок собственников и пользователей помещений в многоквартирных домах по вопросам, связанным с предоставлением коммунальных услуг, содержанием общего имущества в многоквартирном доме, оказанием услуг и выполнением работ</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по содержанию и ремонту общего имущества в многоквартирном доме, а также об 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собственников жилья по управлению многоквартирным домом, и принимает оперативные меры по обеспечению безопасности граждан в случае возникновения аварийных ситуаций или угрозы их возникновения.</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Аварийно-диспетчерская служба с помощью системы диспетчеризации обеспечивает:</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контроль загазованности технических подполий и коллекторов;</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громкоговорящую (двустороннюю) связь с пассажирами лифтов.</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 xml:space="preserve">в соответствующих журналах, которые </w:t>
      </w:r>
      <w:proofErr w:type="gramStart"/>
      <w:r w:rsidRPr="00E9232E">
        <w:rPr>
          <w:rFonts w:ascii="Times New Roman" w:eastAsia="Times New Roman" w:hAnsi="Times New Roman" w:cs="Times New Roman"/>
          <w:color w:val="000000"/>
          <w:sz w:val="24"/>
          <w:szCs w:val="24"/>
          <w:bdr w:val="none" w:sz="0" w:space="0" w:color="auto" w:frame="1"/>
        </w:rPr>
        <w:t>ведутся</w:t>
      </w:r>
      <w:proofErr w:type="gramEnd"/>
      <w:r w:rsidRPr="00E9232E">
        <w:rPr>
          <w:rFonts w:ascii="Times New Roman" w:eastAsia="Times New Roman" w:hAnsi="Times New Roman" w:cs="Times New Roman"/>
          <w:color w:val="000000"/>
          <w:sz w:val="24"/>
          <w:szCs w:val="24"/>
          <w:bdr w:val="none" w:sz="0" w:space="0" w:color="auto" w:frame="1"/>
        </w:rPr>
        <w:t xml:space="preserve"> в том числе в форме электронных документов.</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Аварийно-диспетчерская служба обеспечивает:</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ответ на телефонный звонок собственника или пользователя помещения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многоквартирном доме в аварийно-диспетчерскую службу в течение не более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5 минут, а в случае необеспечения ответа в указанный срок - осуществление взаимодействия со звонившим в аварийно-диспетчерскую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w:t>
      </w:r>
      <w:proofErr w:type="gramEnd"/>
      <w:r w:rsidRPr="00E9232E">
        <w:rPr>
          <w:rFonts w:ascii="Times New Roman" w:eastAsia="Times New Roman" w:hAnsi="Times New Roman" w:cs="Times New Roman"/>
          <w:color w:val="000000"/>
          <w:sz w:val="24"/>
          <w:szCs w:val="24"/>
          <w:bdr w:val="none" w:sz="0" w:space="0" w:color="auto" w:frame="1"/>
        </w:rPr>
        <w:t xml:space="preserve"> возможности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локализацию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не более чем в течение получаса с момента регистрации заявки;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ликвидацию засоров внутридомовой инженерной системы водоотведения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течение двух часов с момента регистрации заявки;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ликвидацию засоров мусоропроводов внутри многоквартирных домов</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течение 2 часов с момента регистрации заявки, но не ранее 8 часов и не позднее 23 часов при круглосуточном приеме заявок;</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подачу коммунальных услуг при аварийных повреждениях внутридомовых инженерных систем холодного и горячего водоснабжения, водоотведения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внутридомовых систем отопления и электроснабжения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 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в срок не более 3 суток </w:t>
      </w:r>
      <w:proofErr w:type="gramStart"/>
      <w:r w:rsidRPr="00E9232E">
        <w:rPr>
          <w:rFonts w:ascii="Times New Roman" w:eastAsia="Times New Roman" w:hAnsi="Times New Roman" w:cs="Times New Roman"/>
          <w:color w:val="000000"/>
          <w:sz w:val="24"/>
          <w:szCs w:val="24"/>
          <w:bdr w:val="none" w:sz="0" w:space="0" w:color="auto" w:frame="1"/>
        </w:rPr>
        <w:t>с даты</w:t>
      </w:r>
      <w:proofErr w:type="gramEnd"/>
      <w:r w:rsidRPr="00E9232E">
        <w:rPr>
          <w:rFonts w:ascii="Times New Roman" w:eastAsia="Times New Roman" w:hAnsi="Times New Roman" w:cs="Times New Roman"/>
          <w:color w:val="000000"/>
          <w:sz w:val="24"/>
          <w:szCs w:val="24"/>
          <w:bdr w:val="none" w:sz="0" w:space="0" w:color="auto" w:frame="1"/>
        </w:rPr>
        <w:t xml:space="preserve"> аварийного повреждения.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Выполнение заявок об устранении мелких неисправностей и повреждений осуществляется в круглосуточном режиме в соответствии с </w:t>
      </w:r>
      <w:proofErr w:type="gramStart"/>
      <w:r w:rsidRPr="00E9232E">
        <w:rPr>
          <w:rFonts w:ascii="Times New Roman" w:eastAsia="Times New Roman" w:hAnsi="Times New Roman" w:cs="Times New Roman"/>
          <w:color w:val="000000"/>
          <w:sz w:val="24"/>
          <w:szCs w:val="24"/>
          <w:bdr w:val="none" w:sz="0" w:space="0" w:color="auto" w:frame="1"/>
        </w:rPr>
        <w:t>согласованными</w:t>
      </w:r>
      <w:proofErr w:type="gramEnd"/>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с собственником или пользователем помещения в многоквартирном доме, направившим заявку, сроком и перечнем необходимых работ и услуг.</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Аварийно-диспетчерская служба осуществляет прием и выполнение заявок собственников и пользователей помещений в многоквартирных домах.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w:t>
      </w:r>
      <w:r w:rsidRPr="00E9232E">
        <w:rPr>
          <w:rFonts w:ascii="Times New Roman" w:eastAsia="Times New Roman" w:hAnsi="Times New Roman" w:cs="Times New Roman"/>
          <w:color w:val="000000"/>
          <w:sz w:val="24"/>
          <w:szCs w:val="24"/>
          <w:bdr w:val="none" w:sz="0" w:space="0" w:color="auto" w:frame="1"/>
        </w:rPr>
        <w:lastRenderedPageBreak/>
        <w:t>устройствам, устанавливаемым в подъездах многоквартирных домов и кабинах лифтов, или других возможных сре</w:t>
      </w:r>
      <w:proofErr w:type="gramStart"/>
      <w:r w:rsidRPr="00E9232E">
        <w:rPr>
          <w:rFonts w:ascii="Times New Roman" w:eastAsia="Times New Roman" w:hAnsi="Times New Roman" w:cs="Times New Roman"/>
          <w:color w:val="000000"/>
          <w:sz w:val="24"/>
          <w:szCs w:val="24"/>
          <w:bdr w:val="none" w:sz="0" w:space="0" w:color="auto" w:frame="1"/>
        </w:rPr>
        <w:t>дств св</w:t>
      </w:r>
      <w:proofErr w:type="gramEnd"/>
      <w:r w:rsidRPr="00E9232E">
        <w:rPr>
          <w:rFonts w:ascii="Times New Roman" w:eastAsia="Times New Roman" w:hAnsi="Times New Roman" w:cs="Times New Roman"/>
          <w:color w:val="000000"/>
          <w:sz w:val="24"/>
          <w:szCs w:val="24"/>
          <w:bdr w:val="none" w:sz="0" w:space="0" w:color="auto" w:frame="1"/>
        </w:rPr>
        <w:t>язи.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Регистрация заявок осуществляется в журнале учета заявок собственников</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пользователей помещений в многоквартирных домах или в автоматизированной системе учета таких заявок (при ее наличии) и с использованием в соответствии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с законодательством Российской Федерации записи телефонного разговора.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Журнал учета заявок должен быть прошнурован, пронумерован и скреплен печатью аварийно-диспетчерской службы.</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При поступлении заявки аварийно-диспетчерская служба выясняет причины, характер обращения и принимает оперативные решения о взаимодействии с иными аварийно-ремонтными службами. Сведения о принятом решении фиксируются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журнале учета заявок или государственной информационной системе жилищно-коммунального хозяйства в случае ведения журнала учета заявок в данной системе.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При регистрации заявки аварийно-диспетчерская служба сообщает собственнику или пользователю помещения в многоквартирном доме, обратившемуся с заявкой, ее регистрационный номер и сведения о регламентных сроках и мероприятиях по исполнению заявки.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имущества собственников помещений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Сотрудники аварийно-диспетчерской службы, осуществляющие выезды</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для исполнения заявок, должны быть обеспечены необходимыми средствами,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 xml:space="preserve">в том числе оборудованием и материалами, для исполнения заявки. </w:t>
      </w:r>
      <w:proofErr w:type="gramStart"/>
      <w:r w:rsidRPr="00E9232E">
        <w:rPr>
          <w:rFonts w:ascii="Times New Roman" w:eastAsia="Times New Roman" w:hAnsi="Times New Roman" w:cs="Times New Roman"/>
          <w:color w:val="000000"/>
          <w:sz w:val="24"/>
          <w:szCs w:val="24"/>
          <w:bdr w:val="none" w:sz="0" w:space="0" w:color="auto" w:frame="1"/>
        </w:rPr>
        <w:t>В случае если исполнение заявки требует доступа сотрудника аварийно-диспетчерской службы</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помещение в многоквартирном доме, аварийно-диспетчерская служба информирует собственника или пользователя такого помещения о планируемой дате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аварийно-диспетчерской службы, который будет осуществлять исполнение заявки.</w:t>
      </w:r>
      <w:proofErr w:type="gramEnd"/>
      <w:r w:rsidRPr="00E9232E">
        <w:rPr>
          <w:rFonts w:ascii="Times New Roman" w:eastAsia="Times New Roman" w:hAnsi="Times New Roman" w:cs="Times New Roman"/>
          <w:color w:val="000000"/>
          <w:sz w:val="24"/>
          <w:szCs w:val="24"/>
          <w:bdr w:val="none" w:sz="0" w:space="0" w:color="auto" w:frame="1"/>
        </w:rPr>
        <w:t xml:space="preserve"> Сотрудник аварийно-диспетчерской службы обязан иметь при себе служебное удостоверение, опознавательный знак (</w:t>
      </w:r>
      <w:proofErr w:type="spellStart"/>
      <w:r w:rsidRPr="00E9232E">
        <w:rPr>
          <w:rFonts w:ascii="Times New Roman" w:eastAsia="Times New Roman" w:hAnsi="Times New Roman" w:cs="Times New Roman"/>
          <w:color w:val="000000"/>
          <w:sz w:val="24"/>
          <w:szCs w:val="24"/>
          <w:bdr w:val="none" w:sz="0" w:space="0" w:color="auto" w:frame="1"/>
        </w:rPr>
        <w:t>бейдж</w:t>
      </w:r>
      <w:proofErr w:type="spellEnd"/>
      <w:r w:rsidRPr="00E9232E">
        <w:rPr>
          <w:rFonts w:ascii="Times New Roman" w:eastAsia="Times New Roman" w:hAnsi="Times New Roman" w:cs="Times New Roman"/>
          <w:color w:val="000000"/>
          <w:sz w:val="24"/>
          <w:szCs w:val="24"/>
          <w:bdr w:val="none" w:sz="0" w:space="0" w:color="auto" w:frame="1"/>
        </w:rPr>
        <w:t>, нашивка на одежду и др.) с указанием названия организации, фамилии, имени, отчества (при наличии) и профессиональной специализации, а также одноразовые бахилы.</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Аварийно-диспетчерская служба осуществляет оперативный контроль сроков, качества исполнения поступивших заявок с использованием инструментов </w:t>
      </w:r>
      <w:proofErr w:type="spellStart"/>
      <w:r w:rsidRPr="00E9232E">
        <w:rPr>
          <w:rFonts w:ascii="Times New Roman" w:eastAsia="Times New Roman" w:hAnsi="Times New Roman" w:cs="Times New Roman"/>
          <w:color w:val="000000"/>
          <w:sz w:val="24"/>
          <w:szCs w:val="24"/>
          <w:bdr w:val="none" w:sz="0" w:space="0" w:color="auto" w:frame="1"/>
        </w:rPr>
        <w:t>фотофиксации</w:t>
      </w:r>
      <w:proofErr w:type="spellEnd"/>
      <w:r w:rsidRPr="00E9232E">
        <w:rPr>
          <w:rFonts w:ascii="Times New Roman" w:eastAsia="Times New Roman" w:hAnsi="Times New Roman" w:cs="Times New Roman"/>
          <w:color w:val="000000"/>
          <w:sz w:val="24"/>
          <w:szCs w:val="24"/>
          <w:bdr w:val="none" w:sz="0" w:space="0" w:color="auto" w:frame="1"/>
        </w:rPr>
        <w:t xml:space="preserve">, </w:t>
      </w:r>
      <w:r w:rsidRPr="00E9232E">
        <w:rPr>
          <w:rFonts w:ascii="Times New Roman" w:eastAsia="Times New Roman" w:hAnsi="Times New Roman" w:cs="Times New Roman"/>
          <w:color w:val="000000"/>
          <w:sz w:val="24"/>
          <w:szCs w:val="24"/>
          <w:bdr w:val="none" w:sz="0" w:space="0" w:color="auto" w:frame="1"/>
        </w:rPr>
        <w:lastRenderedPageBreak/>
        <w:t>оперативных и периодических опросов собственников</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и пользователей помещений в многоквартирном доме на предмет качества исполнения поступивших заявок. Результаты контроля вносятся в журнал учета заявок или государственную информационную систему жилищно-коммунального хозяйства в случае ведения журнала учета заявок в данной системе.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5. Предоставление коммунальных услуг гражданам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Коммунальные услуги должны предоставляться гражданам в необходимых объемах и надлежащего качества в соответствии с требованиями законодательства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К коммунальным услугам относятся: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холодного водоснабжения;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горячего водоснабжения;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водоотведения;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электроснабжения;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газоснабжения;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отопления, в том числе продажа твердого топлива при наличии печного отопления.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услуга по обращению с твердыми коммунальными отходами.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С целью установления и устранения фактов оказания потребителям коммунальных услуг ненадлежащего качества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w:t>
      </w:r>
      <w:proofErr w:type="gramEnd"/>
      <w:r w:rsidRPr="00E9232E">
        <w:rPr>
          <w:rFonts w:ascii="Times New Roman" w:eastAsia="Times New Roman" w:hAnsi="Times New Roman" w:cs="Times New Roman"/>
          <w:color w:val="000000"/>
          <w:sz w:val="24"/>
          <w:szCs w:val="24"/>
          <w:bdr w:val="none" w:sz="0" w:space="0" w:color="auto" w:frame="1"/>
        </w:rPr>
        <w:t xml:space="preserve">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Также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случае если сотруднику аварийно-диспетчерской службы исполнителя</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 xml:space="preserve">не известны причины нарушения качества коммунальной услуги он обязан согласовать с потребителем дату и время </w:t>
      </w:r>
      <w:proofErr w:type="gramStart"/>
      <w:r w:rsidRPr="00E9232E">
        <w:rPr>
          <w:rFonts w:ascii="Times New Roman" w:eastAsia="Times New Roman" w:hAnsi="Times New Roman" w:cs="Times New Roman"/>
          <w:color w:val="000000"/>
          <w:sz w:val="24"/>
          <w:szCs w:val="24"/>
          <w:bdr w:val="none" w:sz="0" w:space="0" w:color="auto" w:frame="1"/>
        </w:rPr>
        <w:t>проведения проверки факта нарушения качества коммунальной услуги</w:t>
      </w:r>
      <w:proofErr w:type="gramEnd"/>
      <w:r w:rsidRPr="00E9232E">
        <w:rPr>
          <w:rFonts w:ascii="Times New Roman" w:eastAsia="Times New Roman" w:hAnsi="Times New Roman" w:cs="Times New Roman"/>
          <w:color w:val="000000"/>
          <w:sz w:val="24"/>
          <w:szCs w:val="24"/>
          <w:bdr w:val="none" w:sz="0" w:space="0" w:color="auto" w:frame="1"/>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E9232E">
        <w:rPr>
          <w:rFonts w:ascii="Times New Roman" w:eastAsia="Times New Roman" w:hAnsi="Times New Roman" w:cs="Times New Roman"/>
          <w:color w:val="000000"/>
          <w:sz w:val="24"/>
          <w:szCs w:val="24"/>
          <w:bdr w:val="none" w:sz="0" w:space="0" w:color="auto" w:frame="1"/>
        </w:rPr>
        <w:t>ресурсоснабжающую</w:t>
      </w:r>
      <w:proofErr w:type="spellEnd"/>
      <w:r w:rsidRPr="00E9232E">
        <w:rPr>
          <w:rFonts w:ascii="Times New Roman" w:eastAsia="Times New Roman" w:hAnsi="Times New Roman" w:cs="Times New Roman"/>
          <w:color w:val="000000"/>
          <w:sz w:val="24"/>
          <w:szCs w:val="24"/>
          <w:bdr w:val="none" w:sz="0" w:space="0" w:color="auto" w:frame="1"/>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 По окончании проверки составляется акт проверки.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Акт фиксации отсутствия предоставления коммунальной услуги или предоставления коммунальной услуги ненадлежащего качества является основаниям для производства перерасчета размера платы за такую коммунальную услугу.</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6. Требования к нанимателям и членам их семей при пользовании помещениями муниципального жилищного фонда.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использовать жилое помещение по назначению и в пределах, установленных статьей 17 Жилищного кодекса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осуществлять пользование жилым помещением с учетом соблюдения прав и законных интересов проживающих в жилом помещении граждан, соседей;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обеспечивать сохранность жилого помещения, в том числе находящегося в нем санитарно-технического и иного оборудования, не допускать выполнение</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жилом помещении работ или совершение других действий, приводящих к порче жилого помещения, находящегося в нем оборудования, а также к порче общего имущества в многоквартирном доме;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поддерживать надлежащее состояние жилого помещения, а также помещений общего пользования в многоквартирном доме, соблюдать чистоту и порядок в жилом помещении, подъездах, кабинах лифтов, на лестничных клетках, в других помещениях общего пользования в многоквартирном доме, а также соблюдать требования пункта 1 правил пользования жилыми помещениями, утвержденных Приказом Минстроя России от 14.05.2021 № 292/</w:t>
      </w:r>
      <w:proofErr w:type="spellStart"/>
      <w:proofErr w:type="gramStart"/>
      <w:r w:rsidRPr="00E9232E">
        <w:rPr>
          <w:rFonts w:ascii="Times New Roman" w:eastAsia="Times New Roman" w:hAnsi="Times New Roman" w:cs="Times New Roman"/>
          <w:color w:val="000000"/>
          <w:sz w:val="24"/>
          <w:szCs w:val="24"/>
          <w:bdr w:val="none" w:sz="0" w:space="0" w:color="auto" w:frame="1"/>
        </w:rPr>
        <w:t>пр</w:t>
      </w:r>
      <w:proofErr w:type="spellEnd"/>
      <w:proofErr w:type="gramEnd"/>
      <w:r w:rsidRPr="00E9232E">
        <w:rPr>
          <w:rFonts w:ascii="Times New Roman" w:eastAsia="Times New Roman" w:hAnsi="Times New Roman" w:cs="Times New Roman"/>
          <w:color w:val="000000"/>
          <w:sz w:val="24"/>
          <w:szCs w:val="24"/>
          <w:bdr w:val="none" w:sz="0" w:space="0" w:color="auto" w:frame="1"/>
        </w:rPr>
        <w:t>;</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сообщать о них </w:t>
      </w:r>
      <w:proofErr w:type="spellStart"/>
      <w:r w:rsidRPr="00E9232E">
        <w:rPr>
          <w:rFonts w:ascii="Times New Roman" w:eastAsia="Times New Roman" w:hAnsi="Times New Roman" w:cs="Times New Roman"/>
          <w:color w:val="000000"/>
          <w:sz w:val="24"/>
          <w:szCs w:val="24"/>
          <w:bdr w:val="none" w:sz="0" w:space="0" w:color="auto" w:frame="1"/>
        </w:rPr>
        <w:t>наймодателю</w:t>
      </w:r>
      <w:proofErr w:type="spellEnd"/>
      <w:r w:rsidRPr="00E9232E">
        <w:rPr>
          <w:rFonts w:ascii="Times New Roman" w:eastAsia="Times New Roman" w:hAnsi="Times New Roman" w:cs="Times New Roman"/>
          <w:color w:val="000000"/>
          <w:sz w:val="24"/>
          <w:szCs w:val="24"/>
          <w:bdr w:val="none" w:sz="0" w:space="0" w:color="auto" w:frame="1"/>
        </w:rPr>
        <w:t>;</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проводить текущий ремонт жилого помещения;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своевременно вносить плату за жилое помещение и коммунальные услуги. В соответствии с пунктом 1 части 2 статьи 153 Жилищного кодекса Российской Федерации (Собрание законодательства Российской Федерации, 2005, № 1, ст. 14)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 информировать </w:t>
      </w:r>
      <w:proofErr w:type="spellStart"/>
      <w:r w:rsidRPr="00E9232E">
        <w:rPr>
          <w:rFonts w:ascii="Times New Roman" w:eastAsia="Times New Roman" w:hAnsi="Times New Roman" w:cs="Times New Roman"/>
          <w:color w:val="000000"/>
          <w:sz w:val="24"/>
          <w:szCs w:val="24"/>
          <w:bdr w:val="none" w:sz="0" w:space="0" w:color="auto" w:frame="1"/>
        </w:rPr>
        <w:t>наймодателя</w:t>
      </w:r>
      <w:proofErr w:type="spellEnd"/>
      <w:r w:rsidRPr="00E9232E">
        <w:rPr>
          <w:rFonts w:ascii="Times New Roman" w:eastAsia="Times New Roman" w:hAnsi="Times New Roman" w:cs="Times New Roman"/>
          <w:color w:val="000000"/>
          <w:sz w:val="24"/>
          <w:szCs w:val="24"/>
          <w:bdr w:val="none" w:sz="0" w:space="0" w:color="auto" w:frame="1"/>
        </w:rPr>
        <w:t xml:space="preserve"> в установленные договором социального найма жилого помещения сроки об изменении оснований и условий, влияющих на пользование жилым помещением;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 допускать в заранее согласованное время в жилое помещение работников </w:t>
      </w:r>
      <w:proofErr w:type="spellStart"/>
      <w:r w:rsidRPr="00E9232E">
        <w:rPr>
          <w:rFonts w:ascii="Times New Roman" w:eastAsia="Times New Roman" w:hAnsi="Times New Roman" w:cs="Times New Roman"/>
          <w:color w:val="000000"/>
          <w:sz w:val="24"/>
          <w:szCs w:val="24"/>
          <w:bdr w:val="none" w:sz="0" w:space="0" w:color="auto" w:frame="1"/>
        </w:rPr>
        <w:t>наймодателя</w:t>
      </w:r>
      <w:proofErr w:type="spellEnd"/>
      <w:r w:rsidRPr="00E9232E">
        <w:rPr>
          <w:rFonts w:ascii="Times New Roman" w:eastAsia="Times New Roman" w:hAnsi="Times New Roman" w:cs="Times New Roman"/>
          <w:color w:val="000000"/>
          <w:sz w:val="24"/>
          <w:szCs w:val="24"/>
          <w:bdr w:val="none" w:sz="0" w:space="0" w:color="auto" w:frame="1"/>
        </w:rPr>
        <w:t xml:space="preserve"> или уполномоченных им лиц, представителей органов государственного контроля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не производить переустройство и (или) перепланировку жилого помещения в нарушение порядка, предусмотренного ст. 25, 26 и 28 Жилищного кодекса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xml:space="preserve">- при прекращении права пользования жилым помещением передать по акту приема-передачи </w:t>
      </w:r>
      <w:proofErr w:type="spellStart"/>
      <w:r w:rsidRPr="00E9232E">
        <w:rPr>
          <w:rFonts w:ascii="Times New Roman" w:eastAsia="Times New Roman" w:hAnsi="Times New Roman" w:cs="Times New Roman"/>
          <w:color w:val="000000"/>
          <w:sz w:val="24"/>
          <w:szCs w:val="24"/>
          <w:bdr w:val="none" w:sz="0" w:space="0" w:color="auto" w:frame="1"/>
        </w:rPr>
        <w:t>наймодателю</w:t>
      </w:r>
      <w:proofErr w:type="spellEnd"/>
      <w:r w:rsidRPr="00E9232E">
        <w:rPr>
          <w:rFonts w:ascii="Times New Roman" w:eastAsia="Times New Roman" w:hAnsi="Times New Roman" w:cs="Times New Roman"/>
          <w:color w:val="000000"/>
          <w:sz w:val="24"/>
          <w:szCs w:val="24"/>
          <w:bdr w:val="none" w:sz="0" w:space="0" w:color="auto" w:frame="1"/>
        </w:rPr>
        <w:t xml:space="preserve"> в исправном состоянии жилое помещение, санитарно-техническое и иное оборудование, находящееся в нем, оплатить стоимость не проведенного нанимателем текущего ремонта жилого помещения, санитарно-технического и иного </w:t>
      </w:r>
      <w:r w:rsidRPr="00E9232E">
        <w:rPr>
          <w:rFonts w:ascii="Times New Roman" w:eastAsia="Times New Roman" w:hAnsi="Times New Roman" w:cs="Times New Roman"/>
          <w:color w:val="000000"/>
          <w:sz w:val="24"/>
          <w:szCs w:val="24"/>
          <w:bdr w:val="none" w:sz="0" w:space="0" w:color="auto" w:frame="1"/>
        </w:rPr>
        <w:lastRenderedPageBreak/>
        <w:t>оборудования, находящегося в нем, или провести текущий ремонт за свой счет, а также погасить задолженность по внесению платы за жилое помещение и коммунальные услуги.</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7. Требования к юридическим лицам, оказывающим услуги по предоставлению муниципальных жилых помещений.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а) передавать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в) осуществлять капитальный ремонт жилого помещения.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 xml:space="preserve">При неисполнении или ненадлежащем исполнении </w:t>
      </w:r>
      <w:proofErr w:type="spellStart"/>
      <w:r w:rsidRPr="00E9232E">
        <w:rPr>
          <w:rFonts w:ascii="Times New Roman" w:eastAsia="Times New Roman" w:hAnsi="Times New Roman" w:cs="Times New Roman"/>
          <w:color w:val="000000"/>
          <w:sz w:val="24"/>
          <w:szCs w:val="24"/>
          <w:bdr w:val="none" w:sz="0" w:space="0" w:color="auto" w:frame="1"/>
        </w:rPr>
        <w:t>наймодателем</w:t>
      </w:r>
      <w:proofErr w:type="spellEnd"/>
      <w:r w:rsidRPr="00E9232E">
        <w:rPr>
          <w:rFonts w:ascii="Times New Roman" w:eastAsia="Times New Roman" w:hAnsi="Times New Roman" w:cs="Times New Roman"/>
          <w:color w:val="000000"/>
          <w:sz w:val="24"/>
          <w:szCs w:val="24"/>
          <w:bdr w:val="none" w:sz="0" w:space="0" w:color="auto" w:frame="1"/>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E9232E">
        <w:rPr>
          <w:rFonts w:ascii="Times New Roman" w:eastAsia="Times New Roman" w:hAnsi="Times New Roman" w:cs="Times New Roman"/>
          <w:color w:val="000000"/>
          <w:sz w:val="24"/>
          <w:szCs w:val="24"/>
          <w:bdr w:val="none" w:sz="0" w:space="0" w:color="auto" w:frame="1"/>
        </w:rPr>
        <w:t xml:space="preserve"> ненадлежащим исполнением или неисполнением указанных обязанностей </w:t>
      </w:r>
      <w:proofErr w:type="spellStart"/>
      <w:r w:rsidRPr="00E9232E">
        <w:rPr>
          <w:rFonts w:ascii="Times New Roman" w:eastAsia="Times New Roman" w:hAnsi="Times New Roman" w:cs="Times New Roman"/>
          <w:color w:val="000000"/>
          <w:sz w:val="24"/>
          <w:szCs w:val="24"/>
          <w:bdr w:val="none" w:sz="0" w:space="0" w:color="auto" w:frame="1"/>
        </w:rPr>
        <w:t>наймодателем</w:t>
      </w:r>
      <w:proofErr w:type="spellEnd"/>
      <w:r w:rsidRPr="00E9232E">
        <w:rPr>
          <w:rFonts w:ascii="Times New Roman" w:eastAsia="Times New Roman" w:hAnsi="Times New Roman" w:cs="Times New Roman"/>
          <w:color w:val="000000"/>
          <w:sz w:val="24"/>
          <w:szCs w:val="24"/>
          <w:bdr w:val="none" w:sz="0" w:space="0" w:color="auto" w:frame="1"/>
        </w:rPr>
        <w:t>;</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г) предоставлять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9232E">
        <w:rPr>
          <w:rFonts w:ascii="Times New Roman" w:eastAsia="Times New Roman" w:hAnsi="Times New Roman" w:cs="Times New Roman"/>
          <w:color w:val="000000"/>
          <w:sz w:val="24"/>
          <w:szCs w:val="24"/>
          <w:bdr w:val="none" w:sz="0" w:space="0" w:color="auto" w:frame="1"/>
        </w:rPr>
        <w:t>наймодателя</w:t>
      </w:r>
      <w:proofErr w:type="spellEnd"/>
      <w:r w:rsidRPr="00E9232E">
        <w:rPr>
          <w:rFonts w:ascii="Times New Roman" w:eastAsia="Times New Roman" w:hAnsi="Times New Roman" w:cs="Times New Roman"/>
          <w:color w:val="000000"/>
          <w:sz w:val="24"/>
          <w:szCs w:val="24"/>
          <w:bdr w:val="none" w:sz="0" w:space="0" w:color="auto" w:frame="1"/>
        </w:rPr>
        <w:t>;</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xml:space="preserve">д) информировать нанимателя о проведении капитального ремонта или реконструкции дома не </w:t>
      </w:r>
      <w:proofErr w:type="gramStart"/>
      <w:r w:rsidRPr="00E9232E">
        <w:rPr>
          <w:rFonts w:ascii="Times New Roman" w:eastAsia="Times New Roman" w:hAnsi="Times New Roman" w:cs="Times New Roman"/>
          <w:color w:val="000000"/>
          <w:sz w:val="24"/>
          <w:szCs w:val="24"/>
          <w:bdr w:val="none" w:sz="0" w:space="0" w:color="auto" w:frame="1"/>
        </w:rPr>
        <w:t>позднее</w:t>
      </w:r>
      <w:proofErr w:type="gramEnd"/>
      <w:r w:rsidRPr="00E9232E">
        <w:rPr>
          <w:rFonts w:ascii="Times New Roman" w:eastAsia="Times New Roman" w:hAnsi="Times New Roman" w:cs="Times New Roman"/>
          <w:color w:val="000000"/>
          <w:sz w:val="24"/>
          <w:szCs w:val="24"/>
          <w:bdr w:val="none" w:sz="0" w:space="0" w:color="auto" w:frame="1"/>
        </w:rPr>
        <w:t xml:space="preserve"> чем за 30 дней до начала работ;</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ж) обеспечивать предоставление Нанимателю предусмотренных в настоящем договоре коммунальных услуг надлежащего качества;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з) контролировать качество предоставляемых жилищно-коммунальных услуг;</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л) принимать в установленные сроки жилое помещение у нанимателя по акту сдачи жилого помещения после расторжения настоящего договора;</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м) </w:t>
      </w:r>
      <w:proofErr w:type="gramStart"/>
      <w:r w:rsidRPr="00E9232E">
        <w:rPr>
          <w:rFonts w:ascii="Times New Roman" w:eastAsia="Times New Roman" w:hAnsi="Times New Roman" w:cs="Times New Roman"/>
          <w:color w:val="000000"/>
          <w:sz w:val="24"/>
          <w:szCs w:val="24"/>
          <w:bdr w:val="none" w:sz="0" w:space="0" w:color="auto" w:frame="1"/>
        </w:rPr>
        <w:t>нести иные обязанности</w:t>
      </w:r>
      <w:proofErr w:type="gramEnd"/>
      <w:r w:rsidRPr="00E9232E">
        <w:rPr>
          <w:rFonts w:ascii="Times New Roman" w:eastAsia="Times New Roman" w:hAnsi="Times New Roman" w:cs="Times New Roman"/>
          <w:color w:val="000000"/>
          <w:sz w:val="24"/>
          <w:szCs w:val="24"/>
          <w:bdr w:val="none" w:sz="0" w:space="0" w:color="auto" w:frame="1"/>
        </w:rPr>
        <w:t>, предусмотренные законодательством Российской Федерации.</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III. Ответственность за несоблюдение обязательных требований.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1. </w:t>
      </w:r>
      <w:proofErr w:type="gramStart"/>
      <w:r w:rsidRPr="00E9232E">
        <w:rPr>
          <w:rFonts w:ascii="Times New Roman" w:eastAsia="Times New Roman" w:hAnsi="Times New Roman" w:cs="Times New Roman"/>
          <w:color w:val="000000"/>
          <w:sz w:val="24"/>
          <w:szCs w:val="24"/>
          <w:bdr w:val="none" w:sz="0" w:space="0" w:color="auto" w:frame="1"/>
        </w:rPr>
        <w:t>Нарушение </w:t>
      </w:r>
      <w:hyperlink r:id="rId12" w:history="1">
        <w:r w:rsidRPr="00E9232E">
          <w:rPr>
            <w:rFonts w:ascii="Times New Roman" w:eastAsia="Times New Roman" w:hAnsi="Times New Roman" w:cs="Times New Roman"/>
            <w:color w:val="000000"/>
            <w:sz w:val="24"/>
            <w:szCs w:val="24"/>
            <w:u w:val="single"/>
          </w:rPr>
          <w:t>лицами</w:t>
        </w:r>
      </w:hyperlink>
      <w:r w:rsidRPr="00E9232E">
        <w:rPr>
          <w:rFonts w:ascii="Times New Roman" w:eastAsia="Times New Roman" w:hAnsi="Times New Roman" w:cs="Times New Roman"/>
          <w:color w:val="000000"/>
          <w:sz w:val="24"/>
          <w:szCs w:val="24"/>
          <w:bdr w:val="none" w:sz="0" w:space="0" w:color="auto" w:frame="1"/>
        </w:rP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 (ст. 7.22.</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2. </w:t>
      </w:r>
      <w:proofErr w:type="gramStart"/>
      <w:r w:rsidRPr="00E9232E">
        <w:rPr>
          <w:rFonts w:ascii="Times New Roman" w:eastAsia="Times New Roman" w:hAnsi="Times New Roman" w:cs="Times New Roman"/>
          <w:color w:val="000000"/>
          <w:sz w:val="24"/>
          <w:szCs w:val="24"/>
          <w:bdr w:val="none" w:sz="0" w:space="0" w:color="auto" w:frame="1"/>
        </w:rPr>
        <w:t>Нарушение нормативного уровня или режима обеспечения населения коммунальными услугами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 (ст. 7.23.</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3. </w:t>
      </w:r>
      <w:proofErr w:type="gramStart"/>
      <w:r w:rsidRPr="00E9232E">
        <w:rPr>
          <w:rFonts w:ascii="Times New Roman" w:eastAsia="Times New Roman" w:hAnsi="Times New Roman" w:cs="Times New Roman"/>
          <w:color w:val="000000"/>
          <w:sz w:val="24"/>
          <w:szCs w:val="24"/>
          <w:bdr w:val="none" w:sz="0" w:space="0" w:color="auto" w:frame="1"/>
        </w:rPr>
        <w:t xml:space="preserve">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w:t>
      </w:r>
      <w:r w:rsidRPr="00E9232E">
        <w:rPr>
          <w:rFonts w:ascii="Times New Roman" w:eastAsia="Times New Roman" w:hAnsi="Times New Roman" w:cs="Times New Roman"/>
          <w:color w:val="000000"/>
          <w:sz w:val="24"/>
          <w:szCs w:val="24"/>
          <w:bdr w:val="none" w:sz="0" w:space="0" w:color="auto" w:frame="1"/>
        </w:rPr>
        <w:lastRenderedPageBreak/>
        <w:t>федеральными</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законами и принятыми в соответствии с ними иными нормативными правовыми актами порядка и сроков передачи указанных документов, 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 (ст. 7.23.2.</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4.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 w:history="1">
        <w:r w:rsidRPr="00E9232E">
          <w:rPr>
            <w:rFonts w:ascii="Times New Roman" w:eastAsia="Times New Roman" w:hAnsi="Times New Roman" w:cs="Times New Roman"/>
            <w:color w:val="000000"/>
            <w:sz w:val="24"/>
            <w:szCs w:val="24"/>
            <w:u w:val="single"/>
          </w:rPr>
          <w:t>правил</w:t>
        </w:r>
      </w:hyperlink>
      <w:r w:rsidRPr="00E9232E">
        <w:rPr>
          <w:rFonts w:ascii="Times New Roman" w:eastAsia="Times New Roman" w:hAnsi="Times New Roman" w:cs="Times New Roman"/>
          <w:color w:val="000000"/>
          <w:sz w:val="24"/>
          <w:szCs w:val="24"/>
          <w:bdr w:val="none" w:sz="0" w:space="0" w:color="auto" w:frame="1"/>
        </w:rPr>
        <w:t> осуществления предпринимательской деятельности по управлению многоквартирными домами 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Невыполнение обязанностей, предусмотренных правилами осуществления предпринимательской деятельности по управлению многоквартирными домами,</w:t>
      </w:r>
      <w:r w:rsidRPr="00E9232E">
        <w:rPr>
          <w:rFonts w:ascii="Times New Roman" w:eastAsia="Times New Roman" w:hAnsi="Times New Roman" w:cs="Times New Roman"/>
          <w:color w:val="000000"/>
          <w:sz w:val="24"/>
          <w:szCs w:val="24"/>
        </w:rPr>
        <w:br/>
      </w:r>
      <w:r w:rsidRPr="00E9232E">
        <w:rPr>
          <w:rFonts w:ascii="Times New Roman" w:eastAsia="Times New Roman" w:hAnsi="Times New Roman" w:cs="Times New Roman"/>
          <w:color w:val="000000"/>
          <w:sz w:val="24"/>
          <w:szCs w:val="24"/>
          <w:bdr w:val="none" w:sz="0" w:space="0" w:color="auto" w:frame="1"/>
        </w:rPr>
        <w:t>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влечет наложение административного штрафа на должностных лиц в размере от ста тысяч до двухсот тысяч рублей или дисквалификацию на срок</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 (ст. 7.23.3.</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 </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5. </w:t>
      </w:r>
      <w:proofErr w:type="spellStart"/>
      <w:proofErr w:type="gramStart"/>
      <w:r w:rsidRPr="00E9232E">
        <w:rPr>
          <w:rFonts w:ascii="Times New Roman" w:eastAsia="Times New Roman" w:hAnsi="Times New Roman" w:cs="Times New Roman"/>
          <w:color w:val="000000"/>
          <w:sz w:val="24"/>
          <w:szCs w:val="24"/>
          <w:bdr w:val="none" w:sz="0" w:space="0" w:color="auto" w:frame="1"/>
        </w:rPr>
        <w:t>Неразмещение</w:t>
      </w:r>
      <w:proofErr w:type="spellEnd"/>
      <w:r w:rsidRPr="00E9232E">
        <w:rPr>
          <w:rFonts w:ascii="Times New Roman" w:eastAsia="Times New Roman" w:hAnsi="Times New Roman" w:cs="Times New Roman"/>
          <w:color w:val="000000"/>
          <w:sz w:val="24"/>
          <w:szCs w:val="24"/>
          <w:bdr w:val="none" w:sz="0" w:space="0" w:color="auto" w:frame="1"/>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влечет предупреждение или наложение </w:t>
      </w:r>
      <w:r w:rsidRPr="00E9232E">
        <w:rPr>
          <w:rFonts w:ascii="Times New Roman" w:eastAsia="Times New Roman" w:hAnsi="Times New Roman" w:cs="Times New Roman"/>
          <w:color w:val="000000"/>
          <w:sz w:val="24"/>
          <w:szCs w:val="24"/>
          <w:bdr w:val="none" w:sz="0" w:space="0" w:color="auto" w:frame="1"/>
        </w:rPr>
        <w:lastRenderedPageBreak/>
        <w:t>административного штрафа на физических лиц в размере от трех тысяч до пяти тысяч</w:t>
      </w:r>
      <w:proofErr w:type="gramEnd"/>
      <w:r w:rsidRPr="00E9232E">
        <w:rPr>
          <w:rFonts w:ascii="Times New Roman" w:eastAsia="Times New Roman" w:hAnsi="Times New Roman" w:cs="Times New Roman"/>
          <w:color w:val="000000"/>
          <w:sz w:val="24"/>
          <w:szCs w:val="24"/>
          <w:bdr w:val="none" w:sz="0" w:space="0" w:color="auto" w:frame="1"/>
        </w:rPr>
        <w:t xml:space="preserve"> рублей; на должностных лиц - от пяти тысяч до десяти тысяч рублей.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spellStart"/>
      <w:proofErr w:type="gramStart"/>
      <w:r w:rsidRPr="00E9232E">
        <w:rPr>
          <w:rFonts w:ascii="Times New Roman" w:eastAsia="Times New Roman" w:hAnsi="Times New Roman" w:cs="Times New Roman"/>
          <w:color w:val="000000"/>
          <w:sz w:val="24"/>
          <w:szCs w:val="24"/>
          <w:bdr w:val="none" w:sz="0" w:space="0" w:color="auto" w:frame="1"/>
        </w:rPr>
        <w:t>Неразмещение</w:t>
      </w:r>
      <w:proofErr w:type="spellEnd"/>
      <w:r w:rsidRPr="00E9232E">
        <w:rPr>
          <w:rFonts w:ascii="Times New Roman" w:eastAsia="Times New Roman" w:hAnsi="Times New Roman" w:cs="Times New Roman"/>
          <w:color w:val="000000"/>
          <w:sz w:val="24"/>
          <w:szCs w:val="24"/>
          <w:bdr w:val="none" w:sz="0" w:space="0" w:color="auto" w:frame="1"/>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лицами, предоставляющими коммунальные услуги и (или) осуществляющими деятельность по управлению многоквартирными домами, влечет предупреждение или наложение административного штрафа на должностных лиц в</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размере</w:t>
      </w:r>
      <w:proofErr w:type="gramEnd"/>
      <w:r w:rsidRPr="00E9232E">
        <w:rPr>
          <w:rFonts w:ascii="Times New Roman" w:eastAsia="Times New Roman" w:hAnsi="Times New Roman" w:cs="Times New Roman"/>
          <w:color w:val="000000"/>
          <w:sz w:val="24"/>
          <w:szCs w:val="24"/>
          <w:bdr w:val="none" w:sz="0" w:space="0" w:color="auto" w:frame="1"/>
        </w:rPr>
        <w:t xml:space="preserve"> от пяти тысяч до десяти тысяч рублей.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наложение административного штрафа в размере от пятнадцати тысяч до двадцати тысяч рублей (ст. 13.19.2.</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6. </w:t>
      </w:r>
      <w:proofErr w:type="gramStart"/>
      <w:r w:rsidRPr="00E9232E">
        <w:rPr>
          <w:rFonts w:ascii="Times New Roman" w:eastAsia="Times New Roman" w:hAnsi="Times New Roman" w:cs="Times New Roman"/>
          <w:color w:val="000000"/>
          <w:sz w:val="24"/>
          <w:szCs w:val="24"/>
          <w:bdr w:val="none" w:sz="0" w:space="0" w:color="auto" w:frame="1"/>
        </w:rPr>
        <w:t>Неповиновение законному распоряжению или требованию должностного лица органа, осуществляющего муниципальный контроль,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 (ст. 19.4.</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7. Воспрепятствование законной деятельности должностного лица органа муниципального контроля, по проведению проверок или уклонение от таких проверок, за исключением случаев, предусмотренных </w:t>
      </w:r>
      <w:hyperlink r:id="rId14" w:history="1">
        <w:r w:rsidRPr="00E9232E">
          <w:rPr>
            <w:rFonts w:ascii="Times New Roman" w:eastAsia="Times New Roman" w:hAnsi="Times New Roman" w:cs="Times New Roman"/>
            <w:color w:val="000000"/>
            <w:sz w:val="24"/>
            <w:szCs w:val="24"/>
            <w:u w:val="single"/>
          </w:rPr>
          <w:t>ч. 4 ст. 14.24</w:t>
        </w:r>
      </w:hyperlink>
      <w:r w:rsidRPr="00E9232E">
        <w:rPr>
          <w:rFonts w:ascii="Times New Roman" w:eastAsia="Times New Roman" w:hAnsi="Times New Roman" w:cs="Times New Roman"/>
          <w:color w:val="000000"/>
          <w:sz w:val="24"/>
          <w:szCs w:val="24"/>
          <w:bdr w:val="none" w:sz="0" w:space="0" w:color="auto" w:frame="1"/>
        </w:rPr>
        <w:t>, </w:t>
      </w:r>
      <w:hyperlink r:id="rId15" w:history="1">
        <w:r w:rsidRPr="00E9232E">
          <w:rPr>
            <w:rFonts w:ascii="Times New Roman" w:eastAsia="Times New Roman" w:hAnsi="Times New Roman" w:cs="Times New Roman"/>
            <w:color w:val="000000"/>
            <w:sz w:val="24"/>
            <w:szCs w:val="24"/>
            <w:u w:val="single"/>
          </w:rPr>
          <w:t>ч. 9 ст. 15.29</w:t>
        </w:r>
      </w:hyperlink>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proofErr w:type="gramStart"/>
      <w:r w:rsidRPr="00E9232E">
        <w:rPr>
          <w:rFonts w:ascii="Times New Roman" w:eastAsia="Times New Roman" w:hAnsi="Times New Roman" w:cs="Times New Roman"/>
          <w:color w:val="000000"/>
          <w:sz w:val="24"/>
          <w:szCs w:val="24"/>
          <w:bdr w:val="none" w:sz="0" w:space="0" w:color="auto" w:frame="1"/>
        </w:rPr>
        <w:t>и </w:t>
      </w:r>
      <w:hyperlink r:id="rId16" w:history="1">
        <w:r w:rsidRPr="00E9232E">
          <w:rPr>
            <w:rFonts w:ascii="Times New Roman" w:eastAsia="Times New Roman" w:hAnsi="Times New Roman" w:cs="Times New Roman"/>
            <w:color w:val="000000"/>
            <w:sz w:val="24"/>
            <w:szCs w:val="24"/>
            <w:u w:val="single"/>
          </w:rPr>
          <w:t>ст. 19.4.2</w:t>
        </w:r>
      </w:hyperlink>
      <w:r w:rsidRPr="00E9232E">
        <w:rPr>
          <w:rFonts w:ascii="Times New Roman" w:eastAsia="Times New Roman" w:hAnsi="Times New Roman" w:cs="Times New Roman"/>
          <w:color w:val="000000"/>
          <w:sz w:val="24"/>
          <w:szCs w:val="24"/>
          <w:bdr w:val="none" w:sz="0" w:space="0" w:color="auto" w:frame="1"/>
        </w:rPr>
        <w:t> КоАП РФ,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(ст. 19.4.1.</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Действия (бездействие), предусмотренные </w:t>
      </w:r>
      <w:hyperlink r:id="rId17" w:anchor="Par4" w:history="1">
        <w:r w:rsidRPr="00E9232E">
          <w:rPr>
            <w:rFonts w:ascii="Times New Roman" w:eastAsia="Times New Roman" w:hAnsi="Times New Roman" w:cs="Times New Roman"/>
            <w:color w:val="000000"/>
            <w:sz w:val="24"/>
            <w:szCs w:val="24"/>
            <w:u w:val="single"/>
          </w:rPr>
          <w:t>ч. 1</w:t>
        </w:r>
      </w:hyperlink>
      <w:r w:rsidRPr="00E9232E">
        <w:rPr>
          <w:rFonts w:ascii="Times New Roman" w:eastAsia="Times New Roman" w:hAnsi="Times New Roman" w:cs="Times New Roman"/>
          <w:color w:val="000000"/>
          <w:sz w:val="24"/>
          <w:szCs w:val="24"/>
          <w:bdr w:val="none" w:sz="0" w:space="0" w:color="auto" w:frame="1"/>
        </w:rPr>
        <w:t> ст. 19.4.1. КоАП РФ,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Повторное совершение административного правонарушения, предусмотренного </w:t>
      </w:r>
      <w:hyperlink r:id="rId18" w:anchor="Par7" w:history="1">
        <w:r w:rsidRPr="00E9232E">
          <w:rPr>
            <w:rFonts w:ascii="Times New Roman" w:eastAsia="Times New Roman" w:hAnsi="Times New Roman" w:cs="Times New Roman"/>
            <w:color w:val="000000"/>
            <w:sz w:val="24"/>
            <w:szCs w:val="24"/>
            <w:u w:val="single"/>
          </w:rPr>
          <w:t>ч. 2</w:t>
        </w:r>
      </w:hyperlink>
      <w:r w:rsidRPr="00E9232E">
        <w:rPr>
          <w:rFonts w:ascii="Times New Roman" w:eastAsia="Times New Roman" w:hAnsi="Times New Roman" w:cs="Times New Roman"/>
          <w:color w:val="000000"/>
          <w:sz w:val="24"/>
          <w:szCs w:val="24"/>
          <w:bdr w:val="none" w:sz="0" w:space="0" w:color="auto" w:frame="1"/>
        </w:rPr>
        <w:t> ст. 19.4.1. КоАП РФ,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lastRenderedPageBreak/>
        <w:t> 8. </w:t>
      </w:r>
      <w:proofErr w:type="gramStart"/>
      <w:r w:rsidRPr="00E9232E">
        <w:rPr>
          <w:rFonts w:ascii="Times New Roman" w:eastAsia="Times New Roman" w:hAnsi="Times New Roman" w:cs="Times New Roman"/>
          <w:color w:val="000000"/>
          <w:sz w:val="24"/>
          <w:szCs w:val="24"/>
          <w:bdr w:val="none" w:sz="0" w:space="0" w:color="auto" w:frame="1"/>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на юридических лиц - от десяти тысяч до двадцати тысяч рублей (ст. 19.5.</w:t>
      </w:r>
      <w:proofErr w:type="gramEnd"/>
      <w:r w:rsidRPr="00E9232E">
        <w:rPr>
          <w:rFonts w:ascii="Times New Roman" w:eastAsia="Times New Roman" w:hAnsi="Times New Roman" w:cs="Times New Roman"/>
          <w:color w:val="000000"/>
          <w:sz w:val="24"/>
          <w:szCs w:val="24"/>
          <w:bdr w:val="none" w:sz="0" w:space="0" w:color="auto" w:frame="1"/>
        </w:rPr>
        <w:t xml:space="preserve"> </w:t>
      </w:r>
      <w:proofErr w:type="gramStart"/>
      <w:r w:rsidRPr="00E9232E">
        <w:rPr>
          <w:rFonts w:ascii="Times New Roman" w:eastAsia="Times New Roman" w:hAnsi="Times New Roman" w:cs="Times New Roman"/>
          <w:color w:val="000000"/>
          <w:sz w:val="24"/>
          <w:szCs w:val="24"/>
          <w:bdr w:val="none" w:sz="0" w:space="0" w:color="auto" w:frame="1"/>
        </w:rPr>
        <w:t>КоАП РФ).</w:t>
      </w:r>
      <w:proofErr w:type="gramEnd"/>
    </w:p>
    <w:p w:rsidR="00E9232E" w:rsidRPr="00E9232E" w:rsidRDefault="00E9232E" w:rsidP="00E9232E">
      <w:pPr>
        <w:shd w:val="clear" w:color="auto" w:fill="FFFFFF"/>
        <w:spacing w:after="0" w:line="408" w:lineRule="atLeast"/>
        <w:jc w:val="both"/>
        <w:textAlignment w:val="baseline"/>
        <w:rPr>
          <w:rFonts w:ascii="Times New Roman" w:eastAsia="Times New Roman" w:hAnsi="Times New Roman" w:cs="Times New Roman"/>
          <w:color w:val="000000"/>
          <w:sz w:val="24"/>
          <w:szCs w:val="24"/>
        </w:rPr>
      </w:pPr>
      <w:r w:rsidRPr="00E9232E">
        <w:rPr>
          <w:rFonts w:ascii="Times New Roman" w:eastAsia="Times New Roman" w:hAnsi="Times New Roman" w:cs="Times New Roman"/>
          <w:color w:val="000000"/>
          <w:sz w:val="24"/>
          <w:szCs w:val="24"/>
          <w:bdr w:val="none" w:sz="0" w:space="0" w:color="auto" w:frame="1"/>
        </w:rPr>
        <w:t> 9. </w:t>
      </w:r>
      <w:proofErr w:type="gramStart"/>
      <w:r w:rsidRPr="00E9232E">
        <w:rPr>
          <w:rFonts w:ascii="Times New Roman" w:eastAsia="Times New Roman" w:hAnsi="Times New Roman" w:cs="Times New Roman"/>
          <w:color w:val="000000"/>
          <w:sz w:val="24"/>
          <w:szCs w:val="24"/>
          <w:bdr w:val="none" w:sz="0" w:space="0" w:color="auto" w:frame="1"/>
        </w:rPr>
        <w:t>Непредставление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 за исключением случаев, предусмотренных </w:t>
      </w:r>
      <w:hyperlink r:id="rId19" w:history="1">
        <w:r w:rsidRPr="00E9232E">
          <w:rPr>
            <w:rFonts w:ascii="Times New Roman" w:eastAsia="Times New Roman" w:hAnsi="Times New Roman" w:cs="Times New Roman"/>
            <w:color w:val="000000"/>
            <w:sz w:val="24"/>
            <w:szCs w:val="24"/>
            <w:u w:val="single"/>
          </w:rPr>
          <w:t>ст. 6.16</w:t>
        </w:r>
      </w:hyperlink>
      <w:r w:rsidRPr="00E9232E">
        <w:rPr>
          <w:rFonts w:ascii="Times New Roman" w:eastAsia="Times New Roman" w:hAnsi="Times New Roman" w:cs="Times New Roman"/>
          <w:color w:val="000000"/>
          <w:sz w:val="24"/>
          <w:szCs w:val="24"/>
          <w:bdr w:val="none" w:sz="0" w:space="0" w:color="auto" w:frame="1"/>
        </w:rPr>
        <w:t>, </w:t>
      </w:r>
      <w:hyperlink r:id="rId20" w:history="1">
        <w:r w:rsidRPr="00E9232E">
          <w:rPr>
            <w:rFonts w:ascii="Times New Roman" w:eastAsia="Times New Roman" w:hAnsi="Times New Roman" w:cs="Times New Roman"/>
            <w:color w:val="000000"/>
            <w:sz w:val="24"/>
            <w:szCs w:val="24"/>
            <w:u w:val="single"/>
          </w:rPr>
          <w:t>ч. 2 ст. 6.31</w:t>
        </w:r>
      </w:hyperlink>
      <w:r w:rsidRPr="00E9232E">
        <w:rPr>
          <w:rFonts w:ascii="Times New Roman" w:eastAsia="Times New Roman" w:hAnsi="Times New Roman" w:cs="Times New Roman"/>
          <w:color w:val="000000"/>
          <w:sz w:val="24"/>
          <w:szCs w:val="24"/>
          <w:bdr w:val="none" w:sz="0" w:space="0" w:color="auto" w:frame="1"/>
        </w:rPr>
        <w:t>, </w:t>
      </w:r>
      <w:hyperlink r:id="rId21" w:history="1">
        <w:r w:rsidRPr="00E9232E">
          <w:rPr>
            <w:rFonts w:ascii="Times New Roman" w:eastAsia="Times New Roman" w:hAnsi="Times New Roman" w:cs="Times New Roman"/>
            <w:color w:val="000000"/>
            <w:sz w:val="24"/>
            <w:szCs w:val="24"/>
            <w:u w:val="single"/>
          </w:rPr>
          <w:t>ч</w:t>
        </w:r>
        <w:proofErr w:type="gramEnd"/>
        <w:r w:rsidRPr="00E9232E">
          <w:rPr>
            <w:rFonts w:ascii="Times New Roman" w:eastAsia="Times New Roman" w:hAnsi="Times New Roman" w:cs="Times New Roman"/>
            <w:color w:val="000000"/>
            <w:sz w:val="24"/>
            <w:szCs w:val="24"/>
            <w:u w:val="single"/>
          </w:rPr>
          <w:t xml:space="preserve">. </w:t>
        </w:r>
        <w:proofErr w:type="gramStart"/>
        <w:r w:rsidRPr="00E9232E">
          <w:rPr>
            <w:rFonts w:ascii="Times New Roman" w:eastAsia="Times New Roman" w:hAnsi="Times New Roman" w:cs="Times New Roman"/>
            <w:color w:val="000000"/>
            <w:sz w:val="24"/>
            <w:szCs w:val="24"/>
            <w:u w:val="single"/>
          </w:rPr>
          <w:t>1</w:t>
        </w:r>
      </w:hyperlink>
      <w:r w:rsidRPr="00E9232E">
        <w:rPr>
          <w:rFonts w:ascii="Times New Roman" w:eastAsia="Times New Roman" w:hAnsi="Times New Roman" w:cs="Times New Roman"/>
          <w:color w:val="000000"/>
          <w:sz w:val="24"/>
          <w:szCs w:val="24"/>
          <w:bdr w:val="none" w:sz="0" w:space="0" w:color="auto" w:frame="1"/>
        </w:rPr>
        <w:t>, </w:t>
      </w:r>
      <w:hyperlink r:id="rId22" w:history="1">
        <w:r w:rsidRPr="00E9232E">
          <w:rPr>
            <w:rFonts w:ascii="Times New Roman" w:eastAsia="Times New Roman" w:hAnsi="Times New Roman" w:cs="Times New Roman"/>
            <w:color w:val="000000"/>
            <w:sz w:val="24"/>
            <w:szCs w:val="24"/>
            <w:u w:val="single"/>
          </w:rPr>
          <w:t>2</w:t>
        </w:r>
      </w:hyperlink>
      <w:r w:rsidRPr="00E9232E">
        <w:rPr>
          <w:rFonts w:ascii="Times New Roman" w:eastAsia="Times New Roman" w:hAnsi="Times New Roman" w:cs="Times New Roman"/>
          <w:color w:val="000000"/>
          <w:sz w:val="24"/>
          <w:szCs w:val="24"/>
          <w:bdr w:val="none" w:sz="0" w:space="0" w:color="auto" w:frame="1"/>
        </w:rPr>
        <w:t> и </w:t>
      </w:r>
      <w:hyperlink r:id="rId23" w:history="1">
        <w:r w:rsidRPr="00E9232E">
          <w:rPr>
            <w:rFonts w:ascii="Times New Roman" w:eastAsia="Times New Roman" w:hAnsi="Times New Roman" w:cs="Times New Roman"/>
            <w:color w:val="000000"/>
            <w:sz w:val="24"/>
            <w:szCs w:val="24"/>
            <w:u w:val="single"/>
          </w:rPr>
          <w:t>4 ст. 8.28.1</w:t>
        </w:r>
      </w:hyperlink>
      <w:r w:rsidRPr="00E9232E">
        <w:rPr>
          <w:rFonts w:ascii="Times New Roman" w:eastAsia="Times New Roman" w:hAnsi="Times New Roman" w:cs="Times New Roman"/>
          <w:color w:val="000000"/>
          <w:sz w:val="24"/>
          <w:szCs w:val="24"/>
          <w:bdr w:val="none" w:sz="0" w:space="0" w:color="auto" w:frame="1"/>
        </w:rPr>
        <w:t>, </w:t>
      </w:r>
      <w:hyperlink r:id="rId24" w:history="1">
        <w:r w:rsidRPr="00E9232E">
          <w:rPr>
            <w:rFonts w:ascii="Times New Roman" w:eastAsia="Times New Roman" w:hAnsi="Times New Roman" w:cs="Times New Roman"/>
            <w:color w:val="000000"/>
            <w:sz w:val="24"/>
            <w:szCs w:val="24"/>
            <w:u w:val="single"/>
          </w:rPr>
          <w:t>ст. 8.32.1</w:t>
        </w:r>
      </w:hyperlink>
      <w:r w:rsidRPr="00E9232E">
        <w:rPr>
          <w:rFonts w:ascii="Times New Roman" w:eastAsia="Times New Roman" w:hAnsi="Times New Roman" w:cs="Times New Roman"/>
          <w:color w:val="000000"/>
          <w:sz w:val="24"/>
          <w:szCs w:val="24"/>
          <w:bdr w:val="none" w:sz="0" w:space="0" w:color="auto" w:frame="1"/>
        </w:rPr>
        <w:t>, </w:t>
      </w:r>
      <w:hyperlink r:id="rId25" w:history="1">
        <w:r w:rsidRPr="00E9232E">
          <w:rPr>
            <w:rFonts w:ascii="Times New Roman" w:eastAsia="Times New Roman" w:hAnsi="Times New Roman" w:cs="Times New Roman"/>
            <w:color w:val="000000"/>
            <w:sz w:val="24"/>
            <w:szCs w:val="24"/>
            <w:u w:val="single"/>
          </w:rPr>
          <w:t>ч. 1 ст. 8.49</w:t>
        </w:r>
      </w:hyperlink>
      <w:r w:rsidRPr="00E9232E">
        <w:rPr>
          <w:rFonts w:ascii="Times New Roman" w:eastAsia="Times New Roman" w:hAnsi="Times New Roman" w:cs="Times New Roman"/>
          <w:color w:val="000000"/>
          <w:sz w:val="24"/>
          <w:szCs w:val="24"/>
          <w:bdr w:val="none" w:sz="0" w:space="0" w:color="auto" w:frame="1"/>
        </w:rPr>
        <w:t>, </w:t>
      </w:r>
      <w:hyperlink r:id="rId26" w:history="1">
        <w:r w:rsidRPr="00E9232E">
          <w:rPr>
            <w:rFonts w:ascii="Times New Roman" w:eastAsia="Times New Roman" w:hAnsi="Times New Roman" w:cs="Times New Roman"/>
            <w:color w:val="000000"/>
            <w:sz w:val="24"/>
            <w:szCs w:val="24"/>
            <w:u w:val="single"/>
          </w:rPr>
          <w:t>ч. 5 ст. 14.5</w:t>
        </w:r>
      </w:hyperlink>
      <w:r w:rsidRPr="00E9232E">
        <w:rPr>
          <w:rFonts w:ascii="Times New Roman" w:eastAsia="Times New Roman" w:hAnsi="Times New Roman" w:cs="Times New Roman"/>
          <w:color w:val="000000"/>
          <w:sz w:val="24"/>
          <w:szCs w:val="24"/>
          <w:bdr w:val="none" w:sz="0" w:space="0" w:color="auto" w:frame="1"/>
        </w:rPr>
        <w:t>, </w:t>
      </w:r>
      <w:hyperlink r:id="rId27" w:history="1">
        <w:r w:rsidRPr="00E9232E">
          <w:rPr>
            <w:rFonts w:ascii="Times New Roman" w:eastAsia="Times New Roman" w:hAnsi="Times New Roman" w:cs="Times New Roman"/>
            <w:color w:val="000000"/>
            <w:sz w:val="24"/>
            <w:szCs w:val="24"/>
            <w:u w:val="single"/>
          </w:rPr>
          <w:t>ч. 4 ст. 14.28</w:t>
        </w:r>
      </w:hyperlink>
      <w:r w:rsidRPr="00E9232E">
        <w:rPr>
          <w:rFonts w:ascii="Times New Roman" w:eastAsia="Times New Roman" w:hAnsi="Times New Roman" w:cs="Times New Roman"/>
          <w:color w:val="000000"/>
          <w:sz w:val="24"/>
          <w:szCs w:val="24"/>
          <w:bdr w:val="none" w:sz="0" w:space="0" w:color="auto" w:frame="1"/>
        </w:rPr>
        <w:t>, </w:t>
      </w:r>
      <w:hyperlink r:id="rId28" w:history="1">
        <w:r w:rsidRPr="00E9232E">
          <w:rPr>
            <w:rFonts w:ascii="Times New Roman" w:eastAsia="Times New Roman" w:hAnsi="Times New Roman" w:cs="Times New Roman"/>
            <w:color w:val="000000"/>
            <w:sz w:val="24"/>
            <w:szCs w:val="24"/>
            <w:u w:val="single"/>
          </w:rPr>
          <w:t>ч. 1 ст. 14.46.2</w:t>
        </w:r>
      </w:hyperlink>
      <w:r w:rsidRPr="00E9232E">
        <w:rPr>
          <w:rFonts w:ascii="Times New Roman" w:eastAsia="Times New Roman" w:hAnsi="Times New Roman" w:cs="Times New Roman"/>
          <w:color w:val="000000"/>
          <w:sz w:val="24"/>
          <w:szCs w:val="24"/>
          <w:bdr w:val="none" w:sz="0" w:space="0" w:color="auto" w:frame="1"/>
        </w:rPr>
        <w:t>, </w:t>
      </w:r>
      <w:hyperlink r:id="rId29" w:history="1">
        <w:r w:rsidRPr="00E9232E">
          <w:rPr>
            <w:rFonts w:ascii="Times New Roman" w:eastAsia="Times New Roman" w:hAnsi="Times New Roman" w:cs="Times New Roman"/>
            <w:color w:val="000000"/>
            <w:sz w:val="24"/>
            <w:szCs w:val="24"/>
            <w:u w:val="single"/>
          </w:rPr>
          <w:t>ст. 19.7.1</w:t>
        </w:r>
      </w:hyperlink>
      <w:r w:rsidRPr="00E9232E">
        <w:rPr>
          <w:rFonts w:ascii="Times New Roman" w:eastAsia="Times New Roman" w:hAnsi="Times New Roman" w:cs="Times New Roman"/>
          <w:color w:val="000000"/>
          <w:sz w:val="24"/>
          <w:szCs w:val="24"/>
          <w:bdr w:val="none" w:sz="0" w:space="0" w:color="auto" w:frame="1"/>
        </w:rPr>
        <w:t>, </w:t>
      </w:r>
      <w:hyperlink r:id="rId30" w:history="1">
        <w:r w:rsidRPr="00E9232E">
          <w:rPr>
            <w:rFonts w:ascii="Times New Roman" w:eastAsia="Times New Roman" w:hAnsi="Times New Roman" w:cs="Times New Roman"/>
            <w:color w:val="000000"/>
            <w:sz w:val="24"/>
            <w:szCs w:val="24"/>
            <w:u w:val="single"/>
          </w:rPr>
          <w:t>19.7.2</w:t>
        </w:r>
      </w:hyperlink>
      <w:r w:rsidRPr="00E9232E">
        <w:rPr>
          <w:rFonts w:ascii="Times New Roman" w:eastAsia="Times New Roman" w:hAnsi="Times New Roman" w:cs="Times New Roman"/>
          <w:color w:val="000000"/>
          <w:sz w:val="24"/>
          <w:szCs w:val="24"/>
          <w:bdr w:val="none" w:sz="0" w:space="0" w:color="auto" w:frame="1"/>
        </w:rPr>
        <w:t>, </w:t>
      </w:r>
      <w:hyperlink r:id="rId31" w:history="1">
        <w:r w:rsidRPr="00E9232E">
          <w:rPr>
            <w:rFonts w:ascii="Times New Roman" w:eastAsia="Times New Roman" w:hAnsi="Times New Roman" w:cs="Times New Roman"/>
            <w:color w:val="000000"/>
            <w:sz w:val="24"/>
            <w:szCs w:val="24"/>
            <w:u w:val="single"/>
          </w:rPr>
          <w:t>19.7.2-1</w:t>
        </w:r>
      </w:hyperlink>
      <w:r w:rsidRPr="00E9232E">
        <w:rPr>
          <w:rFonts w:ascii="Times New Roman" w:eastAsia="Times New Roman" w:hAnsi="Times New Roman" w:cs="Times New Roman"/>
          <w:color w:val="000000"/>
          <w:sz w:val="24"/>
          <w:szCs w:val="24"/>
          <w:bdr w:val="none" w:sz="0" w:space="0" w:color="auto" w:frame="1"/>
        </w:rPr>
        <w:t>,</w:t>
      </w:r>
      <w:proofErr w:type="gramEnd"/>
      <w:r w:rsidRPr="00E9232E">
        <w:rPr>
          <w:rFonts w:ascii="Times New Roman" w:eastAsia="Times New Roman" w:hAnsi="Times New Roman" w:cs="Times New Roman"/>
          <w:color w:val="000000"/>
          <w:sz w:val="24"/>
          <w:szCs w:val="24"/>
          <w:bdr w:val="none" w:sz="0" w:space="0" w:color="auto" w:frame="1"/>
        </w:rPr>
        <w:t> </w:t>
      </w:r>
      <w:hyperlink r:id="rId32" w:history="1">
        <w:r w:rsidRPr="00E9232E">
          <w:rPr>
            <w:rFonts w:ascii="Times New Roman" w:eastAsia="Times New Roman" w:hAnsi="Times New Roman" w:cs="Times New Roman"/>
            <w:color w:val="000000"/>
            <w:sz w:val="24"/>
            <w:szCs w:val="24"/>
            <w:u w:val="single"/>
          </w:rPr>
          <w:t>19.7.3</w:t>
        </w:r>
      </w:hyperlink>
      <w:r w:rsidRPr="00E9232E">
        <w:rPr>
          <w:rFonts w:ascii="Times New Roman" w:eastAsia="Times New Roman" w:hAnsi="Times New Roman" w:cs="Times New Roman"/>
          <w:color w:val="000000"/>
          <w:sz w:val="24"/>
          <w:szCs w:val="24"/>
          <w:bdr w:val="none" w:sz="0" w:space="0" w:color="auto" w:frame="1"/>
        </w:rPr>
        <w:t>, </w:t>
      </w:r>
      <w:hyperlink r:id="rId33" w:history="1">
        <w:r w:rsidRPr="00E9232E">
          <w:rPr>
            <w:rFonts w:ascii="Times New Roman" w:eastAsia="Times New Roman" w:hAnsi="Times New Roman" w:cs="Times New Roman"/>
            <w:color w:val="000000"/>
            <w:sz w:val="24"/>
            <w:szCs w:val="24"/>
            <w:u w:val="single"/>
          </w:rPr>
          <w:t>19.7.5</w:t>
        </w:r>
      </w:hyperlink>
      <w:r w:rsidRPr="00E9232E">
        <w:rPr>
          <w:rFonts w:ascii="Times New Roman" w:eastAsia="Times New Roman" w:hAnsi="Times New Roman" w:cs="Times New Roman"/>
          <w:color w:val="000000"/>
          <w:sz w:val="24"/>
          <w:szCs w:val="24"/>
          <w:bdr w:val="none" w:sz="0" w:space="0" w:color="auto" w:frame="1"/>
        </w:rPr>
        <w:t>, </w:t>
      </w:r>
      <w:hyperlink r:id="rId34" w:history="1">
        <w:r w:rsidRPr="00E9232E">
          <w:rPr>
            <w:rFonts w:ascii="Times New Roman" w:eastAsia="Times New Roman" w:hAnsi="Times New Roman" w:cs="Times New Roman"/>
            <w:color w:val="000000"/>
            <w:sz w:val="24"/>
            <w:szCs w:val="24"/>
            <w:u w:val="single"/>
          </w:rPr>
          <w:t>19.7.5-1</w:t>
        </w:r>
      </w:hyperlink>
      <w:r w:rsidRPr="00E9232E">
        <w:rPr>
          <w:rFonts w:ascii="Times New Roman" w:eastAsia="Times New Roman" w:hAnsi="Times New Roman" w:cs="Times New Roman"/>
          <w:color w:val="000000"/>
          <w:sz w:val="24"/>
          <w:szCs w:val="24"/>
          <w:bdr w:val="none" w:sz="0" w:space="0" w:color="auto" w:frame="1"/>
        </w:rPr>
        <w:t>, </w:t>
      </w:r>
      <w:hyperlink r:id="rId35" w:history="1">
        <w:r w:rsidRPr="00E9232E">
          <w:rPr>
            <w:rFonts w:ascii="Times New Roman" w:eastAsia="Times New Roman" w:hAnsi="Times New Roman" w:cs="Times New Roman"/>
            <w:color w:val="000000"/>
            <w:sz w:val="24"/>
            <w:szCs w:val="24"/>
            <w:u w:val="single"/>
          </w:rPr>
          <w:t>19.7.5-2</w:t>
        </w:r>
      </w:hyperlink>
      <w:r w:rsidRPr="00E9232E">
        <w:rPr>
          <w:rFonts w:ascii="Times New Roman" w:eastAsia="Times New Roman" w:hAnsi="Times New Roman" w:cs="Times New Roman"/>
          <w:color w:val="000000"/>
          <w:sz w:val="24"/>
          <w:szCs w:val="24"/>
          <w:bdr w:val="none" w:sz="0" w:space="0" w:color="auto" w:frame="1"/>
        </w:rPr>
        <w:t>, </w:t>
      </w:r>
      <w:hyperlink r:id="rId36" w:history="1">
        <w:r w:rsidRPr="00E9232E">
          <w:rPr>
            <w:rFonts w:ascii="Times New Roman" w:eastAsia="Times New Roman" w:hAnsi="Times New Roman" w:cs="Times New Roman"/>
            <w:color w:val="000000"/>
            <w:sz w:val="24"/>
            <w:szCs w:val="24"/>
            <w:u w:val="single"/>
          </w:rPr>
          <w:t>ч. 1 ст. 19.7.5-3</w:t>
        </w:r>
      </w:hyperlink>
      <w:r w:rsidRPr="00E9232E">
        <w:rPr>
          <w:rFonts w:ascii="Times New Roman" w:eastAsia="Times New Roman" w:hAnsi="Times New Roman" w:cs="Times New Roman"/>
          <w:color w:val="000000"/>
          <w:sz w:val="24"/>
          <w:szCs w:val="24"/>
          <w:bdr w:val="none" w:sz="0" w:space="0" w:color="auto" w:frame="1"/>
        </w:rPr>
        <w:t>, </w:t>
      </w:r>
      <w:hyperlink r:id="rId37" w:history="1">
        <w:r w:rsidRPr="00E9232E">
          <w:rPr>
            <w:rFonts w:ascii="Times New Roman" w:eastAsia="Times New Roman" w:hAnsi="Times New Roman" w:cs="Times New Roman"/>
            <w:color w:val="000000"/>
            <w:sz w:val="24"/>
            <w:szCs w:val="24"/>
            <w:u w:val="single"/>
          </w:rPr>
          <w:t>ч. 1 ст. 19.7.5-4</w:t>
        </w:r>
      </w:hyperlink>
      <w:r w:rsidRPr="00E9232E">
        <w:rPr>
          <w:rFonts w:ascii="Times New Roman" w:eastAsia="Times New Roman" w:hAnsi="Times New Roman" w:cs="Times New Roman"/>
          <w:color w:val="000000"/>
          <w:sz w:val="24"/>
          <w:szCs w:val="24"/>
          <w:bdr w:val="none" w:sz="0" w:space="0" w:color="auto" w:frame="1"/>
        </w:rPr>
        <w:t>, </w:t>
      </w:r>
      <w:hyperlink r:id="rId38" w:history="1">
        <w:r w:rsidRPr="00E9232E">
          <w:rPr>
            <w:rFonts w:ascii="Times New Roman" w:eastAsia="Times New Roman" w:hAnsi="Times New Roman" w:cs="Times New Roman"/>
            <w:color w:val="000000"/>
            <w:sz w:val="24"/>
            <w:szCs w:val="24"/>
            <w:u w:val="single"/>
          </w:rPr>
          <w:t>ст. 19.7.7</w:t>
        </w:r>
      </w:hyperlink>
      <w:r w:rsidRPr="00E9232E">
        <w:rPr>
          <w:rFonts w:ascii="Times New Roman" w:eastAsia="Times New Roman" w:hAnsi="Times New Roman" w:cs="Times New Roman"/>
          <w:color w:val="000000"/>
          <w:sz w:val="24"/>
          <w:szCs w:val="24"/>
          <w:bdr w:val="none" w:sz="0" w:space="0" w:color="auto" w:frame="1"/>
        </w:rPr>
        <w:t>, </w:t>
      </w:r>
      <w:hyperlink r:id="rId39" w:history="1">
        <w:r w:rsidRPr="00E9232E">
          <w:rPr>
            <w:rFonts w:ascii="Times New Roman" w:eastAsia="Times New Roman" w:hAnsi="Times New Roman" w:cs="Times New Roman"/>
            <w:color w:val="000000"/>
            <w:sz w:val="24"/>
            <w:szCs w:val="24"/>
            <w:u w:val="single"/>
          </w:rPr>
          <w:t>19.7.8</w:t>
        </w:r>
      </w:hyperlink>
      <w:r w:rsidRPr="00E9232E">
        <w:rPr>
          <w:rFonts w:ascii="Times New Roman" w:eastAsia="Times New Roman" w:hAnsi="Times New Roman" w:cs="Times New Roman"/>
          <w:color w:val="000000"/>
          <w:sz w:val="24"/>
          <w:szCs w:val="24"/>
          <w:bdr w:val="none" w:sz="0" w:space="0" w:color="auto" w:frame="1"/>
        </w:rPr>
        <w:t>, </w:t>
      </w:r>
      <w:hyperlink r:id="rId40" w:history="1">
        <w:r w:rsidRPr="00E9232E">
          <w:rPr>
            <w:rFonts w:ascii="Times New Roman" w:eastAsia="Times New Roman" w:hAnsi="Times New Roman" w:cs="Times New Roman"/>
            <w:color w:val="000000"/>
            <w:sz w:val="24"/>
            <w:szCs w:val="24"/>
            <w:u w:val="single"/>
          </w:rPr>
          <w:t>19.7.9</w:t>
        </w:r>
      </w:hyperlink>
      <w:r w:rsidRPr="00E9232E">
        <w:rPr>
          <w:rFonts w:ascii="Times New Roman" w:eastAsia="Times New Roman" w:hAnsi="Times New Roman" w:cs="Times New Roman"/>
          <w:color w:val="000000"/>
          <w:sz w:val="24"/>
          <w:szCs w:val="24"/>
          <w:bdr w:val="none" w:sz="0" w:space="0" w:color="auto" w:frame="1"/>
        </w:rPr>
        <w:t>, </w:t>
      </w:r>
      <w:hyperlink r:id="rId41" w:history="1">
        <w:r w:rsidRPr="00E9232E">
          <w:rPr>
            <w:rFonts w:ascii="Times New Roman" w:eastAsia="Times New Roman" w:hAnsi="Times New Roman" w:cs="Times New Roman"/>
            <w:color w:val="000000"/>
            <w:sz w:val="24"/>
            <w:szCs w:val="24"/>
            <w:u w:val="single"/>
          </w:rPr>
          <w:t>19.7.12</w:t>
        </w:r>
      </w:hyperlink>
      <w:r w:rsidRPr="00E9232E">
        <w:rPr>
          <w:rFonts w:ascii="Times New Roman" w:eastAsia="Times New Roman" w:hAnsi="Times New Roman" w:cs="Times New Roman"/>
          <w:color w:val="000000"/>
          <w:sz w:val="24"/>
          <w:szCs w:val="24"/>
          <w:bdr w:val="none" w:sz="0" w:space="0" w:color="auto" w:frame="1"/>
        </w:rPr>
        <w:t>, </w:t>
      </w:r>
      <w:hyperlink r:id="rId42" w:history="1">
        <w:r w:rsidRPr="00E9232E">
          <w:rPr>
            <w:rFonts w:ascii="Times New Roman" w:eastAsia="Times New Roman" w:hAnsi="Times New Roman" w:cs="Times New Roman"/>
            <w:color w:val="000000"/>
            <w:sz w:val="24"/>
            <w:szCs w:val="24"/>
            <w:u w:val="single"/>
          </w:rPr>
          <w:t>19.7.13</w:t>
        </w:r>
      </w:hyperlink>
      <w:r w:rsidRPr="00E9232E">
        <w:rPr>
          <w:rFonts w:ascii="Times New Roman" w:eastAsia="Times New Roman" w:hAnsi="Times New Roman" w:cs="Times New Roman"/>
          <w:color w:val="000000"/>
          <w:sz w:val="24"/>
          <w:szCs w:val="24"/>
          <w:bdr w:val="none" w:sz="0" w:space="0" w:color="auto" w:frame="1"/>
        </w:rPr>
        <w:t>, </w:t>
      </w:r>
      <w:hyperlink r:id="rId43" w:history="1">
        <w:r w:rsidRPr="00E9232E">
          <w:rPr>
            <w:rFonts w:ascii="Times New Roman" w:eastAsia="Times New Roman" w:hAnsi="Times New Roman" w:cs="Times New Roman"/>
            <w:color w:val="000000"/>
            <w:sz w:val="24"/>
            <w:szCs w:val="24"/>
            <w:u w:val="single"/>
          </w:rPr>
          <w:t>19.7.14</w:t>
        </w:r>
      </w:hyperlink>
      <w:r w:rsidRPr="00E9232E">
        <w:rPr>
          <w:rFonts w:ascii="Times New Roman" w:eastAsia="Times New Roman" w:hAnsi="Times New Roman" w:cs="Times New Roman"/>
          <w:color w:val="000000"/>
          <w:sz w:val="24"/>
          <w:szCs w:val="24"/>
          <w:bdr w:val="none" w:sz="0" w:space="0" w:color="auto" w:frame="1"/>
        </w:rPr>
        <w:t>, </w:t>
      </w:r>
      <w:hyperlink r:id="rId44" w:history="1">
        <w:r w:rsidRPr="00E9232E">
          <w:rPr>
            <w:rFonts w:ascii="Times New Roman" w:eastAsia="Times New Roman" w:hAnsi="Times New Roman" w:cs="Times New Roman"/>
            <w:color w:val="000000"/>
            <w:sz w:val="24"/>
            <w:szCs w:val="24"/>
            <w:u w:val="single"/>
          </w:rPr>
          <w:t>19.7.15</w:t>
        </w:r>
      </w:hyperlink>
      <w:r w:rsidRPr="00E9232E">
        <w:rPr>
          <w:rFonts w:ascii="Times New Roman" w:eastAsia="Times New Roman" w:hAnsi="Times New Roman" w:cs="Times New Roman"/>
          <w:color w:val="000000"/>
          <w:sz w:val="24"/>
          <w:szCs w:val="24"/>
          <w:bdr w:val="none" w:sz="0" w:space="0" w:color="auto" w:frame="1"/>
        </w:rPr>
        <w:t>, </w:t>
      </w:r>
      <w:hyperlink r:id="rId45" w:history="1">
        <w:r w:rsidRPr="00E9232E">
          <w:rPr>
            <w:rFonts w:ascii="Times New Roman" w:eastAsia="Times New Roman" w:hAnsi="Times New Roman" w:cs="Times New Roman"/>
            <w:color w:val="000000"/>
            <w:sz w:val="24"/>
            <w:szCs w:val="24"/>
            <w:u w:val="single"/>
          </w:rPr>
          <w:t>19.8</w:t>
        </w:r>
      </w:hyperlink>
      <w:r w:rsidRPr="00E9232E">
        <w:rPr>
          <w:rFonts w:ascii="Times New Roman" w:eastAsia="Times New Roman" w:hAnsi="Times New Roman" w:cs="Times New Roman"/>
          <w:color w:val="000000"/>
          <w:sz w:val="24"/>
          <w:szCs w:val="24"/>
          <w:bdr w:val="none" w:sz="0" w:space="0" w:color="auto" w:frame="1"/>
        </w:rPr>
        <w:t>, </w:t>
      </w:r>
      <w:hyperlink r:id="rId46" w:history="1">
        <w:r w:rsidRPr="00E9232E">
          <w:rPr>
            <w:rFonts w:ascii="Times New Roman" w:eastAsia="Times New Roman" w:hAnsi="Times New Roman" w:cs="Times New Roman"/>
            <w:color w:val="000000"/>
            <w:sz w:val="24"/>
            <w:szCs w:val="24"/>
            <w:u w:val="single"/>
          </w:rPr>
          <w:t>19.8.3</w:t>
        </w:r>
      </w:hyperlink>
      <w:r w:rsidRPr="00E9232E">
        <w:rPr>
          <w:rFonts w:ascii="Times New Roman" w:eastAsia="Times New Roman" w:hAnsi="Times New Roman" w:cs="Times New Roman"/>
          <w:color w:val="000000"/>
          <w:sz w:val="24"/>
          <w:szCs w:val="24"/>
          <w:bdr w:val="none" w:sz="0" w:space="0" w:color="auto" w:frame="1"/>
        </w:rPr>
        <w:t> КоАП РФ,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 (ст. 19.7. КоАП РФ).</w:t>
      </w:r>
    </w:p>
    <w:p w:rsidR="00EB2B86" w:rsidRPr="00E9232E" w:rsidRDefault="00EB2B86">
      <w:pPr>
        <w:rPr>
          <w:rFonts w:ascii="Times New Roman" w:hAnsi="Times New Roman" w:cs="Times New Roman"/>
          <w:sz w:val="24"/>
          <w:szCs w:val="24"/>
        </w:rPr>
      </w:pPr>
    </w:p>
    <w:sectPr w:rsidR="00EB2B86" w:rsidRPr="00E9232E" w:rsidSect="00EB2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2E"/>
    <w:rsid w:val="000041E6"/>
    <w:rsid w:val="004A14B0"/>
    <w:rsid w:val="00E9232E"/>
    <w:rsid w:val="00EB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23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3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23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92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23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3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23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92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6352">
      <w:bodyDiv w:val="1"/>
      <w:marLeft w:val="0"/>
      <w:marRight w:val="0"/>
      <w:marTop w:val="0"/>
      <w:marBottom w:val="0"/>
      <w:divBdr>
        <w:top w:val="none" w:sz="0" w:space="0" w:color="auto"/>
        <w:left w:val="none" w:sz="0" w:space="0" w:color="auto"/>
        <w:bottom w:val="none" w:sz="0" w:space="0" w:color="auto"/>
        <w:right w:val="none" w:sz="0" w:space="0" w:color="auto"/>
      </w:divBdr>
      <w:divsChild>
        <w:div w:id="2133284517">
          <w:marLeft w:val="0"/>
          <w:marRight w:val="0"/>
          <w:marTop w:val="5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50092D2F755ADBC8D96299B9A233E817702242B29F7A6C78A14FD813152CB3362F0586DE5C8B0CA6811DC8D6067F05ECD128250447BAACP7R1K" TargetMode="External"/><Relationship Id="rId18" Type="http://schemas.openxmlformats.org/officeDocument/2006/relationships/hyperlink" Target="file:///I:\%D0%A4%D0%B5%D0%B4%D0%BE%D1%80%D0%BE%D0%B2%20%D0%90.%D0%A1\%D0%A0%D1%83%D0%BA%D0%BE%D0%B2%D0%BE%D0%B4%D1%81%D1%82%D0%B2%D0%BE.docx" TargetMode="External"/><Relationship Id="rId26" Type="http://schemas.openxmlformats.org/officeDocument/2006/relationships/hyperlink" Target="consultantplus://offline/ref=3858CDEC187DC799E62958CEAAC194DA4B397EA76F7F3EEBDBE189ED9AE55E3A4C32BB72A4A73B8A667EDF677EF0A683CA49880C54BE44b1L" TargetMode="External"/><Relationship Id="rId39" Type="http://schemas.openxmlformats.org/officeDocument/2006/relationships/hyperlink" Target="consultantplus://offline/ref=3858CDEC187DC799E62958CEAAC194DA4B397EA76F7F3EEBDBE189ED9AE55E3A4C32BB71A1AE3D8A667EDF677EF0A683CA49880C54BE44b1L" TargetMode="External"/><Relationship Id="rId21" Type="http://schemas.openxmlformats.org/officeDocument/2006/relationships/hyperlink" Target="consultantplus://offline/ref=3858CDEC187DC799E62958CEAAC194DA4B397EA76F7F3EEBDBE189ED9AE55E3A4C32BB70A0A9388A667EDF677EF0A683CA49880C54BE44b1L" TargetMode="External"/><Relationship Id="rId34" Type="http://schemas.openxmlformats.org/officeDocument/2006/relationships/hyperlink" Target="consultantplus://offline/ref=3858CDEC187DC799E62958CEAAC194DA4B397EA76F7F3EEBDBE189ED9AE55E3A4C32BB77A4AD3F8A667EDF677EF0A683CA49880C54BE44b1L" TargetMode="External"/><Relationship Id="rId42" Type="http://schemas.openxmlformats.org/officeDocument/2006/relationships/hyperlink" Target="consultantplus://offline/ref=3858CDEC187DC799E62958CEAAC194DA4B397EA76F7F3EEBDBE189ED9AE55E3A4C32BB72A0AC3D8A667EDF677EF0A683CA49880C54BE44b1L" TargetMode="External"/><Relationship Id="rId47" Type="http://schemas.openxmlformats.org/officeDocument/2006/relationships/fontTable" Target="fontTable.xml"/><Relationship Id="rId7" Type="http://schemas.openxmlformats.org/officeDocument/2006/relationships/hyperlink" Target="consultantplus://offline/ref=37874E1E946D62AD8E3B5AFF5DCCDC0F3BCC737015CFEFABE5417A4ECB3C3029692BC12B2CE321BE713C12F58E1E1D287ECB083E8A176093nBEFG" TargetMode="External"/><Relationship Id="rId2" Type="http://schemas.microsoft.com/office/2007/relationships/stylesWithEffects" Target="stylesWithEffects.xml"/><Relationship Id="rId16" Type="http://schemas.openxmlformats.org/officeDocument/2006/relationships/hyperlink" Target="consultantplus://offline/ref=C5B8E08B9AC67A47A01B02FD8597E865658012C354CE542205017BFD2187C0623FA60DC9AE8A571C31117D337357F34E22CBBC8079F4f1YBL" TargetMode="External"/><Relationship Id="rId29" Type="http://schemas.openxmlformats.org/officeDocument/2006/relationships/hyperlink" Target="consultantplus://offline/ref=3858CDEC187DC799E62958CEAAC194DA4B397EA76F7F3EEBDBE189ED9AE55E3A4C32BB72AEA634D5636BCE3F71F0BA9CC955940E564BbDL" TargetMode="External"/><Relationship Id="rId1" Type="http://schemas.openxmlformats.org/officeDocument/2006/relationships/styles" Target="styles.xml"/><Relationship Id="rId6" Type="http://schemas.openxmlformats.org/officeDocument/2006/relationships/hyperlink" Target="consultantplus://offline/ref=37874E1E946D62AD8E3B5AFF5DCCDC0F3BCC7D7912CDEFABE5417A4ECB3C3029692BC12B2CE329B6733C12F58E1E1D287ECB083E8A176093nBEFG" TargetMode="External"/><Relationship Id="rId11" Type="http://schemas.openxmlformats.org/officeDocument/2006/relationships/hyperlink" Target="consultantplus://offline/ref=54D67DE796EB2154705F8AC37225DC2F2595112A4BAF3FF61C0DF1A165FEB06F259827ABDB89881C073F83429961CAJ" TargetMode="External"/><Relationship Id="rId24" Type="http://schemas.openxmlformats.org/officeDocument/2006/relationships/hyperlink" Target="consultantplus://offline/ref=3858CDEC187DC799E62958CEAAC194DA4B397EA76F7F3EEBDBE189ED9AE55E3A4C32BB72A0AA3E8A667EDF677EF0A683CA49880C54BE44b1L" TargetMode="External"/><Relationship Id="rId32" Type="http://schemas.openxmlformats.org/officeDocument/2006/relationships/hyperlink" Target="consultantplus://offline/ref=3858CDEC187DC799E62958CEAAC194DA4B397EA76F7F3EEBDBE189ED9AE55E3A4C32BB74A4A73C8A667EDF677EF0A683CA49880C54BE44b1L" TargetMode="External"/><Relationship Id="rId37" Type="http://schemas.openxmlformats.org/officeDocument/2006/relationships/hyperlink" Target="consultantplus://offline/ref=3858CDEC187DC799E62958CEAAC194DA4B397EA76F7F3EEBDBE189ED9AE55E3A4C32BB7CA5AC3D8A667EDF677EF0A683CA49880C54BE44b1L" TargetMode="External"/><Relationship Id="rId40" Type="http://schemas.openxmlformats.org/officeDocument/2006/relationships/hyperlink" Target="consultantplus://offline/ref=3858CDEC187DC799E62958CEAAC194DA4B397EA76F7F3EEBDBE189ED9AE55E3A4C32BB70A6A7368A667EDF677EF0A683CA49880C54BE44b1L" TargetMode="External"/><Relationship Id="rId45" Type="http://schemas.openxmlformats.org/officeDocument/2006/relationships/hyperlink" Target="consultantplus://offline/ref=3858CDEC187DC799E62958CEAAC194DA4B397EA76F7F3EEBDBE189ED9AE55E3A4C32BB74A6AF39833524CF6337A7A99FC955970C4ABE40864DbAL" TargetMode="External"/><Relationship Id="rId5" Type="http://schemas.openxmlformats.org/officeDocument/2006/relationships/hyperlink" Target="consultantplus://offline/ref=B819C9F81746668CDDA42541E01574EAF09B5973FAC0BB43F0E6D02F5BB1432D1C4E3CDCF9C19AF61BA2A2BF96606FECDE183C71B2C30DBAR8OAG" TargetMode="External"/><Relationship Id="rId15" Type="http://schemas.openxmlformats.org/officeDocument/2006/relationships/hyperlink" Target="consultantplus://offline/ref=C5B8E08B9AC67A47A01B02FD8597E865658012C354CE542205017BFD2187C0623FA60DCDA386571C31117D337357F34E22CBBC8079F4f1YBL" TargetMode="External"/><Relationship Id="rId23" Type="http://schemas.openxmlformats.org/officeDocument/2006/relationships/hyperlink" Target="consultantplus://offline/ref=3858CDEC187DC799E62958CEAAC194DA4B397EA76F7F3EEBDBE189ED9AE55E3A4C32BB70A0A63C8A667EDF677EF0A683CA49880C54BE44b1L" TargetMode="External"/><Relationship Id="rId28" Type="http://schemas.openxmlformats.org/officeDocument/2006/relationships/hyperlink" Target="consultantplus://offline/ref=3858CDEC187DC799E62958CEAAC194DA4B397EA76F7F3EEBDBE189ED9AE55E3A4C32BB72AEA9368A667EDF677EF0A683CA49880C54BE44b1L" TargetMode="External"/><Relationship Id="rId36" Type="http://schemas.openxmlformats.org/officeDocument/2006/relationships/hyperlink" Target="consultantplus://offline/ref=3858CDEC187DC799E62958CEAAC194DA4B397EA76F7F3EEBDBE189ED9AE55E3A4C32BB7CA5AF3B8A667EDF677EF0A683CA49880C54BE44b1L" TargetMode="External"/><Relationship Id="rId10" Type="http://schemas.openxmlformats.org/officeDocument/2006/relationships/hyperlink" Target="consultantplus://offline/ref=54D67DE796EB2154705F8AC37225DC2F2592132A48A93FF61C0DF1A165FEB06F37987FA7DB8A971E032AD513DF4F3A17926CFC564ADEADCC6DCEJ" TargetMode="External"/><Relationship Id="rId19" Type="http://schemas.openxmlformats.org/officeDocument/2006/relationships/hyperlink" Target="consultantplus://offline/ref=3858CDEC187DC799E62958CEAAC194DA4B397EA76F7F3EEBDBE189ED9AE55E3A4C32BB76A1AB3F8A667EDF677EF0A683CA49880C54BE44b1L" TargetMode="External"/><Relationship Id="rId31" Type="http://schemas.openxmlformats.org/officeDocument/2006/relationships/hyperlink" Target="consultantplus://offline/ref=3858CDEC187DC799E62958CEAAC194DA4B397EA76F7F3EEBDBE189ED9AE55E3A4C32BB70A4A93B8A667EDF677EF0A683CA49880C54BE44b1L" TargetMode="External"/><Relationship Id="rId44" Type="http://schemas.openxmlformats.org/officeDocument/2006/relationships/hyperlink" Target="consultantplus://offline/ref=3858CDEC187DC799E62958CEAAC194DA4B397EA76F7F3EEBDBE189ED9AE55E3A4C32BB7CA2A73C8A667EDF677EF0A683CA49880C54BE44b1L" TargetMode="External"/><Relationship Id="rId4" Type="http://schemas.openxmlformats.org/officeDocument/2006/relationships/webSettings" Target="webSettings.xml"/><Relationship Id="rId9" Type="http://schemas.openxmlformats.org/officeDocument/2006/relationships/hyperlink" Target="consultantplus://offline/ref=54D67DE796EB2154705F8AC37225DC2F279012284AAD3FF61C0DF1A165FEB06F37987FA7DB8A9618052AD513DF4F3A17926CFC564ADEADCC6DCEJ" TargetMode="External"/><Relationship Id="rId14" Type="http://schemas.openxmlformats.org/officeDocument/2006/relationships/hyperlink" Target="consultantplus://offline/ref=C5B8E08B9AC67A47A01B02FD8597E865658012C354CE542205017BFD2187C0623FA60DCCAC89561C31117D337357F34E22CBBC8079F4f1YBL" TargetMode="External"/><Relationship Id="rId22" Type="http://schemas.openxmlformats.org/officeDocument/2006/relationships/hyperlink" Target="consultantplus://offline/ref=3858CDEC187DC799E62958CEAAC194DA4B397EA76F7F3EEBDBE189ED9AE55E3A4C32BB70A0A9368A667EDF677EF0A683CA49880C54BE44b1L" TargetMode="External"/><Relationship Id="rId27" Type="http://schemas.openxmlformats.org/officeDocument/2006/relationships/hyperlink" Target="consultantplus://offline/ref=3858CDEC187DC799E62958CEAAC194DA4B397EA76F7F3EEBDBE189ED9AE55E3A4C32BB77A6A9378A667EDF677EF0A683CA49880C54BE44b1L" TargetMode="External"/><Relationship Id="rId30" Type="http://schemas.openxmlformats.org/officeDocument/2006/relationships/hyperlink" Target="consultantplus://offline/ref=3858CDEC187DC799E62958CEAAC194DA4B397EA76F7F3EEBDBE189ED9AE55E3A4C32BB74A6AB3C8A667EDF677EF0A683CA49880C54BE44b1L" TargetMode="External"/><Relationship Id="rId35" Type="http://schemas.openxmlformats.org/officeDocument/2006/relationships/hyperlink" Target="consultantplus://offline/ref=3858CDEC187DC799E62958CEAAC194DA4B397EA76F7F3EEBDBE189ED9AE55E3A4C32BB76AEAE3E8A667EDF677EF0A683CA49880C54BE44b1L" TargetMode="External"/><Relationship Id="rId43" Type="http://schemas.openxmlformats.org/officeDocument/2006/relationships/hyperlink" Target="consultantplus://offline/ref=3858CDEC187DC799E62958CEAAC194DA4B397EA76F7F3EEBDBE189ED9AE55E3A4C32BB7DA7AB388A667EDF677EF0A683CA49880C54BE44b1L" TargetMode="External"/><Relationship Id="rId48" Type="http://schemas.openxmlformats.org/officeDocument/2006/relationships/theme" Target="theme/theme1.xml"/><Relationship Id="rId8" Type="http://schemas.openxmlformats.org/officeDocument/2006/relationships/hyperlink" Target="consultantplus://offline/ref=37874E1E946D62AD8E3B5AFF5DCCDC0F3AC07F7F10C9EFABE5417A4ECB3C3029692BC12B2CE329B7783C12F58E1E1D287ECB083E8A176093nBEFG" TargetMode="External"/><Relationship Id="rId3" Type="http://schemas.openxmlformats.org/officeDocument/2006/relationships/settings" Target="settings.xml"/><Relationship Id="rId12" Type="http://schemas.openxmlformats.org/officeDocument/2006/relationships/hyperlink" Target="consultantplus://offline/ref=C850092D2F755ADBC8D96299B9A233E81571284ABF9C7A6C78A14FD813152CB3362F0586DE5C820BAD811DC8D6067F05ECD128250447BAACP7R1K" TargetMode="External"/><Relationship Id="rId17" Type="http://schemas.openxmlformats.org/officeDocument/2006/relationships/hyperlink" Target="file:///I:\%D0%A4%D0%B5%D0%B4%D0%BE%D1%80%D0%BE%D0%B2%20%D0%90.%D0%A1\%D0%A0%D1%83%D0%BA%D0%BE%D0%B2%D0%BE%D0%B4%D1%81%D1%82%D0%B2%D0%BE.docx" TargetMode="External"/><Relationship Id="rId25" Type="http://schemas.openxmlformats.org/officeDocument/2006/relationships/hyperlink" Target="consultantplus://offline/ref=3858CDEC187DC799E62958CEAAC194DA4B397EA76F7F3EEBDBE189ED9AE55E3A4C32BB7DAEAA3C8A667EDF677EF0A683CA49880C54BE44b1L" TargetMode="External"/><Relationship Id="rId33" Type="http://schemas.openxmlformats.org/officeDocument/2006/relationships/hyperlink" Target="consultantplus://offline/ref=3858CDEC187DC799E62958CEAAC194DA4B397EA76F7F3EEBDBE189ED9AE55E3A4C32BB77A7A83A8A667EDF677EF0A683CA49880C54BE44b1L" TargetMode="External"/><Relationship Id="rId38" Type="http://schemas.openxmlformats.org/officeDocument/2006/relationships/hyperlink" Target="consultantplus://offline/ref=3858CDEC187DC799E62958CEAAC194DA4B397EA76F7F3EEBDBE189ED9AE55E3A4C32BB76AEAF398A667EDF677EF0A683CA49880C54BE44b1L" TargetMode="External"/><Relationship Id="rId46" Type="http://schemas.openxmlformats.org/officeDocument/2006/relationships/hyperlink" Target="consultantplus://offline/ref=3858CDEC187DC799E62958CEAAC194DA4B397EA76F7F3EEBDBE189ED9AE55E3A4C32BB70A2AC388A667EDF677EF0A683CA49880C54BE44b1L" TargetMode="External"/><Relationship Id="rId20" Type="http://schemas.openxmlformats.org/officeDocument/2006/relationships/hyperlink" Target="consultantplus://offline/ref=3858CDEC187DC799E62958CEAAC194DA4B397EA76F7F3EEBDBE189ED9AE55E3A4C32BB70A4AD3A8A667EDF677EF0A683CA49880C54BE44b1L" TargetMode="External"/><Relationship Id="rId41" Type="http://schemas.openxmlformats.org/officeDocument/2006/relationships/hyperlink" Target="consultantplus://offline/ref=3858CDEC187DC799E62958CEAAC194DA4B397EA76F7F3EEBDBE189ED9AE55E3A4C32BB73A1AA388A667EDF677EF0A683CA49880C54BE44b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8069</Words>
  <Characters>45996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Ovchinnikov</dc:creator>
  <cp:lastModifiedBy>Зайцева Елена Адольфовна</cp:lastModifiedBy>
  <cp:revision>2</cp:revision>
  <dcterms:created xsi:type="dcterms:W3CDTF">2025-04-09T07:54:00Z</dcterms:created>
  <dcterms:modified xsi:type="dcterms:W3CDTF">2025-04-09T07:54:00Z</dcterms:modified>
</cp:coreProperties>
</file>