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05A" w:rsidRDefault="00BE3879" w:rsidP="0063105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ЗАКЛЮЧЕНИЕ</w:t>
      </w:r>
    </w:p>
    <w:p w:rsidR="00BE3879" w:rsidRPr="0063105A" w:rsidRDefault="00BE3879" w:rsidP="0063105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 результатах публичных слушаний по проекту</w:t>
      </w:r>
    </w:p>
    <w:p w:rsidR="0063105A" w:rsidRPr="0063105A" w:rsidRDefault="0063105A" w:rsidP="006310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10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решения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Благовещенской городской Думы </w:t>
      </w:r>
      <w:r w:rsidRPr="006310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«О внесении изменений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Правила благоустройства территории муниципального образования города Благовещенска»,</w:t>
      </w:r>
      <w:r w:rsidRPr="006310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утвержденные решением Благовещенской городской Думы от 18.07.20</w:t>
      </w:r>
      <w:r w:rsidR="00A41C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Pr="006310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 № 58/70</w:t>
      </w:r>
    </w:p>
    <w:p w:rsidR="0063105A" w:rsidRPr="0063105A" w:rsidRDefault="0063105A" w:rsidP="006310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10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3105A" w:rsidRPr="0063105A" w:rsidRDefault="0063105A" w:rsidP="00631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10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CD0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D0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января</w:t>
      </w:r>
      <w:r w:rsidRPr="006310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</w:t>
      </w:r>
      <w:r w:rsidR="00CD0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</w:t>
      </w:r>
      <w:r w:rsidRPr="006310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</w:t>
      </w:r>
      <w:r w:rsidR="009A7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город</w:t>
      </w:r>
      <w:r w:rsidR="004B7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9A7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Благовещенск</w:t>
      </w:r>
    </w:p>
    <w:p w:rsidR="0063105A" w:rsidRPr="0063105A" w:rsidRDefault="0063105A" w:rsidP="00631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10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E3879" w:rsidRPr="008E4C5E" w:rsidRDefault="00BE3879" w:rsidP="008E4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542">
        <w:rPr>
          <w:rFonts w:ascii="Times New Roman" w:hAnsi="Times New Roman" w:cs="Times New Roman"/>
          <w:sz w:val="28"/>
          <w:szCs w:val="28"/>
        </w:rPr>
        <w:t xml:space="preserve">Публичные слушания проведены в соответствии с действующим законодательством  Российской  Федерации  и  </w:t>
      </w:r>
      <w:hyperlink r:id="rId6" w:history="1">
        <w:r w:rsidRPr="00056542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056542">
        <w:rPr>
          <w:rFonts w:ascii="Times New Roman" w:hAnsi="Times New Roman" w:cs="Times New Roman"/>
          <w:sz w:val="28"/>
          <w:szCs w:val="28"/>
        </w:rPr>
        <w:t xml:space="preserve">  об  организации  и проведении публичных слушаний по вопросам градостроительной деятельности в муниципальном образовании городе Благовещенске, утвержденным</w:t>
      </w:r>
      <w:r w:rsidR="00CD012D">
        <w:rPr>
          <w:rFonts w:ascii="Times New Roman" w:hAnsi="Times New Roman" w:cs="Times New Roman"/>
          <w:sz w:val="28"/>
          <w:szCs w:val="28"/>
        </w:rPr>
        <w:t xml:space="preserve"> </w:t>
      </w:r>
      <w:r w:rsidRPr="00056542">
        <w:rPr>
          <w:rFonts w:ascii="Times New Roman" w:hAnsi="Times New Roman" w:cs="Times New Roman"/>
          <w:sz w:val="28"/>
          <w:szCs w:val="28"/>
        </w:rPr>
        <w:t xml:space="preserve">  решением </w:t>
      </w:r>
      <w:r w:rsidR="00CD012D">
        <w:rPr>
          <w:rFonts w:ascii="Times New Roman" w:hAnsi="Times New Roman" w:cs="Times New Roman"/>
          <w:sz w:val="28"/>
          <w:szCs w:val="28"/>
        </w:rPr>
        <w:t xml:space="preserve"> </w:t>
      </w:r>
      <w:r w:rsidRPr="00056542">
        <w:rPr>
          <w:rFonts w:ascii="Times New Roman" w:hAnsi="Times New Roman" w:cs="Times New Roman"/>
          <w:sz w:val="28"/>
          <w:szCs w:val="28"/>
        </w:rPr>
        <w:t>Благовещенской городской Думы от 14</w:t>
      </w:r>
      <w:r w:rsidRPr="008E4C5E">
        <w:rPr>
          <w:rFonts w:ascii="Times New Roman" w:hAnsi="Times New Roman" w:cs="Times New Roman"/>
          <w:sz w:val="28"/>
          <w:szCs w:val="28"/>
        </w:rPr>
        <w:t>.06.2018 № 46/56.</w:t>
      </w:r>
      <w:proofErr w:type="gramEnd"/>
    </w:p>
    <w:p w:rsidR="00BE3879" w:rsidRPr="008E4C5E" w:rsidRDefault="00BE3879" w:rsidP="008E4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C5E">
        <w:rPr>
          <w:rFonts w:ascii="Times New Roman" w:hAnsi="Times New Roman" w:cs="Times New Roman"/>
          <w:sz w:val="28"/>
          <w:szCs w:val="28"/>
        </w:rPr>
        <w:t xml:space="preserve">Постановление  мэра  города  Благовещенска от </w:t>
      </w:r>
      <w:r w:rsidR="008A7662">
        <w:rPr>
          <w:rFonts w:ascii="Times New Roman" w:hAnsi="Times New Roman" w:cs="Times New Roman"/>
          <w:sz w:val="28"/>
          <w:szCs w:val="28"/>
        </w:rPr>
        <w:t>15</w:t>
      </w:r>
      <w:r w:rsidRPr="008E4C5E">
        <w:rPr>
          <w:rFonts w:ascii="Times New Roman" w:hAnsi="Times New Roman" w:cs="Times New Roman"/>
          <w:sz w:val="28"/>
          <w:szCs w:val="28"/>
        </w:rPr>
        <w:t>.1</w:t>
      </w:r>
      <w:r w:rsidR="008A7662">
        <w:rPr>
          <w:rFonts w:ascii="Times New Roman" w:hAnsi="Times New Roman" w:cs="Times New Roman"/>
          <w:sz w:val="28"/>
          <w:szCs w:val="28"/>
        </w:rPr>
        <w:t>2</w:t>
      </w:r>
      <w:r w:rsidRPr="008E4C5E">
        <w:rPr>
          <w:rFonts w:ascii="Times New Roman" w:hAnsi="Times New Roman" w:cs="Times New Roman"/>
          <w:sz w:val="28"/>
          <w:szCs w:val="28"/>
        </w:rPr>
        <w:t>.202</w:t>
      </w:r>
      <w:r w:rsidR="008A7662">
        <w:rPr>
          <w:rFonts w:ascii="Times New Roman" w:hAnsi="Times New Roman" w:cs="Times New Roman"/>
          <w:sz w:val="28"/>
          <w:szCs w:val="28"/>
        </w:rPr>
        <w:t>2</w:t>
      </w:r>
      <w:r w:rsidRPr="008E4C5E">
        <w:rPr>
          <w:rFonts w:ascii="Times New Roman" w:hAnsi="Times New Roman" w:cs="Times New Roman"/>
          <w:sz w:val="28"/>
          <w:szCs w:val="28"/>
        </w:rPr>
        <w:t xml:space="preserve">1 года № </w:t>
      </w:r>
      <w:r w:rsidR="008A7662">
        <w:rPr>
          <w:rFonts w:ascii="Times New Roman" w:hAnsi="Times New Roman" w:cs="Times New Roman"/>
          <w:sz w:val="28"/>
          <w:szCs w:val="28"/>
        </w:rPr>
        <w:t>77</w:t>
      </w:r>
    </w:p>
    <w:p w:rsidR="00BE3879" w:rsidRPr="008A7662" w:rsidRDefault="00BE3879" w:rsidP="008E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C5E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с проектом и информационными материалами к нему, оповещение о начале публичных слушаний были опубликованы в газете «Благовещенск» от </w:t>
      </w:r>
      <w:r w:rsidR="008A7662">
        <w:rPr>
          <w:rFonts w:ascii="Times New Roman" w:hAnsi="Times New Roman" w:cs="Times New Roman"/>
          <w:sz w:val="28"/>
          <w:szCs w:val="28"/>
        </w:rPr>
        <w:t>16</w:t>
      </w:r>
      <w:r w:rsidRPr="008E4C5E">
        <w:rPr>
          <w:rFonts w:ascii="Times New Roman" w:hAnsi="Times New Roman" w:cs="Times New Roman"/>
          <w:sz w:val="28"/>
          <w:szCs w:val="28"/>
        </w:rPr>
        <w:t>.1</w:t>
      </w:r>
      <w:r w:rsidR="008A7662">
        <w:rPr>
          <w:rFonts w:ascii="Times New Roman" w:hAnsi="Times New Roman" w:cs="Times New Roman"/>
          <w:sz w:val="28"/>
          <w:szCs w:val="28"/>
        </w:rPr>
        <w:t>2</w:t>
      </w:r>
      <w:r w:rsidRPr="008E4C5E">
        <w:rPr>
          <w:rFonts w:ascii="Times New Roman" w:hAnsi="Times New Roman" w:cs="Times New Roman"/>
          <w:sz w:val="28"/>
          <w:szCs w:val="28"/>
        </w:rPr>
        <w:t>.202</w:t>
      </w:r>
      <w:r w:rsidR="008A7662">
        <w:rPr>
          <w:rFonts w:ascii="Times New Roman" w:hAnsi="Times New Roman" w:cs="Times New Roman"/>
          <w:sz w:val="28"/>
          <w:szCs w:val="28"/>
        </w:rPr>
        <w:t>2</w:t>
      </w:r>
      <w:r w:rsidRPr="008E4C5E">
        <w:rPr>
          <w:rFonts w:ascii="Times New Roman" w:hAnsi="Times New Roman" w:cs="Times New Roman"/>
          <w:sz w:val="28"/>
          <w:szCs w:val="28"/>
        </w:rPr>
        <w:t xml:space="preserve"> № </w:t>
      </w:r>
      <w:r w:rsidR="008A7662">
        <w:rPr>
          <w:rFonts w:ascii="Times New Roman" w:hAnsi="Times New Roman" w:cs="Times New Roman"/>
          <w:sz w:val="28"/>
          <w:szCs w:val="28"/>
        </w:rPr>
        <w:t>49,</w:t>
      </w:r>
      <w:r w:rsidRPr="008E4C5E">
        <w:rPr>
          <w:rFonts w:ascii="Times New Roman" w:hAnsi="Times New Roman" w:cs="Times New Roman"/>
          <w:sz w:val="28"/>
          <w:szCs w:val="28"/>
        </w:rPr>
        <w:t xml:space="preserve"> размещены на официальном </w:t>
      </w:r>
      <w:r w:rsidR="008A7662">
        <w:rPr>
          <w:rFonts w:ascii="Times New Roman" w:hAnsi="Times New Roman" w:cs="Times New Roman"/>
          <w:sz w:val="28"/>
          <w:szCs w:val="28"/>
        </w:rPr>
        <w:t xml:space="preserve">сетевом </w:t>
      </w:r>
      <w:r w:rsidR="008A7662" w:rsidRPr="008A7662">
        <w:rPr>
          <w:rFonts w:ascii="Times New Roman" w:hAnsi="Times New Roman" w:cs="Times New Roman"/>
          <w:sz w:val="28"/>
          <w:szCs w:val="28"/>
        </w:rPr>
        <w:t xml:space="preserve">издании </w:t>
      </w:r>
      <w:hyperlink r:id="rId7" w:history="1">
        <w:r w:rsidR="008A7662" w:rsidRPr="008A766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8A7662" w:rsidRPr="008A766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A7662" w:rsidRPr="008A766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admblag</w:t>
        </w:r>
        <w:r w:rsidR="008A7662" w:rsidRPr="008A766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A7662" w:rsidRPr="008A766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8A7662" w:rsidRPr="008A7662">
        <w:rPr>
          <w:rFonts w:ascii="Times New Roman" w:hAnsi="Times New Roman" w:cs="Times New Roman"/>
          <w:sz w:val="28"/>
          <w:szCs w:val="28"/>
        </w:rPr>
        <w:t xml:space="preserve"> </w:t>
      </w:r>
      <w:r w:rsidR="008A7662">
        <w:rPr>
          <w:rFonts w:ascii="Times New Roman" w:hAnsi="Times New Roman" w:cs="Times New Roman"/>
          <w:sz w:val="28"/>
          <w:szCs w:val="28"/>
        </w:rPr>
        <w:t>15.12.2022.</w:t>
      </w:r>
    </w:p>
    <w:p w:rsidR="004B3021" w:rsidRDefault="004B3021" w:rsidP="008E4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879" w:rsidRDefault="00BE3879" w:rsidP="008E4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C5E">
        <w:rPr>
          <w:rFonts w:ascii="Times New Roman" w:hAnsi="Times New Roman" w:cs="Times New Roman"/>
          <w:sz w:val="28"/>
          <w:szCs w:val="28"/>
        </w:rPr>
        <w:t xml:space="preserve">Срок проведения публичных слушаний с </w:t>
      </w:r>
      <w:r w:rsidR="008A7662">
        <w:rPr>
          <w:rFonts w:ascii="Times New Roman" w:hAnsi="Times New Roman" w:cs="Times New Roman"/>
          <w:sz w:val="28"/>
          <w:szCs w:val="28"/>
        </w:rPr>
        <w:t>16</w:t>
      </w:r>
      <w:r w:rsidRPr="008E4C5E">
        <w:rPr>
          <w:rFonts w:ascii="Times New Roman" w:hAnsi="Times New Roman" w:cs="Times New Roman"/>
          <w:sz w:val="28"/>
          <w:szCs w:val="28"/>
        </w:rPr>
        <w:t>.1</w:t>
      </w:r>
      <w:r w:rsidR="008A7662">
        <w:rPr>
          <w:rFonts w:ascii="Times New Roman" w:hAnsi="Times New Roman" w:cs="Times New Roman"/>
          <w:sz w:val="28"/>
          <w:szCs w:val="28"/>
        </w:rPr>
        <w:t>2</w:t>
      </w:r>
      <w:r w:rsidRPr="008E4C5E">
        <w:rPr>
          <w:rFonts w:ascii="Times New Roman" w:hAnsi="Times New Roman" w:cs="Times New Roman"/>
          <w:sz w:val="28"/>
          <w:szCs w:val="28"/>
        </w:rPr>
        <w:t>.202</w:t>
      </w:r>
      <w:r w:rsidR="008A7662">
        <w:rPr>
          <w:rFonts w:ascii="Times New Roman" w:hAnsi="Times New Roman" w:cs="Times New Roman"/>
          <w:sz w:val="28"/>
          <w:szCs w:val="28"/>
        </w:rPr>
        <w:t>2</w:t>
      </w:r>
      <w:r w:rsidRPr="008E4C5E">
        <w:rPr>
          <w:rFonts w:ascii="Times New Roman" w:hAnsi="Times New Roman" w:cs="Times New Roman"/>
          <w:sz w:val="28"/>
          <w:szCs w:val="28"/>
        </w:rPr>
        <w:t xml:space="preserve"> по </w:t>
      </w:r>
      <w:r w:rsidR="008A7662">
        <w:rPr>
          <w:rFonts w:ascii="Times New Roman" w:hAnsi="Times New Roman" w:cs="Times New Roman"/>
          <w:sz w:val="28"/>
          <w:szCs w:val="28"/>
        </w:rPr>
        <w:t>20</w:t>
      </w:r>
      <w:r w:rsidRPr="008E4C5E">
        <w:rPr>
          <w:rFonts w:ascii="Times New Roman" w:hAnsi="Times New Roman" w:cs="Times New Roman"/>
          <w:sz w:val="28"/>
          <w:szCs w:val="28"/>
        </w:rPr>
        <w:t>.</w:t>
      </w:r>
      <w:r w:rsidR="008A7662">
        <w:rPr>
          <w:rFonts w:ascii="Times New Roman" w:hAnsi="Times New Roman" w:cs="Times New Roman"/>
          <w:sz w:val="28"/>
          <w:szCs w:val="28"/>
        </w:rPr>
        <w:t>01</w:t>
      </w:r>
      <w:r w:rsidRPr="008E4C5E">
        <w:rPr>
          <w:rFonts w:ascii="Times New Roman" w:hAnsi="Times New Roman" w:cs="Times New Roman"/>
          <w:sz w:val="28"/>
          <w:szCs w:val="28"/>
        </w:rPr>
        <w:t>.202</w:t>
      </w:r>
      <w:r w:rsidR="008A7662">
        <w:rPr>
          <w:rFonts w:ascii="Times New Roman" w:hAnsi="Times New Roman" w:cs="Times New Roman"/>
          <w:sz w:val="28"/>
          <w:szCs w:val="28"/>
        </w:rPr>
        <w:t>3 (36 дней)</w:t>
      </w:r>
      <w:r w:rsidRPr="008E4C5E">
        <w:rPr>
          <w:rFonts w:ascii="Times New Roman" w:hAnsi="Times New Roman" w:cs="Times New Roman"/>
          <w:sz w:val="28"/>
          <w:szCs w:val="28"/>
        </w:rPr>
        <w:t>.</w:t>
      </w:r>
    </w:p>
    <w:p w:rsidR="004B3021" w:rsidRDefault="004B3021" w:rsidP="008E4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879" w:rsidRPr="008E4C5E" w:rsidRDefault="00BE3879" w:rsidP="008E4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C5E">
        <w:rPr>
          <w:rFonts w:ascii="Times New Roman" w:hAnsi="Times New Roman" w:cs="Times New Roman"/>
          <w:sz w:val="28"/>
          <w:szCs w:val="28"/>
        </w:rPr>
        <w:t xml:space="preserve">Заключение  о  результатах публичных слушаний подготовлено на основании протокола публичных слушаний от </w:t>
      </w:r>
      <w:r w:rsidR="004B3021">
        <w:rPr>
          <w:rFonts w:ascii="Times New Roman" w:hAnsi="Times New Roman" w:cs="Times New Roman"/>
          <w:sz w:val="28"/>
          <w:szCs w:val="28"/>
        </w:rPr>
        <w:t>12</w:t>
      </w:r>
      <w:r w:rsidRPr="008E4C5E">
        <w:rPr>
          <w:rFonts w:ascii="Times New Roman" w:hAnsi="Times New Roman" w:cs="Times New Roman"/>
          <w:sz w:val="28"/>
          <w:szCs w:val="28"/>
        </w:rPr>
        <w:t>.</w:t>
      </w:r>
      <w:r w:rsidR="004B3021">
        <w:rPr>
          <w:rFonts w:ascii="Times New Roman" w:hAnsi="Times New Roman" w:cs="Times New Roman"/>
          <w:sz w:val="28"/>
          <w:szCs w:val="28"/>
        </w:rPr>
        <w:t>01</w:t>
      </w:r>
      <w:r w:rsidRPr="008E4C5E">
        <w:rPr>
          <w:rFonts w:ascii="Times New Roman" w:hAnsi="Times New Roman" w:cs="Times New Roman"/>
          <w:sz w:val="28"/>
          <w:szCs w:val="28"/>
        </w:rPr>
        <w:t>.202</w:t>
      </w:r>
      <w:r w:rsidR="004B3021">
        <w:rPr>
          <w:rFonts w:ascii="Times New Roman" w:hAnsi="Times New Roman" w:cs="Times New Roman"/>
          <w:sz w:val="28"/>
          <w:szCs w:val="28"/>
        </w:rPr>
        <w:t>3</w:t>
      </w:r>
      <w:r w:rsidRPr="008E4C5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B3021" w:rsidRDefault="004B3021" w:rsidP="00BE38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879" w:rsidRDefault="004B3021" w:rsidP="00BE387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E3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BE387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E3879">
        <w:rPr>
          <w:rFonts w:ascii="Times New Roman" w:hAnsi="Times New Roman" w:cs="Times New Roman"/>
          <w:sz w:val="28"/>
          <w:szCs w:val="28"/>
        </w:rPr>
        <w:t xml:space="preserve"> года на собрании </w:t>
      </w:r>
      <w:r w:rsidR="00BE3879" w:rsidRPr="00BE3879">
        <w:rPr>
          <w:rFonts w:ascii="Times New Roman" w:hAnsi="Times New Roman" w:cs="Times New Roman"/>
          <w:sz w:val="28"/>
          <w:szCs w:val="28"/>
        </w:rPr>
        <w:t>у</w:t>
      </w:r>
      <w:r w:rsidR="00BE3879" w:rsidRPr="00BE3879">
        <w:rPr>
          <w:rFonts w:ascii="Times New Roman" w:hAnsi="Times New Roman" w:cs="Times New Roman"/>
          <w:bCs/>
          <w:sz w:val="28"/>
          <w:szCs w:val="28"/>
        </w:rPr>
        <w:t>частников публичных слушаний</w:t>
      </w:r>
      <w:r w:rsidR="00BE38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3879" w:rsidRPr="00BE3879">
        <w:rPr>
          <w:rFonts w:ascii="Times New Roman" w:hAnsi="Times New Roman" w:cs="Times New Roman"/>
          <w:bCs/>
          <w:sz w:val="28"/>
          <w:szCs w:val="28"/>
        </w:rPr>
        <w:t>рассмотрен</w:t>
      </w:r>
      <w:r w:rsidR="00BE38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3879" w:rsidRPr="00BE3879">
        <w:rPr>
          <w:rFonts w:ascii="Times New Roman" w:hAnsi="Times New Roman" w:cs="Times New Roman"/>
          <w:bCs/>
          <w:sz w:val="28"/>
          <w:szCs w:val="28"/>
        </w:rPr>
        <w:t>проект</w:t>
      </w:r>
      <w:r w:rsidR="00BE3879" w:rsidRPr="00BE38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3879" w:rsidRPr="00BE3879">
        <w:rPr>
          <w:rFonts w:ascii="Times New Roman" w:hAnsi="Times New Roman" w:cs="Times New Roman"/>
          <w:bCs/>
          <w:sz w:val="28"/>
          <w:szCs w:val="28"/>
        </w:rPr>
        <w:t>решения Благовещенской городской Думы «О внесении изменений в Правила благоустройства территории муниципального образования города Благовещенска», утвержденные решением Благовещенской городской Думы от 18.07.209 № 58/70</w:t>
      </w:r>
      <w:r w:rsidR="00BE3879">
        <w:rPr>
          <w:rFonts w:ascii="Times New Roman" w:hAnsi="Times New Roman" w:cs="Times New Roman"/>
          <w:bCs/>
          <w:sz w:val="28"/>
          <w:szCs w:val="28"/>
        </w:rPr>
        <w:t>.</w:t>
      </w:r>
    </w:p>
    <w:p w:rsidR="004B3021" w:rsidRDefault="004B3021" w:rsidP="00BE387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3879" w:rsidRDefault="00BE3879" w:rsidP="00BE387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публичных слушаниях приняло участие </w:t>
      </w:r>
      <w:r w:rsidR="006F4F47">
        <w:rPr>
          <w:rFonts w:ascii="Times New Roman" w:hAnsi="Times New Roman" w:cs="Times New Roman"/>
          <w:bCs/>
          <w:sz w:val="28"/>
          <w:szCs w:val="28"/>
        </w:rPr>
        <w:t>6 человек.</w:t>
      </w:r>
    </w:p>
    <w:p w:rsidR="006F4F47" w:rsidRDefault="006F4F47" w:rsidP="00BE387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Информацию по проекту представил</w:t>
      </w:r>
      <w:r w:rsidR="004B3021">
        <w:rPr>
          <w:rFonts w:ascii="Times New Roman" w:hAnsi="Times New Roman" w:cs="Times New Roman"/>
          <w:bCs/>
          <w:sz w:val="28"/>
          <w:szCs w:val="28"/>
        </w:rPr>
        <w:t xml:space="preserve"> представитель организатора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публичных слушаний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Скуратович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Елена Владимировна.</w:t>
      </w:r>
    </w:p>
    <w:p w:rsidR="004B3021" w:rsidRPr="004B3021" w:rsidRDefault="004B3021" w:rsidP="004B302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021">
        <w:rPr>
          <w:rFonts w:ascii="Times New Roman" w:hAnsi="Times New Roman" w:cs="Times New Roman"/>
          <w:bCs/>
          <w:sz w:val="28"/>
          <w:szCs w:val="28"/>
        </w:rPr>
        <w:t xml:space="preserve"> В ходе проведения публичных слушаний по проекту от участников публичных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3021">
        <w:rPr>
          <w:rFonts w:ascii="Times New Roman" w:hAnsi="Times New Roman" w:cs="Times New Roman"/>
          <w:bCs/>
          <w:sz w:val="28"/>
          <w:szCs w:val="28"/>
        </w:rPr>
        <w:t>слушаний в установленном порядке организатору проведения публичных слушаний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3021">
        <w:rPr>
          <w:rFonts w:ascii="Times New Roman" w:hAnsi="Times New Roman" w:cs="Times New Roman"/>
          <w:bCs/>
          <w:sz w:val="28"/>
          <w:szCs w:val="28"/>
        </w:rPr>
        <w:t>поступили  следующие  предложения  и  замечания  для  включения в протокол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3021">
        <w:rPr>
          <w:rFonts w:ascii="Times New Roman" w:hAnsi="Times New Roman" w:cs="Times New Roman"/>
          <w:bCs/>
          <w:sz w:val="28"/>
          <w:szCs w:val="28"/>
        </w:rPr>
        <w:t>публичных слушаний, которые сведены в таблицы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6F4F47" w:rsidRDefault="006F4F47" w:rsidP="006F4F4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5D2C9B" w:rsidRPr="006F4F47" w:rsidTr="005D2C9B">
        <w:tc>
          <w:tcPr>
            <w:tcW w:w="5000" w:type="pct"/>
            <w:gridSpan w:val="2"/>
          </w:tcPr>
          <w:p w:rsidR="005D2C9B" w:rsidRPr="006F4F47" w:rsidRDefault="005D2C9B" w:rsidP="005D2C9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F4F4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Предложения и замечания иных участников публичных слушаний</w:t>
            </w:r>
          </w:p>
        </w:tc>
      </w:tr>
      <w:tr w:rsidR="005D2C9B" w:rsidRPr="006F4F47" w:rsidTr="005D2C9B">
        <w:tc>
          <w:tcPr>
            <w:tcW w:w="2500" w:type="pct"/>
          </w:tcPr>
          <w:p w:rsidR="005D2C9B" w:rsidRPr="006F4F47" w:rsidRDefault="005D2C9B" w:rsidP="005D2C9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F4F4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Ф.И.О. участника публичных слушаний, внесшего предложение и (или) замечание </w:t>
            </w:r>
          </w:p>
        </w:tc>
        <w:tc>
          <w:tcPr>
            <w:tcW w:w="2500" w:type="pct"/>
          </w:tcPr>
          <w:p w:rsidR="005D2C9B" w:rsidRPr="006F4F47" w:rsidRDefault="005D2C9B" w:rsidP="005D2C9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F4F4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Содержание предложений и (или) замечаний</w:t>
            </w:r>
          </w:p>
        </w:tc>
      </w:tr>
      <w:tr w:rsidR="005D2C9B" w:rsidRPr="006F4F47" w:rsidTr="005D2C9B">
        <w:tc>
          <w:tcPr>
            <w:tcW w:w="2500" w:type="pct"/>
          </w:tcPr>
          <w:p w:rsidR="005D2C9B" w:rsidRPr="004B7E74" w:rsidRDefault="00245202" w:rsidP="005D2C9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B7E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Кролевецкий</w:t>
            </w:r>
            <w:proofErr w:type="spellEnd"/>
            <w:r w:rsidRPr="004B7E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Андрей Анатольевич </w:t>
            </w:r>
          </w:p>
        </w:tc>
        <w:tc>
          <w:tcPr>
            <w:tcW w:w="2500" w:type="pct"/>
          </w:tcPr>
          <w:p w:rsidR="005D2C9B" w:rsidRPr="004B7E74" w:rsidRDefault="00FB1C0C" w:rsidP="004B7E74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B7E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r w:rsidR="00CB1BFE" w:rsidRPr="004B7E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редлагается</w:t>
            </w:r>
            <w:r w:rsidRPr="004B7E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дополнить раздел 15 пунктом следующего содержания:</w:t>
            </w:r>
            <w:r w:rsidR="00CB1BFE" w:rsidRPr="004B7E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FB1C0C" w:rsidRPr="004B7E74" w:rsidRDefault="00FB1C0C" w:rsidP="004B7E74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B7E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«При размещении некапитальных объектов на основании разрешения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установлении сервитутов, публичного сервитута, внешних облик мобильных зданий должен соответствовать требованиям установленным ГОСТ </w:t>
            </w:r>
            <w:proofErr w:type="gramStart"/>
            <w:r w:rsidRPr="004B7E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gramEnd"/>
            <w:r w:rsidRPr="004B7E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5876-2019.» </w:t>
            </w:r>
          </w:p>
        </w:tc>
      </w:tr>
    </w:tbl>
    <w:p w:rsidR="005D2C9B" w:rsidRDefault="005D2C9B" w:rsidP="005D2C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6542" w:rsidRPr="008E4C5E" w:rsidRDefault="006F4F47" w:rsidP="00056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Рассмотрев предложения и замечания по проекту, организатор проведения публичных слушаний рекомендует: </w:t>
      </w:r>
      <w:r w:rsidR="00056542" w:rsidRPr="008E4C5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направить прое</w:t>
      </w:r>
      <w:proofErr w:type="gramStart"/>
      <w:r w:rsidR="00056542" w:rsidRPr="008E4C5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кт в Бл</w:t>
      </w:r>
      <w:proofErr w:type="gramEnd"/>
      <w:r w:rsidR="00056542" w:rsidRPr="008E4C5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аговещенскую городскую Думу для утверждения.</w:t>
      </w:r>
    </w:p>
    <w:p w:rsidR="00056542" w:rsidRDefault="00056542" w:rsidP="00056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6542" w:rsidRDefault="00056542" w:rsidP="000565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542">
        <w:rPr>
          <w:rFonts w:ascii="Times New Roman" w:hAnsi="Times New Roman" w:cs="Times New Roman"/>
          <w:sz w:val="28"/>
          <w:szCs w:val="28"/>
        </w:rPr>
        <w:t>Публичные слушания признаны состоявшимися.</w:t>
      </w:r>
    </w:p>
    <w:p w:rsidR="00056542" w:rsidRPr="00056542" w:rsidRDefault="00056542" w:rsidP="00056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542">
        <w:rPr>
          <w:rFonts w:ascii="Times New Roman" w:hAnsi="Times New Roman" w:cs="Times New Roman"/>
          <w:sz w:val="28"/>
          <w:szCs w:val="28"/>
        </w:rPr>
        <w:t>Настоящее заключение подле</w:t>
      </w:r>
      <w:r>
        <w:rPr>
          <w:rFonts w:ascii="Times New Roman" w:hAnsi="Times New Roman" w:cs="Times New Roman"/>
          <w:sz w:val="28"/>
          <w:szCs w:val="28"/>
        </w:rPr>
        <w:t>жит обязательному опубликованию</w:t>
      </w:r>
      <w:r w:rsidRPr="00056542">
        <w:rPr>
          <w:rFonts w:ascii="Times New Roman" w:hAnsi="Times New Roman" w:cs="Times New Roman"/>
          <w:sz w:val="28"/>
          <w:szCs w:val="28"/>
        </w:rPr>
        <w:t xml:space="preserve"> в газ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56542">
        <w:rPr>
          <w:rFonts w:ascii="Times New Roman" w:hAnsi="Times New Roman" w:cs="Times New Roman"/>
          <w:sz w:val="28"/>
          <w:szCs w:val="28"/>
        </w:rPr>
        <w:t>те «Благовещенск» и размещению на официальном сетевом</w:t>
      </w:r>
      <w:r>
        <w:rPr>
          <w:rFonts w:ascii="Times New Roman" w:hAnsi="Times New Roman" w:cs="Times New Roman"/>
          <w:sz w:val="28"/>
          <w:szCs w:val="28"/>
        </w:rPr>
        <w:t xml:space="preserve"> издании </w:t>
      </w:r>
      <w:hyperlink r:id="rId8" w:history="1">
        <w:r w:rsidR="00FB1C0C" w:rsidRPr="00FB1C0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FB1C0C" w:rsidRPr="00FB1C0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FB1C0C" w:rsidRPr="00FB1C0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admblag</w:t>
        </w:r>
        <w:r w:rsidR="00FB1C0C" w:rsidRPr="00FB1C0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FB1C0C" w:rsidRPr="00FB1C0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FB1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FB1C0C" w:rsidRPr="00FB1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F4F47" w:rsidRDefault="006F4F47" w:rsidP="006F4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A3D5A" w:rsidRDefault="00BA3D5A" w:rsidP="005D2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B1BFE" w:rsidRDefault="00CB1BFE" w:rsidP="005D2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1C0C" w:rsidRDefault="00FB1C0C" w:rsidP="005D2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D2C9B" w:rsidRDefault="005D2C9B" w:rsidP="005D2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Представитель организатора</w:t>
      </w:r>
    </w:p>
    <w:p w:rsidR="005D2C9B" w:rsidRDefault="005D2C9B" w:rsidP="005D2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проведения публичных слушаний</w:t>
      </w:r>
      <w:r w:rsidR="008E4C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</w:t>
      </w:r>
      <w:r w:rsidR="00FB1C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8E4C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397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И.Д. </w:t>
      </w:r>
      <w:proofErr w:type="spellStart"/>
      <w:r w:rsidR="00397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Темнюк</w:t>
      </w:r>
      <w:proofErr w:type="spellEnd"/>
    </w:p>
    <w:p w:rsidR="00563422" w:rsidRPr="0063105A" w:rsidRDefault="00D84F83" w:rsidP="009A78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63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sectPr w:rsidR="00563422" w:rsidRPr="00631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C6A52"/>
    <w:multiLevelType w:val="hybridMultilevel"/>
    <w:tmpl w:val="0C789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DF"/>
    <w:rsid w:val="00056542"/>
    <w:rsid w:val="00196EFC"/>
    <w:rsid w:val="00245202"/>
    <w:rsid w:val="00265487"/>
    <w:rsid w:val="002D543C"/>
    <w:rsid w:val="00397786"/>
    <w:rsid w:val="00475AB8"/>
    <w:rsid w:val="004B3021"/>
    <w:rsid w:val="004B7E74"/>
    <w:rsid w:val="00563422"/>
    <w:rsid w:val="00596578"/>
    <w:rsid w:val="005D2C9B"/>
    <w:rsid w:val="00615172"/>
    <w:rsid w:val="0063105A"/>
    <w:rsid w:val="006F4F47"/>
    <w:rsid w:val="007F55EF"/>
    <w:rsid w:val="008A7662"/>
    <w:rsid w:val="008E4C5E"/>
    <w:rsid w:val="009A789B"/>
    <w:rsid w:val="00A22F98"/>
    <w:rsid w:val="00A41C52"/>
    <w:rsid w:val="00A557E1"/>
    <w:rsid w:val="00A73DD2"/>
    <w:rsid w:val="00A77C41"/>
    <w:rsid w:val="00B477DF"/>
    <w:rsid w:val="00B858E2"/>
    <w:rsid w:val="00BA3D5A"/>
    <w:rsid w:val="00BE3879"/>
    <w:rsid w:val="00C46365"/>
    <w:rsid w:val="00CB1BFE"/>
    <w:rsid w:val="00CD012D"/>
    <w:rsid w:val="00CF16A8"/>
    <w:rsid w:val="00D84F83"/>
    <w:rsid w:val="00E03D2D"/>
    <w:rsid w:val="00EB68AB"/>
    <w:rsid w:val="00FB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89B"/>
    <w:pPr>
      <w:ind w:left="720"/>
      <w:contextualSpacing/>
    </w:pPr>
  </w:style>
  <w:style w:type="table" w:styleId="a4">
    <w:name w:val="Table Grid"/>
    <w:basedOn w:val="a1"/>
    <w:uiPriority w:val="59"/>
    <w:rsid w:val="005D2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A76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89B"/>
    <w:pPr>
      <w:ind w:left="720"/>
      <w:contextualSpacing/>
    </w:pPr>
  </w:style>
  <w:style w:type="table" w:styleId="a4">
    <w:name w:val="Table Grid"/>
    <w:basedOn w:val="a1"/>
    <w:uiPriority w:val="59"/>
    <w:rsid w:val="005D2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A76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3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bla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dmbla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CAE55FD7E4CF6FA089107459ECA6AACBE9FE1A31D60FE0642F9DEFD8C049B2D408CF73209C8E4F706AD8A7BFBC9A55020C36F5B34FC0DB75634363f7G2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Маза Екатерина Сергеевна</dc:creator>
  <cp:keywords/>
  <dc:description/>
  <cp:lastModifiedBy>Маза Екатерина Сергеевна</cp:lastModifiedBy>
  <cp:revision>16</cp:revision>
  <cp:lastPrinted>2021-12-07T01:28:00Z</cp:lastPrinted>
  <dcterms:created xsi:type="dcterms:W3CDTF">2021-10-06T03:04:00Z</dcterms:created>
  <dcterms:modified xsi:type="dcterms:W3CDTF">2023-01-16T05:40:00Z</dcterms:modified>
</cp:coreProperties>
</file>