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C8" w:rsidRPr="006D74C8" w:rsidRDefault="006D74C8" w:rsidP="006D74C8">
      <w:pPr>
        <w:autoSpaceDE w:val="0"/>
        <w:autoSpaceDN w:val="0"/>
        <w:adjustRightInd w:val="0"/>
        <w:ind w:left="5529"/>
        <w:jc w:val="both"/>
        <w:outlineLvl w:val="0"/>
        <w:rPr>
          <w:sz w:val="28"/>
          <w:szCs w:val="28"/>
        </w:rPr>
      </w:pPr>
      <w:bookmarkStart w:id="0" w:name="_Hlk37685595"/>
      <w:r w:rsidRPr="006D74C8">
        <w:rPr>
          <w:sz w:val="28"/>
          <w:szCs w:val="28"/>
        </w:rPr>
        <w:t>Приложение</w:t>
      </w:r>
    </w:p>
    <w:p w:rsidR="006D74C8" w:rsidRPr="006D74C8" w:rsidRDefault="006D74C8" w:rsidP="006D74C8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 w:rsidRPr="006D74C8">
        <w:rPr>
          <w:sz w:val="28"/>
          <w:szCs w:val="28"/>
        </w:rPr>
        <w:t>к постановлению администрации</w:t>
      </w:r>
    </w:p>
    <w:p w:rsidR="006D74C8" w:rsidRPr="006D74C8" w:rsidRDefault="006D74C8" w:rsidP="006D74C8">
      <w:pPr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 w:rsidRPr="006D74C8">
        <w:rPr>
          <w:sz w:val="28"/>
          <w:szCs w:val="28"/>
        </w:rPr>
        <w:t>города Благовещенска</w:t>
      </w:r>
    </w:p>
    <w:p w:rsidR="006D74C8" w:rsidRPr="006D74C8" w:rsidRDefault="006D74C8" w:rsidP="006D74C8">
      <w:pPr>
        <w:pStyle w:val="a7"/>
        <w:autoSpaceDE w:val="0"/>
        <w:autoSpaceDN w:val="0"/>
        <w:adjustRightInd w:val="0"/>
        <w:ind w:left="5529"/>
        <w:jc w:val="both"/>
        <w:rPr>
          <w:sz w:val="28"/>
          <w:szCs w:val="28"/>
        </w:rPr>
      </w:pPr>
      <w:r w:rsidRPr="006D74C8">
        <w:rPr>
          <w:sz w:val="28"/>
          <w:szCs w:val="28"/>
        </w:rPr>
        <w:t xml:space="preserve">от </w:t>
      </w:r>
      <w:r w:rsidR="001E39AB">
        <w:rPr>
          <w:sz w:val="28"/>
          <w:szCs w:val="28"/>
        </w:rPr>
        <w:t>11.10.2022</w:t>
      </w:r>
      <w:r w:rsidRPr="006D74C8">
        <w:rPr>
          <w:sz w:val="28"/>
          <w:szCs w:val="28"/>
        </w:rPr>
        <w:t xml:space="preserve"> № </w:t>
      </w:r>
      <w:r w:rsidR="001E39AB">
        <w:rPr>
          <w:sz w:val="28"/>
          <w:szCs w:val="28"/>
        </w:rPr>
        <w:t>5376</w:t>
      </w:r>
      <w:bookmarkStart w:id="1" w:name="_GoBack"/>
      <w:bookmarkEnd w:id="1"/>
    </w:p>
    <w:p w:rsidR="00604DB6" w:rsidRDefault="00604DB6" w:rsidP="006D74C8">
      <w:pPr>
        <w:pStyle w:val="a7"/>
        <w:tabs>
          <w:tab w:val="left" w:pos="7575"/>
        </w:tabs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6D74C8" w:rsidRPr="0099111D" w:rsidRDefault="006D74C8" w:rsidP="006D74C8">
      <w:pPr>
        <w:pStyle w:val="a7"/>
        <w:tabs>
          <w:tab w:val="left" w:pos="7575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99111D">
        <w:rPr>
          <w:sz w:val="26"/>
          <w:szCs w:val="26"/>
        </w:rPr>
        <w:t>Перечень</w:t>
      </w:r>
    </w:p>
    <w:p w:rsidR="006D74C8" w:rsidRPr="0099111D" w:rsidRDefault="006D74C8" w:rsidP="006D74C8">
      <w:pPr>
        <w:pStyle w:val="a7"/>
        <w:autoSpaceDE w:val="0"/>
        <w:autoSpaceDN w:val="0"/>
        <w:adjustRightInd w:val="0"/>
        <w:jc w:val="center"/>
        <w:rPr>
          <w:sz w:val="26"/>
          <w:szCs w:val="26"/>
        </w:rPr>
      </w:pPr>
      <w:r w:rsidRPr="0099111D">
        <w:rPr>
          <w:sz w:val="26"/>
          <w:szCs w:val="26"/>
        </w:rPr>
        <w:t>муниципального имущества, свободного от прав третьих лиц                              (за исключением имущественных прав некоммерческих организаций), предназначенного для передачи во владение и (или) пользование социально ориентированным некоммерческим организациям</w:t>
      </w:r>
    </w:p>
    <w:p w:rsidR="006D74C8" w:rsidRPr="00D30C80" w:rsidRDefault="006D74C8" w:rsidP="00967DFB">
      <w:pPr>
        <w:pStyle w:val="a3"/>
        <w:ind w:left="360"/>
        <w:rPr>
          <w:b w:val="0"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1276"/>
        <w:gridCol w:w="708"/>
        <w:gridCol w:w="1351"/>
        <w:gridCol w:w="1559"/>
        <w:gridCol w:w="1276"/>
        <w:gridCol w:w="1275"/>
        <w:gridCol w:w="1985"/>
      </w:tblGrid>
      <w:tr w:rsidR="006D74C8" w:rsidRPr="00213C69" w:rsidTr="00F645C4">
        <w:tc>
          <w:tcPr>
            <w:tcW w:w="346" w:type="dxa"/>
            <w:vMerge w:val="restart"/>
          </w:tcPr>
          <w:p w:rsidR="006D74C8" w:rsidRPr="00213C69" w:rsidRDefault="006D74C8" w:rsidP="00F645C4">
            <w:pPr>
              <w:pStyle w:val="ConsPlusNormal"/>
              <w:ind w:left="-13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3335" w:type="dxa"/>
            <w:gridSpan w:val="3"/>
          </w:tcPr>
          <w:p w:rsidR="006D74C8" w:rsidRPr="00213C69" w:rsidRDefault="006D74C8" w:rsidP="00F645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Характеристика имущества</w:t>
            </w:r>
          </w:p>
        </w:tc>
        <w:tc>
          <w:tcPr>
            <w:tcW w:w="1559" w:type="dxa"/>
            <w:vMerge w:val="restart"/>
          </w:tcPr>
          <w:p w:rsidR="006D74C8" w:rsidRPr="00213C69" w:rsidRDefault="006D74C8" w:rsidP="00F645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Целевое назначение (разрешенное использование)</w:t>
            </w:r>
          </w:p>
        </w:tc>
        <w:tc>
          <w:tcPr>
            <w:tcW w:w="4536" w:type="dxa"/>
            <w:gridSpan w:val="3"/>
          </w:tcPr>
          <w:p w:rsidR="006D74C8" w:rsidRPr="00213C69" w:rsidRDefault="006D74C8" w:rsidP="00F645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Сведения о наличии ограничения (обременения)</w:t>
            </w:r>
          </w:p>
        </w:tc>
      </w:tr>
      <w:tr w:rsidR="006D74C8" w:rsidRPr="00213C69" w:rsidTr="00F645C4">
        <w:trPr>
          <w:trHeight w:val="622"/>
        </w:trPr>
        <w:tc>
          <w:tcPr>
            <w:tcW w:w="346" w:type="dxa"/>
            <w:vMerge/>
          </w:tcPr>
          <w:p w:rsidR="006D74C8" w:rsidRPr="00213C69" w:rsidRDefault="006D74C8" w:rsidP="00F645C4">
            <w:pPr>
              <w:ind w:left="-13" w:right="-62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74C8" w:rsidRPr="00213C69" w:rsidRDefault="006D74C8" w:rsidP="00F645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Наименова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ние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имущества</w:t>
            </w:r>
          </w:p>
        </w:tc>
        <w:tc>
          <w:tcPr>
            <w:tcW w:w="708" w:type="dxa"/>
          </w:tcPr>
          <w:p w:rsidR="006D74C8" w:rsidRDefault="006D74C8" w:rsidP="00F645C4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щадь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6D74C8" w:rsidRPr="00213C69" w:rsidRDefault="006D74C8" w:rsidP="00F645C4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351" w:type="dxa"/>
          </w:tcPr>
          <w:p w:rsidR="006D74C8" w:rsidRPr="00213C69" w:rsidRDefault="006D74C8" w:rsidP="00F645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адрес</w:t>
            </w:r>
          </w:p>
        </w:tc>
        <w:tc>
          <w:tcPr>
            <w:tcW w:w="1559" w:type="dxa"/>
            <w:vMerge/>
          </w:tcPr>
          <w:p w:rsidR="006D74C8" w:rsidRPr="00213C69" w:rsidRDefault="006D74C8" w:rsidP="00F645C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74C8" w:rsidRPr="00213C69" w:rsidRDefault="006D74C8" w:rsidP="00F645C4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содержание ограничения (обременения)</w:t>
            </w:r>
          </w:p>
        </w:tc>
        <w:tc>
          <w:tcPr>
            <w:tcW w:w="1275" w:type="dxa"/>
          </w:tcPr>
          <w:p w:rsidR="006D74C8" w:rsidRPr="00213C69" w:rsidRDefault="006D74C8" w:rsidP="00F645C4">
            <w:pPr>
              <w:pStyle w:val="ConsPlusNormal"/>
              <w:ind w:left="-62" w:right="-63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срок действия ограничения (обременения)</w:t>
            </w:r>
          </w:p>
        </w:tc>
        <w:tc>
          <w:tcPr>
            <w:tcW w:w="1985" w:type="dxa"/>
          </w:tcPr>
          <w:p w:rsidR="006D74C8" w:rsidRPr="00213C69" w:rsidRDefault="006D74C8" w:rsidP="00F645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арендатор (ссудополучатель)</w:t>
            </w:r>
          </w:p>
        </w:tc>
      </w:tr>
      <w:tr w:rsidR="006D74C8" w:rsidRPr="00213C69" w:rsidTr="00F645C4">
        <w:trPr>
          <w:trHeight w:val="1274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398,6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Пионерская, 14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Под творческие мастерские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неопреде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-ленный</w:t>
            </w:r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региональная общественная организация «Творческий союз художников»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Калинина, 82/2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Размещение общественной организации, осуществляющей защиту гражданских, политических, экономических, социальных и культурных прав и свобод жителей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3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неопреде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-ленный</w:t>
            </w:r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Орган общественной самодеятельности «Искра» города Благовещенска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470,1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Ленина, 151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Размещение общественной организации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3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30.10.2012 по </w:t>
            </w:r>
          </w:p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30.10. 2037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областная общественная организация «Братство православной молодежи святого благоверного князя Александра Невского»</w:t>
            </w:r>
          </w:p>
        </w:tc>
      </w:tr>
      <w:tr w:rsidR="006D74C8" w:rsidRPr="00213C69" w:rsidTr="00F645C4">
        <w:tblPrEx>
          <w:tblBorders>
            <w:insideH w:val="nil"/>
          </w:tblBorders>
        </w:tblPrEx>
        <w:tc>
          <w:tcPr>
            <w:tcW w:w="346" w:type="dxa"/>
            <w:tcBorders>
              <w:top w:val="nil"/>
            </w:tcBorders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276" w:type="dxa"/>
            <w:tcBorders>
              <w:top w:val="nil"/>
            </w:tcBorders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708" w:type="dxa"/>
            <w:tcBorders>
              <w:top w:val="nil"/>
            </w:tcBorders>
          </w:tcPr>
          <w:p w:rsidR="006D74C8" w:rsidRPr="009B37D1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B37D1">
              <w:rPr>
                <w:rFonts w:ascii="Times New Roman" w:hAnsi="Times New Roman" w:cs="Times New Roman"/>
                <w:sz w:val="20"/>
              </w:rPr>
              <w:t>115,6</w:t>
            </w:r>
          </w:p>
        </w:tc>
        <w:tc>
          <w:tcPr>
            <w:tcW w:w="1351" w:type="dxa"/>
            <w:tcBorders>
              <w:top w:val="nil"/>
            </w:tcBorders>
          </w:tcPr>
          <w:p w:rsidR="006D74C8" w:rsidRPr="009B37D1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B37D1">
              <w:rPr>
                <w:rFonts w:ascii="Times New Roman" w:hAnsi="Times New Roman" w:cs="Times New Roman"/>
                <w:sz w:val="20"/>
              </w:rPr>
              <w:t>ул. Островского, 155/1</w:t>
            </w:r>
          </w:p>
        </w:tc>
        <w:tc>
          <w:tcPr>
            <w:tcW w:w="1559" w:type="dxa"/>
            <w:tcBorders>
              <w:top w:val="nil"/>
            </w:tcBorders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Приют для животных</w:t>
            </w:r>
          </w:p>
        </w:tc>
        <w:tc>
          <w:tcPr>
            <w:tcW w:w="1276" w:type="dxa"/>
            <w:tcBorders>
              <w:top w:val="nil"/>
            </w:tcBorders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  <w:tcBorders>
              <w:top w:val="nil"/>
            </w:tcBorders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12.03.2018 по 11.03.2023 </w:t>
            </w:r>
          </w:p>
        </w:tc>
        <w:tc>
          <w:tcPr>
            <w:tcW w:w="1985" w:type="dxa"/>
            <w:tcBorders>
              <w:top w:val="nil"/>
            </w:tcBorders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Общественная организация любителей животных г. Благовещенска «Остров спасения»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94,0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Пионерская, 31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Размещение общественной организации, занимающейся благотворительной деятельностью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17.05.2018 по 16.05.2023 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Амурское областное отделение Общероссийского общественного благотворительного фонда "Российский детский фонд"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lastRenderedPageBreak/>
              <w:t>6.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148,5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п. Аэропорт, 10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Спортивный клуб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неопреде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-ленный</w:t>
            </w:r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областная общественная физкультурно-спортивная организация «Русь молодая»</w:t>
            </w:r>
          </w:p>
        </w:tc>
      </w:tr>
      <w:tr w:rsidR="006D74C8" w:rsidRPr="00213C69" w:rsidTr="00F645C4">
        <w:trPr>
          <w:trHeight w:val="1581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340,5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Ленина, 60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Спортивный зал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неопреде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-ленный</w:t>
            </w:r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Государственное автономное учреждение Амурской области «Спортивная школа олимпийского резерва»</w:t>
            </w:r>
          </w:p>
        </w:tc>
      </w:tr>
      <w:tr w:rsidR="006D74C8" w:rsidRPr="00213C69" w:rsidTr="00F645C4">
        <w:trPr>
          <w:trHeight w:val="423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230,4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Пионерская, 51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Физкультурно-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оздоровитель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ная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 xml:space="preserve"> деятельность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18.06.2014 по 17.06.2039 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Некоммерческое партнерство «Футбольный клуб «Благовещенск»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367,9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Игнатьевское шоссе, 3/1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Спортивный центр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3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неопреде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-ленный</w:t>
            </w:r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областная общественная организация «Спортивный клуб самбо и дзюдо «Витязь»</w:t>
            </w:r>
          </w:p>
        </w:tc>
      </w:tr>
      <w:tr w:rsidR="006D74C8" w:rsidRPr="00213C69" w:rsidTr="00F645C4">
        <w:trPr>
          <w:trHeight w:val="1242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172,3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Калинина, 130</w:t>
            </w:r>
          </w:p>
        </w:tc>
        <w:tc>
          <w:tcPr>
            <w:tcW w:w="1559" w:type="dxa"/>
          </w:tcPr>
          <w:p w:rsidR="006D74C8" w:rsidRPr="0079031E" w:rsidRDefault="00604DB6" w:rsidP="00604D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р</w:t>
            </w:r>
            <w:r w:rsidR="00967DFB"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звития физической культуры и массового спорта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604D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</w:t>
            </w:r>
            <w:r w:rsidR="00604DB6">
              <w:rPr>
                <w:rFonts w:ascii="Times New Roman" w:hAnsi="Times New Roman" w:cs="Times New Roman"/>
                <w:sz w:val="20"/>
              </w:rPr>
              <w:t>07.09.2021</w:t>
            </w:r>
            <w:r w:rsidRPr="0079031E">
              <w:rPr>
                <w:rFonts w:ascii="Times New Roman" w:hAnsi="Times New Roman" w:cs="Times New Roman"/>
                <w:sz w:val="20"/>
              </w:rPr>
              <w:t xml:space="preserve"> по </w:t>
            </w:r>
            <w:r w:rsidR="00604DB6">
              <w:rPr>
                <w:rFonts w:ascii="Times New Roman" w:hAnsi="Times New Roman" w:cs="Times New Roman"/>
                <w:sz w:val="20"/>
              </w:rPr>
              <w:t>06.09.2026</w:t>
            </w:r>
            <w:r w:rsidRPr="0079031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</w:tcPr>
          <w:p w:rsidR="006D74C8" w:rsidRPr="0079031E" w:rsidRDefault="006D74C8" w:rsidP="00AC68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Благовещенская городская спортивная общественная организация «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Киокусинкай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689A">
              <w:rPr>
                <w:rFonts w:ascii="Times New Roman" w:hAnsi="Times New Roman" w:cs="Times New Roman"/>
                <w:sz w:val="20"/>
              </w:rPr>
              <w:t>К</w:t>
            </w:r>
            <w:r w:rsidRPr="0079031E">
              <w:rPr>
                <w:rFonts w:ascii="Times New Roman" w:hAnsi="Times New Roman" w:cs="Times New Roman"/>
                <w:sz w:val="20"/>
              </w:rPr>
              <w:t>аратэ»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116,9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Пионерская, 112/2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Социальная адаптация инвалидов и их семей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03.04.2020 по 02.04.2025 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Благовещенская городская организация Амурской областной организации общероссийской общественной организации инвалидов «Всероссийское общество инвалидов»</w:t>
            </w:r>
          </w:p>
        </w:tc>
      </w:tr>
      <w:tr w:rsidR="006D74C8" w:rsidRPr="00213C69" w:rsidTr="00F645C4">
        <w:trPr>
          <w:trHeight w:val="1087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303,5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Зейская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>, 235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Образователь-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22.09.2009 по 30.09.2039 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Частное учреждение дополнительного образования детей «Языковая школа 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Ёко</w:t>
            </w:r>
            <w:proofErr w:type="spellEnd"/>
            <w:r w:rsidRPr="0079031E">
              <w:rPr>
                <w:rFonts w:ascii="Times New Roman" w:hAnsi="Times New Roman" w:cs="Times New Roman"/>
                <w:sz w:val="20"/>
              </w:rPr>
              <w:t xml:space="preserve"> (Рассвет)»</w:t>
            </w:r>
          </w:p>
        </w:tc>
      </w:tr>
      <w:tr w:rsidR="006D74C8" w:rsidRPr="00213C69" w:rsidTr="00F645C4">
        <w:trPr>
          <w:trHeight w:val="171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F442FD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385,5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Ленина, 60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Спортивный центр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с 31.12.2017 по 30.12.2022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областная спортивная общественная организация «Федерация кикбоксинга Амурской области»</w:t>
            </w:r>
          </w:p>
        </w:tc>
      </w:tr>
      <w:tr w:rsidR="006D74C8" w:rsidRPr="00213C69" w:rsidTr="00F645C4">
        <w:trPr>
          <w:trHeight w:val="30"/>
        </w:trPr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 w:rsidRPr="0079031E">
              <w:rPr>
                <w:rFonts w:ascii="Times New Roman" w:hAnsi="Times New Roman" w:cs="Times New Roman"/>
                <w:sz w:val="20"/>
              </w:rPr>
              <w:lastRenderedPageBreak/>
              <w:t>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lastRenderedPageBreak/>
              <w:t>455,0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lastRenderedPageBreak/>
              <w:t>Студенческая, 24</w:t>
            </w:r>
          </w:p>
        </w:tc>
        <w:tc>
          <w:tcPr>
            <w:tcW w:w="1559" w:type="dxa"/>
          </w:tcPr>
          <w:p w:rsidR="006D74C8" w:rsidRPr="0079031E" w:rsidRDefault="00F442FD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lastRenderedPageBreak/>
              <w:t>Д</w:t>
            </w:r>
            <w:r w:rsidR="006D74C8" w:rsidRPr="0079031E">
              <w:rPr>
                <w:rFonts w:ascii="Times New Roman" w:eastAsiaTheme="minorHAnsi" w:hAnsi="Times New Roman"/>
                <w:sz w:val="20"/>
                <w:lang w:eastAsia="en-US"/>
              </w:rPr>
              <w:t xml:space="preserve">ля 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развития</w:t>
            </w:r>
            <w:r w:rsidR="006D74C8" w:rsidRPr="0079031E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r w:rsidR="006D74C8" w:rsidRPr="0079031E">
              <w:rPr>
                <w:rFonts w:ascii="Times New Roman" w:eastAsiaTheme="minorHAnsi" w:hAnsi="Times New Roman"/>
                <w:sz w:val="20"/>
                <w:lang w:eastAsia="en-US"/>
              </w:rPr>
              <w:lastRenderedPageBreak/>
              <w:t>физической культуры и массового спорта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lastRenderedPageBreak/>
              <w:t>Безвозмезд-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 </w:t>
            </w:r>
            <w:r w:rsidRPr="00CA3DF4">
              <w:rPr>
                <w:rFonts w:ascii="Times New Roman" w:hAnsi="Times New Roman" w:cs="Times New Roman"/>
                <w:sz w:val="20"/>
              </w:rPr>
              <w:t xml:space="preserve">29.06.2020 </w:t>
            </w:r>
            <w:r w:rsidRPr="00CA3DF4">
              <w:rPr>
                <w:rFonts w:ascii="Times New Roman" w:hAnsi="Times New Roman" w:cs="Times New Roman"/>
                <w:sz w:val="20"/>
              </w:rPr>
              <w:lastRenderedPageBreak/>
              <w:t>г. по 28.06.2025</w:t>
            </w:r>
          </w:p>
        </w:tc>
        <w:tc>
          <w:tcPr>
            <w:tcW w:w="1985" w:type="dxa"/>
          </w:tcPr>
          <w:p w:rsidR="006D74C8" w:rsidRPr="00CA3DF4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DF4">
              <w:rPr>
                <w:rFonts w:ascii="Times New Roman" w:hAnsi="Times New Roman" w:cs="Times New Roman"/>
                <w:sz w:val="20"/>
              </w:rPr>
              <w:lastRenderedPageBreak/>
              <w:t xml:space="preserve">Амурская областная  </w:t>
            </w:r>
            <w:r w:rsidRPr="00CA3DF4">
              <w:rPr>
                <w:rFonts w:ascii="Times New Roman" w:hAnsi="Times New Roman" w:cs="Times New Roman"/>
                <w:sz w:val="20"/>
              </w:rPr>
              <w:lastRenderedPageBreak/>
              <w:t xml:space="preserve">общественная  физкультурно-спортивная  организация </w:t>
            </w:r>
          </w:p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DF4">
              <w:rPr>
                <w:rFonts w:ascii="Times New Roman" w:hAnsi="Times New Roman" w:cs="Times New Roman"/>
                <w:sz w:val="20"/>
              </w:rPr>
              <w:t>«Русь молодая»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lastRenderedPageBreak/>
              <w:t>15.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353,6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Калинина, 130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Оздоровитель-ный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комплекс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30.09.2005 по 30.09.2030 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региональная детско-юношеская военно-патриотическая общественная организация «Родина»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D74C8" w:rsidP="00F645C4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2317,4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Чехова, 52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Образователь-</w:t>
            </w:r>
            <w:proofErr w:type="spellStart"/>
            <w:r w:rsidRPr="0079031E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14.03.2013 по 28.02.2038 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Частное общеобразовательное учреждение школа «Наш дом»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F442FD" w:rsidP="00D32D61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  <w:r w:rsidR="006D74C8" w:rsidRPr="0079031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518,9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 </w:t>
            </w:r>
            <w:r w:rsidRPr="0079031E">
              <w:rPr>
                <w:rFonts w:ascii="Times New Roman" w:hAnsi="Times New Roman" w:cs="Times New Roman"/>
                <w:sz w:val="20"/>
              </w:rPr>
              <w:t>Школьная, 7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Размещение общественной организации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B51F4F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</w:t>
            </w:r>
            <w:r w:rsidR="00B51F4F">
              <w:rPr>
                <w:rFonts w:ascii="Times New Roman" w:hAnsi="Times New Roman" w:cs="Times New Roman"/>
                <w:sz w:val="20"/>
              </w:rPr>
              <w:t>25.03.2022</w:t>
            </w:r>
            <w:r w:rsidRPr="0079031E">
              <w:rPr>
                <w:rFonts w:ascii="Times New Roman" w:hAnsi="Times New Roman" w:cs="Times New Roman"/>
                <w:sz w:val="20"/>
              </w:rPr>
              <w:t xml:space="preserve"> по </w:t>
            </w:r>
            <w:r w:rsidR="00B51F4F">
              <w:rPr>
                <w:rFonts w:ascii="Times New Roman" w:hAnsi="Times New Roman" w:cs="Times New Roman"/>
                <w:sz w:val="20"/>
              </w:rPr>
              <w:t>24.03.2027</w:t>
            </w:r>
          </w:p>
        </w:tc>
        <w:tc>
          <w:tcPr>
            <w:tcW w:w="1985" w:type="dxa"/>
          </w:tcPr>
          <w:p w:rsidR="006D74C8" w:rsidRPr="0079031E" w:rsidRDefault="006D74C8" w:rsidP="00D441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Амурская автономная некоммерческая организация для </w:t>
            </w:r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лиц</w:t>
            </w:r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оказавшихся в сложном социальном положении «П</w:t>
            </w:r>
            <w:r w:rsidR="00D441D7">
              <w:rPr>
                <w:rFonts w:ascii="Times New Roman" w:hAnsi="Times New Roman" w:cs="Times New Roman"/>
                <w:sz w:val="20"/>
              </w:rPr>
              <w:t>риют</w:t>
            </w:r>
            <w:r w:rsidRPr="0079031E">
              <w:rPr>
                <w:rFonts w:ascii="Times New Roman" w:hAnsi="Times New Roman" w:cs="Times New Roman"/>
                <w:sz w:val="20"/>
              </w:rPr>
              <w:t xml:space="preserve"> Н</w:t>
            </w:r>
            <w:r w:rsidR="00D441D7">
              <w:rPr>
                <w:rFonts w:ascii="Times New Roman" w:hAnsi="Times New Roman" w:cs="Times New Roman"/>
                <w:sz w:val="20"/>
              </w:rPr>
              <w:t>адежда</w:t>
            </w:r>
            <w:r w:rsidRPr="0079031E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F442FD" w:rsidRPr="00213C69" w:rsidTr="00F645C4">
        <w:tc>
          <w:tcPr>
            <w:tcW w:w="346" w:type="dxa"/>
          </w:tcPr>
          <w:p w:rsidR="00F442FD" w:rsidRPr="0079031E" w:rsidRDefault="00F442FD" w:rsidP="00F442FD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  <w:r w:rsidRPr="0079031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F442FD" w:rsidRPr="0079031E" w:rsidRDefault="00F442FD" w:rsidP="00F442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Здание водолазного класса</w:t>
            </w:r>
          </w:p>
        </w:tc>
        <w:tc>
          <w:tcPr>
            <w:tcW w:w="708" w:type="dxa"/>
          </w:tcPr>
          <w:p w:rsidR="00F442FD" w:rsidRPr="0079031E" w:rsidRDefault="00F442FD" w:rsidP="00F442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242,4</w:t>
            </w:r>
          </w:p>
        </w:tc>
        <w:tc>
          <w:tcPr>
            <w:tcW w:w="1351" w:type="dxa"/>
          </w:tcPr>
          <w:p w:rsidR="00F442FD" w:rsidRPr="0079031E" w:rsidRDefault="00F442FD" w:rsidP="00F442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п. Моховая Падь, литер А</w:t>
            </w:r>
          </w:p>
        </w:tc>
        <w:tc>
          <w:tcPr>
            <w:tcW w:w="1559" w:type="dxa"/>
          </w:tcPr>
          <w:p w:rsidR="00F442FD" w:rsidRPr="0079031E" w:rsidRDefault="00F442FD" w:rsidP="00F442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Theme="minorHAnsi" w:hAnsi="Times New Roman"/>
                <w:sz w:val="20"/>
                <w:lang w:eastAsia="en-US"/>
              </w:rPr>
              <w:t>Д</w:t>
            </w:r>
            <w:r w:rsidRPr="0079031E">
              <w:rPr>
                <w:rFonts w:ascii="Times New Roman" w:eastAsiaTheme="minorHAnsi" w:hAnsi="Times New Roman"/>
                <w:sz w:val="20"/>
                <w:lang w:eastAsia="en-US"/>
              </w:rPr>
              <w:t xml:space="preserve">ля 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развития</w:t>
            </w:r>
            <w:r w:rsidRPr="0079031E">
              <w:rPr>
                <w:rFonts w:ascii="Times New Roman" w:eastAsiaTheme="minorHAnsi" w:hAnsi="Times New Roman"/>
                <w:sz w:val="20"/>
                <w:lang w:eastAsia="en-US"/>
              </w:rPr>
              <w:t xml:space="preserve"> физической культуры и массового спорта</w:t>
            </w:r>
          </w:p>
        </w:tc>
        <w:tc>
          <w:tcPr>
            <w:tcW w:w="1276" w:type="dxa"/>
          </w:tcPr>
          <w:p w:rsidR="00F442FD" w:rsidRPr="0079031E" w:rsidRDefault="00F442FD" w:rsidP="00F442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F442FD" w:rsidRPr="0079031E" w:rsidRDefault="00F442FD" w:rsidP="00F442FD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79031E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79031E">
              <w:rPr>
                <w:rFonts w:ascii="Times New Roman" w:hAnsi="Times New Roman" w:cs="Times New Roman"/>
                <w:sz w:val="20"/>
              </w:rPr>
              <w:t>.20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79031E">
              <w:rPr>
                <w:rFonts w:ascii="Times New Roman" w:hAnsi="Times New Roman" w:cs="Times New Roman"/>
                <w:sz w:val="20"/>
              </w:rPr>
              <w:t xml:space="preserve"> по </w:t>
            </w:r>
            <w:r>
              <w:rPr>
                <w:rFonts w:ascii="Times New Roman" w:hAnsi="Times New Roman" w:cs="Times New Roman"/>
                <w:sz w:val="20"/>
              </w:rPr>
              <w:t>09</w:t>
            </w:r>
            <w:r w:rsidRPr="0079031E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79031E">
              <w:rPr>
                <w:rFonts w:ascii="Times New Roman" w:hAnsi="Times New Roman" w:cs="Times New Roman"/>
                <w:sz w:val="20"/>
              </w:rPr>
              <w:t>.202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5" w:type="dxa"/>
          </w:tcPr>
          <w:p w:rsidR="00F442FD" w:rsidRPr="0079031E" w:rsidRDefault="00F442FD" w:rsidP="00F442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Амурская областная физкультурно-спортивная общественная организация «Спортивный клуб лыжных гонок и биатлона «Ярый»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F442FD" w:rsidP="00D32D61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  <w:r w:rsidR="006D74C8" w:rsidRPr="0079031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137,6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ул. Калинина, 142/6</w:t>
            </w:r>
          </w:p>
        </w:tc>
        <w:tc>
          <w:tcPr>
            <w:tcW w:w="1559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Для использования в уставных целях социально-ориентирован-ной некоммерческой организации</w:t>
            </w:r>
            <w:r w:rsidRPr="00CA3DF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6D74C8" w:rsidP="00F645C4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CA3DF4">
              <w:rPr>
                <w:rFonts w:ascii="Times New Roman" w:hAnsi="Times New Roman" w:cs="Times New Roman"/>
                <w:sz w:val="20"/>
              </w:rPr>
              <w:t>с 29.06.2020 по 28.06.2025</w:t>
            </w:r>
          </w:p>
        </w:tc>
        <w:tc>
          <w:tcPr>
            <w:tcW w:w="1985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DF4">
              <w:rPr>
                <w:rFonts w:ascii="Times New Roman" w:hAnsi="Times New Roman" w:cs="Times New Roman"/>
                <w:sz w:val="20"/>
              </w:rPr>
              <w:t>Орган общественной  самодеятельности  «Даль» города Благовещенска</w:t>
            </w:r>
          </w:p>
        </w:tc>
      </w:tr>
      <w:tr w:rsidR="006D74C8" w:rsidRPr="00213C69" w:rsidTr="00F645C4">
        <w:tc>
          <w:tcPr>
            <w:tcW w:w="346" w:type="dxa"/>
          </w:tcPr>
          <w:p w:rsidR="006D74C8" w:rsidRPr="0079031E" w:rsidRDefault="00604DB6" w:rsidP="00D32D61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442FD">
              <w:rPr>
                <w:rFonts w:ascii="Times New Roman" w:hAnsi="Times New Roman" w:cs="Times New Roman"/>
                <w:sz w:val="20"/>
              </w:rPr>
              <w:t>0</w:t>
            </w:r>
            <w:r w:rsidR="006D74C8" w:rsidRPr="0079031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151,5</w:t>
            </w:r>
          </w:p>
        </w:tc>
        <w:tc>
          <w:tcPr>
            <w:tcW w:w="1351" w:type="dxa"/>
          </w:tcPr>
          <w:p w:rsidR="006D74C8" w:rsidRPr="0079031E" w:rsidRDefault="006D74C8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9031E">
              <w:rPr>
                <w:rFonts w:ascii="Times New Roman" w:hAnsi="Times New Roman" w:cs="Times New Roman"/>
                <w:sz w:val="20"/>
              </w:rPr>
              <w:t>п. Аэропорт, 10</w:t>
            </w:r>
          </w:p>
        </w:tc>
        <w:tc>
          <w:tcPr>
            <w:tcW w:w="1559" w:type="dxa"/>
          </w:tcPr>
          <w:p w:rsidR="006D74C8" w:rsidRPr="0079031E" w:rsidRDefault="00604DB6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Развитие физической культуры и массового спорта</w:t>
            </w:r>
          </w:p>
        </w:tc>
        <w:tc>
          <w:tcPr>
            <w:tcW w:w="1276" w:type="dxa"/>
          </w:tcPr>
          <w:p w:rsidR="006D74C8" w:rsidRPr="0079031E" w:rsidRDefault="00604DB6" w:rsidP="00F645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79031E"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 w:rsidRPr="0079031E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6D74C8" w:rsidRPr="0079031E" w:rsidRDefault="002D713E" w:rsidP="00F645C4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</w:t>
            </w:r>
            <w:r w:rsidR="00604DB6">
              <w:rPr>
                <w:rFonts w:ascii="Times New Roman" w:hAnsi="Times New Roman" w:cs="Times New Roman"/>
                <w:sz w:val="20"/>
              </w:rPr>
              <w:t>20.09.202</w:t>
            </w:r>
            <w:r w:rsidR="00604DB6" w:rsidRPr="002D713E">
              <w:rPr>
                <w:rFonts w:ascii="Times New Roman" w:hAnsi="Times New Roman" w:cs="Times New Roman"/>
                <w:sz w:val="20"/>
              </w:rPr>
              <w:t>1</w:t>
            </w:r>
            <w:r w:rsidR="00604DB6">
              <w:rPr>
                <w:rFonts w:ascii="Times New Roman" w:hAnsi="Times New Roman" w:cs="Times New Roman"/>
                <w:sz w:val="20"/>
              </w:rPr>
              <w:t xml:space="preserve">          по 19.09.2026</w:t>
            </w:r>
          </w:p>
        </w:tc>
        <w:tc>
          <w:tcPr>
            <w:tcW w:w="1985" w:type="dxa"/>
          </w:tcPr>
          <w:p w:rsidR="006D74C8" w:rsidRPr="0079031E" w:rsidRDefault="00604DB6" w:rsidP="00604D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Амурская областная общественная физкультурно-спортивная организация «Русь молодая»</w:t>
            </w:r>
          </w:p>
        </w:tc>
      </w:tr>
      <w:bookmarkEnd w:id="0"/>
    </w:tbl>
    <w:p w:rsidR="00A42A6C" w:rsidRPr="00EC1DB2" w:rsidRDefault="00A42A6C" w:rsidP="008F7304">
      <w:pPr>
        <w:jc w:val="center"/>
        <w:rPr>
          <w:b/>
          <w:bCs/>
          <w:sz w:val="28"/>
          <w:szCs w:val="28"/>
        </w:rPr>
      </w:pPr>
    </w:p>
    <w:sectPr w:rsidR="00A42A6C" w:rsidRPr="00EC1DB2" w:rsidSect="0099111D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1382"/>
    <w:multiLevelType w:val="hybridMultilevel"/>
    <w:tmpl w:val="DF78A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41BED"/>
    <w:multiLevelType w:val="hybridMultilevel"/>
    <w:tmpl w:val="373C6518"/>
    <w:lvl w:ilvl="0" w:tplc="0AB8A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79"/>
    <w:rsid w:val="000C6CDE"/>
    <w:rsid w:val="000D5ADB"/>
    <w:rsid w:val="00163F2D"/>
    <w:rsid w:val="00190365"/>
    <w:rsid w:val="001A5A13"/>
    <w:rsid w:val="001B148E"/>
    <w:rsid w:val="001D2935"/>
    <w:rsid w:val="001E39AB"/>
    <w:rsid w:val="001E4262"/>
    <w:rsid w:val="0024736C"/>
    <w:rsid w:val="0025178E"/>
    <w:rsid w:val="00257495"/>
    <w:rsid w:val="002643D1"/>
    <w:rsid w:val="002A09EC"/>
    <w:rsid w:val="002C5B31"/>
    <w:rsid w:val="002D574D"/>
    <w:rsid w:val="002D713E"/>
    <w:rsid w:val="0030497A"/>
    <w:rsid w:val="003109CA"/>
    <w:rsid w:val="003176DA"/>
    <w:rsid w:val="00320630"/>
    <w:rsid w:val="00351220"/>
    <w:rsid w:val="00395042"/>
    <w:rsid w:val="00446B86"/>
    <w:rsid w:val="0046222C"/>
    <w:rsid w:val="004A7C88"/>
    <w:rsid w:val="004D4E63"/>
    <w:rsid w:val="00532A51"/>
    <w:rsid w:val="005C188C"/>
    <w:rsid w:val="005C3EDC"/>
    <w:rsid w:val="005F299F"/>
    <w:rsid w:val="006026C9"/>
    <w:rsid w:val="00604DB6"/>
    <w:rsid w:val="00645AB0"/>
    <w:rsid w:val="00666FF4"/>
    <w:rsid w:val="006C309D"/>
    <w:rsid w:val="006D74C8"/>
    <w:rsid w:val="007048F5"/>
    <w:rsid w:val="00726A9F"/>
    <w:rsid w:val="00776031"/>
    <w:rsid w:val="007870DD"/>
    <w:rsid w:val="007A37A5"/>
    <w:rsid w:val="007F2249"/>
    <w:rsid w:val="008043F6"/>
    <w:rsid w:val="008248A0"/>
    <w:rsid w:val="00850B43"/>
    <w:rsid w:val="0086675B"/>
    <w:rsid w:val="008C02FD"/>
    <w:rsid w:val="008C53EA"/>
    <w:rsid w:val="008F4541"/>
    <w:rsid w:val="008F7304"/>
    <w:rsid w:val="0094079C"/>
    <w:rsid w:val="00950A0B"/>
    <w:rsid w:val="00952F2B"/>
    <w:rsid w:val="00967DFB"/>
    <w:rsid w:val="00974078"/>
    <w:rsid w:val="0099111D"/>
    <w:rsid w:val="00A36167"/>
    <w:rsid w:val="00A42A6C"/>
    <w:rsid w:val="00A873D4"/>
    <w:rsid w:val="00A87EE0"/>
    <w:rsid w:val="00AC689A"/>
    <w:rsid w:val="00AD4DD7"/>
    <w:rsid w:val="00B12260"/>
    <w:rsid w:val="00B4786A"/>
    <w:rsid w:val="00B51F4F"/>
    <w:rsid w:val="00B7321E"/>
    <w:rsid w:val="00BF07F4"/>
    <w:rsid w:val="00C0715B"/>
    <w:rsid w:val="00C6747A"/>
    <w:rsid w:val="00C931A4"/>
    <w:rsid w:val="00C939BE"/>
    <w:rsid w:val="00D23A95"/>
    <w:rsid w:val="00D32D61"/>
    <w:rsid w:val="00D441D7"/>
    <w:rsid w:val="00D72B63"/>
    <w:rsid w:val="00DA3D31"/>
    <w:rsid w:val="00DB0524"/>
    <w:rsid w:val="00E329FE"/>
    <w:rsid w:val="00E9012F"/>
    <w:rsid w:val="00E92D7C"/>
    <w:rsid w:val="00EA78A7"/>
    <w:rsid w:val="00EC1DB2"/>
    <w:rsid w:val="00F25440"/>
    <w:rsid w:val="00F442FD"/>
    <w:rsid w:val="00F765E2"/>
    <w:rsid w:val="00F8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3279"/>
    <w:pPr>
      <w:ind w:right="141"/>
      <w:jc w:val="center"/>
    </w:pPr>
    <w:rPr>
      <w:b/>
      <w:sz w:val="40"/>
      <w:szCs w:val="20"/>
    </w:rPr>
  </w:style>
  <w:style w:type="character" w:customStyle="1" w:styleId="a4">
    <w:name w:val="Название Знак"/>
    <w:basedOn w:val="a0"/>
    <w:link w:val="a3"/>
    <w:rsid w:val="00F8327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F83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83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7E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7EE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B1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3279"/>
    <w:pPr>
      <w:ind w:right="141"/>
      <w:jc w:val="center"/>
    </w:pPr>
    <w:rPr>
      <w:b/>
      <w:sz w:val="40"/>
      <w:szCs w:val="20"/>
    </w:rPr>
  </w:style>
  <w:style w:type="character" w:customStyle="1" w:styleId="a4">
    <w:name w:val="Название Знак"/>
    <w:basedOn w:val="a0"/>
    <w:link w:val="a3"/>
    <w:rsid w:val="00F8327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F832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83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7E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7EE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B1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67ECE-EA65-463E-BAAD-958559B1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Кудрявцева Оксана Борисовна</cp:lastModifiedBy>
  <cp:revision>3</cp:revision>
  <cp:lastPrinted>2021-10-11T07:36:00Z</cp:lastPrinted>
  <dcterms:created xsi:type="dcterms:W3CDTF">2022-10-10T06:48:00Z</dcterms:created>
  <dcterms:modified xsi:type="dcterms:W3CDTF">2022-10-11T22:32:00Z</dcterms:modified>
</cp:coreProperties>
</file>