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3935"/>
        <w:gridCol w:w="6094"/>
        <w:gridCol w:w="5069"/>
      </w:tblGrid>
      <w:tr>
        <w:tblPrEx/>
        <w:trPr>
          <w:trHeight w:val="1417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Утверждаю: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Заместитель мэра города Благовещенска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______________  В.А.Рудненок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09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инженер СП «Амурские тепловые сети» АО «ДГК»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_____________  С.Н.Громов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417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09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управляющий директор ООО «Амурские коммунальные системы»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К.А.Куликовский</w:t>
            </w:r>
            <w:r/>
          </w:p>
        </w:tc>
      </w:tr>
      <w:tr>
        <w:tblPrEx/>
        <w:trPr>
          <w:trHeight w:val="1417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</w:pPr>
            <w:r>
              <w:rPr>
                <w:sz w:val="26"/>
              </w:rPr>
              <w:t xml:space="preserve">П  Л  А  Н</w:t>
            </w:r>
            <w:r/>
          </w:p>
          <w:p>
            <w:pPr>
              <w:jc w:val="center"/>
              <w:spacing w:line="360" w:lineRule="auto"/>
              <w:rPr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6"/>
                <w:szCs w:val="26"/>
              </w:rPr>
              <w:t xml:space="preserve">подготовки объектов теплоснабжения ценовой зоны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spacing w:line="360" w:lineRule="auto"/>
              <w:rPr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6"/>
                <w:szCs w:val="26"/>
              </w:rPr>
              <w:t xml:space="preserve">к отопительному периоду 2025-2026 годов (г. Благовещенск)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Генеральный директор ООО «Тепловая компания»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А.Г.Коломыцин</w:t>
            </w:r>
            <w:r/>
          </w:p>
        </w:tc>
      </w:tr>
      <w:tr>
        <w:tblPrEx/>
        <w:trPr>
          <w:trHeight w:val="1276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0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инженер</w:t>
            </w:r>
            <w:r>
              <w:rPr>
                <w:sz w:val="26"/>
                <w:szCs w:val="26"/>
                <w:highlight w:val="none"/>
              </w:rPr>
              <w:t xml:space="preserve"> ООО «Амурский Бройлер»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А.В.Пушкарёв</w:t>
            </w:r>
            <w:r/>
          </w:p>
        </w:tc>
      </w:tr>
      <w:tr>
        <w:tblPrEx/>
        <w:trPr>
          <w:trHeight w:val="1134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09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инженер</w:t>
            </w:r>
            <w:r>
              <w:rPr>
                <w:sz w:val="26"/>
                <w:szCs w:val="26"/>
                <w:highlight w:val="none"/>
              </w:rPr>
              <w:t xml:space="preserve"> ООО «БЗСМ»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С.И.Ульянов</w:t>
            </w:r>
            <w:r/>
          </w:p>
        </w:tc>
      </w:tr>
      <w:tr>
        <w:tblPrEx/>
        <w:trPr>
          <w:trHeight w:val="1072"/>
        </w:trPr>
        <w:tc>
          <w:tcPr>
            <w:shd w:val="clear" w:color="auto" w:fill="auto"/>
            <w:tcW w:w="39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09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инженер</w:t>
            </w:r>
            <w:r>
              <w:rPr>
                <w:sz w:val="26"/>
                <w:szCs w:val="26"/>
                <w:highlight w:val="none"/>
              </w:rPr>
              <w:t xml:space="preserve"> АО «СЗОР»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М.П.Луговской</w:t>
            </w:r>
            <w:r/>
          </w:p>
        </w:tc>
      </w:tr>
      <w:tr>
        <w:tblPrEx/>
        <w:trPr>
          <w:trHeight w:val="1364"/>
        </w:trPr>
        <w:tc>
          <w:tcPr>
            <w:shd w:val="clear" w:color="ffffff" w:fill="ffffff"/>
            <w:tcW w:w="393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609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Главный инженер</w:t>
            </w:r>
            <w:r>
              <w:rPr>
                <w:sz w:val="26"/>
                <w:szCs w:val="26"/>
                <w:highlight w:val="none"/>
              </w:rPr>
              <w:t xml:space="preserve"> ООО «Машиностроитель»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Н.Е.Ордин</w:t>
            </w:r>
            <w:r/>
          </w:p>
        </w:tc>
      </w:tr>
      <w:tr>
        <w:tblPrEx/>
        <w:trPr>
          <w:trHeight w:val="1134"/>
        </w:trPr>
        <w:tc>
          <w:tcPr>
            <w:shd w:val="clear" w:color="ffffff" w:fill="ffffff"/>
            <w:tcW w:w="393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609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Согласовано: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 «ГСТК»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  <w:t xml:space="preserve">_____________  Д.А.Ященко</w:t>
            </w:r>
            <w:r/>
          </w:p>
        </w:tc>
      </w:tr>
    </w:tbl>
    <w:tbl>
      <w:tblPr>
        <w:tblW w:w="15740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51"/>
        <w:gridCol w:w="1276"/>
        <w:gridCol w:w="1417"/>
        <w:gridCol w:w="4936"/>
        <w:gridCol w:w="3543"/>
      </w:tblGrid>
      <w:tr>
        <w:tblPrEx/>
        <w:trPr>
          <w:trHeight w:val="41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АО «ДГК» «Амурские тепловые сети»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Гидравлические испытания всех тепломагистралей СП «АТС»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12.05 - 14.05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Полностью весь город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программе гидравлических и</w:t>
            </w:r>
            <w:r>
              <w:rPr>
                <w:sz w:val="24"/>
                <w:szCs w:val="24"/>
                <w:highlight w:val="white"/>
              </w:rPr>
              <w:t xml:space="preserve">спытаний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12.05. –</w:t>
            </w:r>
            <w:r>
              <w:rPr>
                <w:sz w:val="24"/>
                <w:szCs w:val="24"/>
                <w:highlight w:val="white"/>
              </w:rPr>
              <w:t xml:space="preserve"> подготовка к ГИ, сборка схем теплоснабжения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13.05. –</w:t>
            </w:r>
            <w:r>
              <w:rPr>
                <w:sz w:val="24"/>
                <w:szCs w:val="24"/>
                <w:highlight w:val="white"/>
              </w:rPr>
              <w:t xml:space="preserve"> гидравлические испытания Т/М №1Ц и Т/М №3Ц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14.05. -</w:t>
            </w:r>
            <w:r>
              <w:rPr>
                <w:sz w:val="24"/>
                <w:szCs w:val="24"/>
                <w:highlight w:val="white"/>
              </w:rPr>
              <w:t xml:space="preserve">гидравлические испытания Т/М №</w:t>
            </w:r>
            <w:r>
              <w:rPr>
                <w:sz w:val="24"/>
                <w:szCs w:val="24"/>
                <w:highlight w:val="white"/>
              </w:rPr>
              <w:t xml:space="preserve">2СР, Т/М №2СЗР, Т/М № 4ТПК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 №2 Северного района от Узла «А»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ТК –13</w:t>
            </w:r>
            <w:r>
              <w:rPr>
                <w:sz w:val="24"/>
                <w:szCs w:val="24"/>
                <w:highlight w:val="whit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т/м ЦЭС.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14.05 - 23.0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Под временное</w:t>
            </w:r>
            <w:r>
              <w:rPr>
                <w:sz w:val="24"/>
                <w:szCs w:val="24"/>
                <w:highlight w:val="white"/>
              </w:rPr>
              <w:t xml:space="preserve"> отключение попадают потребители в районах микрорайона №2,3, КПП, ЦЭС.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6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Кроме потребителей р-на пенсионного фонда, школы №16 и </w:t>
            </w:r>
            <w:r>
              <w:rPr>
                <w:sz w:val="24"/>
                <w:szCs w:val="24"/>
                <w:highlight w:val="white"/>
              </w:rPr>
              <w:t xml:space="preserve">микрорайона</w:t>
            </w:r>
            <w:r>
              <w:rPr>
                <w:sz w:val="24"/>
                <w:szCs w:val="24"/>
                <w:highlight w:val="none"/>
              </w:rPr>
              <w:t xml:space="preserve"> питер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заглушек для возможности перезапитки участка Т/М №2 СР во время реконструкции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Реконструкция (замена) участка </w:t>
            </w:r>
            <w:r>
              <w:rPr>
                <w:sz w:val="24"/>
                <w:szCs w:val="24"/>
                <w:highlight w:val="white"/>
              </w:rPr>
              <w:t xml:space="preserve">Т/М №2 Северного района на участке от Узла «А»</w:t>
            </w:r>
            <w:r>
              <w:rPr>
                <w:sz w:val="24"/>
                <w:szCs w:val="24"/>
                <w:highlight w:val="none"/>
              </w:rPr>
              <w:t xml:space="preserve"> до </w:t>
            </w:r>
            <w:r>
              <w:rPr>
                <w:sz w:val="24"/>
                <w:szCs w:val="24"/>
              </w:rPr>
              <w:t xml:space="preserve">ТП-2С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 Ду820мм на Ду1020мм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14.05 - 30</w:t>
            </w:r>
            <w:r>
              <w:rPr>
                <w:sz w:val="24"/>
                <w:szCs w:val="24"/>
                <w:highlight w:val="white"/>
              </w:rPr>
              <w:t xml:space="preserve">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Под отключение попадают потребители: по п.2 настоящего графика на срок 10 дней; и по п.7 – на срок - 12 дней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Реконструкция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ТМ </w:t>
            </w:r>
            <w:r>
              <w:rPr>
                <w:sz w:val="24"/>
                <w:szCs w:val="24"/>
                <w:highlight w:val="white"/>
              </w:rPr>
              <w:t xml:space="preserve">№1 </w:t>
            </w:r>
            <w:r>
              <w:rPr>
                <w:sz w:val="24"/>
                <w:szCs w:val="24"/>
                <w:highlight w:val="white"/>
              </w:rPr>
              <w:t xml:space="preserve">Центрального района от Узла «А» до ТК-</w:t>
            </w:r>
            <w:r>
              <w:rPr>
                <w:sz w:val="24"/>
                <w:szCs w:val="24"/>
                <w:highlight w:val="white"/>
              </w:rPr>
              <w:t xml:space="preserve">20АЦ (в т.ч. т/м на ДРСУ от ТП-1 до ул. Нагорная), т/трасса СУ ТЭЦ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26.05. - 11.06.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Пер. Угловой, ул. Нагорная, Детская </w:t>
            </w:r>
            <w:r>
              <w:rPr>
                <w:sz w:val="24"/>
                <w:szCs w:val="24"/>
                <w:highlight w:val="white"/>
              </w:rPr>
              <w:t xml:space="preserve">б-ца, Городская б-ца №1.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Центральная част</w:t>
            </w:r>
            <w:r>
              <w:rPr>
                <w:sz w:val="24"/>
                <w:szCs w:val="24"/>
                <w:highlight w:val="white"/>
              </w:rPr>
              <w:t xml:space="preserve">ь города от ул. Комсомольская </w:t>
            </w:r>
            <w:r>
              <w:rPr>
                <w:sz w:val="24"/>
                <w:szCs w:val="24"/>
                <w:highlight w:val="white"/>
              </w:rPr>
              <w:t xml:space="preserve">до ул. Больничная между ул. Ленина - ул. Горького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ремонт, установка заглушек </w:t>
            </w:r>
            <w:r>
              <w:rPr>
                <w:sz w:val="24"/>
                <w:szCs w:val="24"/>
                <w:highlight w:val="white"/>
              </w:rPr>
              <w:t xml:space="preserve">для возможности перезапитки участка Т/М №1ЦР во время реконструкции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Реконструкция (замена) участка ТМ №1 ЦР на участке от Узла</w:t>
            </w:r>
            <w:r>
              <w:rPr>
                <w:sz w:val="24"/>
                <w:szCs w:val="24"/>
                <w:highlight w:val="white"/>
              </w:rPr>
              <w:t xml:space="preserve"> «А» до </w:t>
            </w:r>
            <w:r>
              <w:rPr>
                <w:sz w:val="24"/>
                <w:szCs w:val="24"/>
                <w:highlight w:val="white"/>
              </w:rPr>
              <w:t xml:space="preserve">ТК-4Ц </w:t>
            </w:r>
            <w:r>
              <w:rPr>
                <w:sz w:val="24"/>
                <w:szCs w:val="24"/>
                <w:highlight w:val="white"/>
              </w:rPr>
              <w:t xml:space="preserve">с Ду820мм на Ду1020мм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26.05. - </w:t>
            </w:r>
            <w:r>
              <w:rPr>
                <w:sz w:val="24"/>
                <w:szCs w:val="24"/>
                <w:highlight w:val="none"/>
              </w:rPr>
              <w:t xml:space="preserve">30.09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Под отключение попадают потребители: по п.3 настоящего графика на срок 17 дней; и по п.9 – на срок 19 дней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  <w:t xml:space="preserve">еконструкция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textDirection w:val="lrTb"/>
            <w:noWrap w:val="false"/>
          </w:tcPr>
          <w:p>
            <w:pPr>
              <w:pStyle w:val="65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 №2 Северо – Западного района от ТП-2С до ТК 19АСЗ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16.06. - 27.06.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Под временное отключение попадают потребители </w:t>
            </w:r>
            <w:r>
              <w:rPr>
                <w:sz w:val="24"/>
                <w:szCs w:val="24"/>
                <w:highlight w:val="white"/>
              </w:rPr>
              <w:t xml:space="preserve">центральной части города  в районе от </w:t>
            </w:r>
            <w:r>
              <w:rPr>
                <w:sz w:val="24"/>
                <w:szCs w:val="24"/>
                <w:highlight w:val="white"/>
              </w:rPr>
              <w:t xml:space="preserve">ул. Студенческая - Островского между</w:t>
            </w:r>
            <w:r>
              <w:rPr>
                <w:sz w:val="24"/>
                <w:szCs w:val="24"/>
                <w:highlight w:val="white"/>
              </w:rPr>
              <w:t xml:space="preserve"> ул. Станционная - ул. Октябрьская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 №2 </w:t>
            </w:r>
            <w:r>
              <w:rPr>
                <w:sz w:val="24"/>
                <w:szCs w:val="24"/>
                <w:highlight w:val="white"/>
              </w:rPr>
              <w:t xml:space="preserve">Северо – Западного района</w:t>
            </w:r>
            <w:r>
              <w:rPr>
                <w:sz w:val="24"/>
                <w:szCs w:val="24"/>
                <w:highlight w:val="white"/>
              </w:rPr>
              <w:t xml:space="preserve"> от ТК-19АСЗ до ТК-24 СЗ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30.06. - 04.07.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Под вре</w:t>
            </w:r>
            <w:r>
              <w:rPr>
                <w:sz w:val="24"/>
                <w:szCs w:val="24"/>
                <w:highlight w:val="white"/>
              </w:rPr>
              <w:t xml:space="preserve">менное</w:t>
            </w:r>
            <w:r>
              <w:rPr>
                <w:sz w:val="24"/>
                <w:szCs w:val="24"/>
                <w:highlight w:val="white"/>
              </w:rPr>
              <w:t xml:space="preserve"> отключение попадают потребители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ц</w:t>
            </w:r>
            <w:r>
              <w:rPr>
                <w:sz w:val="24"/>
                <w:szCs w:val="24"/>
                <w:highlight w:val="white"/>
              </w:rPr>
              <w:t xml:space="preserve">ентральной части города  в районе от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ул. Островского до ул. Чайковского ме</w:t>
            </w:r>
            <w:r>
              <w:rPr>
                <w:sz w:val="24"/>
                <w:szCs w:val="24"/>
                <w:highlight w:val="white"/>
              </w:rPr>
              <w:t xml:space="preserve">жду ул. Станционная – ул. Октябрьская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 №1 </w:t>
            </w:r>
            <w:r>
              <w:rPr>
                <w:sz w:val="24"/>
                <w:szCs w:val="24"/>
                <w:highlight w:val="white"/>
              </w:rPr>
              <w:t xml:space="preserve">Центрального района от ТК-25Ц до ТК-34Ц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07.07 - 18.07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Под временное</w:t>
            </w:r>
            <w:r>
              <w:rPr>
                <w:sz w:val="24"/>
                <w:szCs w:val="24"/>
                <w:highlight w:val="white"/>
              </w:rPr>
              <w:t xml:space="preserve"> отключение попадают потребител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ц</w:t>
            </w:r>
            <w:r>
              <w:rPr>
                <w:sz w:val="24"/>
                <w:szCs w:val="24"/>
                <w:highlight w:val="white"/>
              </w:rPr>
              <w:t xml:space="preserve">ентральной части города  в районе </w:t>
            </w: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sz w:val="24"/>
                <w:szCs w:val="24"/>
                <w:highlight w:val="white"/>
              </w:rPr>
              <w:t xml:space="preserve">ул. 50</w:t>
            </w:r>
            <w:r>
              <w:rPr>
                <w:sz w:val="24"/>
                <w:szCs w:val="24"/>
                <w:highlight w:val="white"/>
              </w:rPr>
              <w:t xml:space="preserve">лет Октября </w:t>
            </w:r>
            <w:r>
              <w:rPr>
                <w:sz w:val="24"/>
                <w:szCs w:val="24"/>
                <w:highlight w:val="white"/>
              </w:rPr>
              <w:t xml:space="preserve">до ул. Лазо, между ул. Ленина - ул. Октябрьская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</w:t>
            </w:r>
            <w:r>
              <w:rPr>
                <w:sz w:val="24"/>
                <w:szCs w:val="24"/>
                <w:highlight w:val="white"/>
              </w:rPr>
              <w:t xml:space="preserve"> С</w:t>
            </w:r>
            <w:r>
              <w:rPr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  <w:t xml:space="preserve">ПК «Тепличный» Узел «А»-</w:t>
            </w:r>
            <w:r>
              <w:rPr>
                <w:sz w:val="24"/>
                <w:szCs w:val="24"/>
                <w:highlight w:val="white"/>
              </w:rPr>
              <w:t xml:space="preserve"> ТП – 9ТПК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21.07. - 01.08.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Плодопитомник, СХПК Тепличный, Гормолкомбинат, Воинская часть 2068, ж/д между ул. Тепличная - Студенческая, от ул. Игнатьевское шоссе до района расположения СХПК «Тепличный», ж/д на м-р «Солнечный», АНК, «Подсолнухи»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р-на пенсионного фонда и школы №16.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Под повторное отключение попадает участок </w:t>
            </w:r>
            <w:r>
              <w:rPr>
                <w:sz w:val="24"/>
                <w:szCs w:val="24"/>
                <w:highlight w:val="white"/>
              </w:rPr>
              <w:t xml:space="preserve">Т\М </w:t>
            </w:r>
            <w:r>
              <w:rPr>
                <w:sz w:val="24"/>
                <w:szCs w:val="24"/>
                <w:highlight w:val="white"/>
              </w:rPr>
              <w:t xml:space="preserve">2СР:</w:t>
            </w:r>
            <w:r>
              <w:rPr>
                <w:sz w:val="24"/>
                <w:szCs w:val="24"/>
                <w:highlight w:val="white"/>
              </w:rPr>
              <w:t xml:space="preserve"> Микрорайон №2,3, КПП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ЦЭС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Т/М №3 </w:t>
            </w:r>
            <w:r>
              <w:rPr>
                <w:sz w:val="24"/>
                <w:szCs w:val="24"/>
                <w:highlight w:val="white"/>
              </w:rPr>
              <w:t xml:space="preserve">Центрального района</w:t>
            </w:r>
            <w:r>
              <w:rPr>
                <w:sz w:val="24"/>
                <w:szCs w:val="24"/>
                <w:highlight w:val="white"/>
              </w:rPr>
              <w:t xml:space="preserve"> от УТ-2 т/м №3 до ТК -30АЦ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04.08-15.08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Под временное</w:t>
            </w:r>
            <w:r>
              <w:rPr>
                <w:sz w:val="24"/>
                <w:szCs w:val="24"/>
                <w:highlight w:val="white"/>
              </w:rPr>
              <w:t xml:space="preserve"> отключение попадают потребители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вартала №161, а так же центральной части города  от ул. Мухина до ул. Театральная между ул. Пролетарская до ул. Амурская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Т/ М №3 </w:t>
            </w:r>
            <w:r>
              <w:rPr>
                <w:sz w:val="24"/>
                <w:szCs w:val="24"/>
                <w:highlight w:val="white"/>
              </w:rPr>
              <w:t xml:space="preserve">Центрального района</w:t>
            </w:r>
            <w:r>
              <w:rPr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  <w:highlight w:val="white"/>
              </w:rPr>
              <w:t xml:space="preserve">узла «А» до</w:t>
            </w:r>
            <w:r>
              <w:rPr>
                <w:sz w:val="24"/>
                <w:szCs w:val="24"/>
                <w:highlight w:val="white"/>
              </w:rPr>
              <w:t xml:space="preserve"> УТ-3 и Т/М </w:t>
            </w:r>
            <w:r>
              <w:rPr>
                <w:sz w:val="24"/>
                <w:szCs w:val="24"/>
                <w:highlight w:val="white"/>
              </w:rPr>
              <w:t xml:space="preserve">№1</w:t>
            </w:r>
            <w:r>
              <w:rPr>
                <w:sz w:val="24"/>
                <w:szCs w:val="24"/>
                <w:highlight w:val="white"/>
              </w:rPr>
              <w:t xml:space="preserve"> Центрального района</w:t>
            </w:r>
            <w:r>
              <w:rPr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  <w:highlight w:val="white"/>
              </w:rPr>
              <w:t xml:space="preserve">ТК-20АЦ до ТК-25Ц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18.08- 05.09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Узла «А» Благовещенской ТЭЦ до ул. Б. Хмельницкого между ул. Пролетарская - ул. Красноармейская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 повторное отключение попадает участок </w:t>
            </w:r>
            <w:r>
              <w:rPr>
                <w:sz w:val="24"/>
                <w:szCs w:val="24"/>
                <w:highlight w:val="white"/>
              </w:rPr>
              <w:t xml:space="preserve">Т\М  №1</w:t>
            </w:r>
            <w:r>
              <w:rPr>
                <w:sz w:val="24"/>
                <w:szCs w:val="24"/>
                <w:highlight w:val="white"/>
              </w:rPr>
              <w:t xml:space="preserve"> Центрального района</w:t>
            </w:r>
            <w:r>
              <w:rPr>
                <w:sz w:val="24"/>
                <w:szCs w:val="24"/>
                <w:highlight w:val="white"/>
              </w:rPr>
              <w:t xml:space="preserve"> от узла «А» до ТК-20АЦ</w:t>
            </w:r>
            <w:r>
              <w:rPr>
                <w:sz w:val="24"/>
                <w:szCs w:val="24"/>
                <w:highlight w:val="white"/>
              </w:rPr>
              <w:t xml:space="preserve"> (</w:t>
            </w:r>
            <w:r>
              <w:rPr>
                <w:sz w:val="24"/>
                <w:szCs w:val="24"/>
                <w:highlight w:val="white"/>
              </w:rPr>
              <w:t xml:space="preserve">Центральная часть города от ул. Б. Хмельницкого до ул. Больничная между ул. Ленина - ул. Горького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Текущий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Полный останов магистральных тепловых сетей СП «АТС»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15.09. - 19.09.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Полностью весь город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Синхронизовано с остановкой ТЭЦ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Гидравлические испытания магистральных тепловых сетей (по результатам реконструкции и капитального ремонта)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30.09.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В соответствии с каждым реконструируемым участком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Текущий ремонт ПНС №1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25.08.-29.08.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ПНС-1</w:t>
            </w:r>
            <w:r>
              <w:rPr>
                <w:sz w:val="24"/>
                <w:szCs w:val="24"/>
                <w:highlight w:val="none"/>
              </w:rPr>
              <w:t xml:space="preserve"> (</w:t>
            </w:r>
            <w:r>
              <w:rPr>
                <w:sz w:val="24"/>
                <w:szCs w:val="24"/>
                <w:highlight w:val="none"/>
              </w:rPr>
              <w:t xml:space="preserve">Д 300-75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ПНС-2 (</w:t>
            </w:r>
            <w:r>
              <w:rPr>
                <w:sz w:val="24"/>
                <w:szCs w:val="24"/>
                <w:highlight w:val="none"/>
              </w:rPr>
              <w:t xml:space="preserve">СЭ2500-60-11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Текущий ремонт ПНС №2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04.08.-13.08.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ПН-1</w:t>
            </w:r>
            <w:r>
              <w:rPr>
                <w:sz w:val="24"/>
                <w:szCs w:val="24"/>
                <w:highlight w:val="none"/>
              </w:rPr>
              <w:t xml:space="preserve"> (</w:t>
            </w:r>
            <w:r>
              <w:rPr>
                <w:sz w:val="24"/>
                <w:szCs w:val="24"/>
                <w:highlight w:val="none"/>
              </w:rPr>
              <w:t xml:space="preserve">Д3200-75-2-О-С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ПН-2 (</w:t>
            </w:r>
            <w:r>
              <w:rPr>
                <w:sz w:val="24"/>
                <w:szCs w:val="24"/>
                <w:highlight w:val="none"/>
              </w:rPr>
              <w:t xml:space="preserve">Д3200-75-2-О-С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ПН-3 (</w:t>
            </w:r>
            <w:r>
              <w:rPr>
                <w:sz w:val="24"/>
                <w:szCs w:val="24"/>
                <w:highlight w:val="none"/>
              </w:rPr>
              <w:t xml:space="preserve">Д3200-75-2-О-С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Текущий ремонт ПНС №3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01.09.-11.09.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ПН-1</w:t>
            </w:r>
            <w:r>
              <w:rPr>
                <w:sz w:val="24"/>
                <w:szCs w:val="24"/>
                <w:highlight w:val="none"/>
              </w:rPr>
              <w:t xml:space="preserve"> (</w:t>
            </w:r>
            <w:r>
              <w:rPr>
                <w:sz w:val="24"/>
                <w:szCs w:val="24"/>
                <w:highlight w:val="none"/>
              </w:rPr>
              <w:t xml:space="preserve">Д3200-75а-2-О-С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ПН-2 (</w:t>
            </w:r>
            <w:r>
              <w:rPr>
                <w:sz w:val="24"/>
                <w:szCs w:val="24"/>
                <w:highlight w:val="none"/>
              </w:rPr>
              <w:t xml:space="preserve">Д3200-75а-2-О-С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ПН-3 (</w:t>
            </w:r>
            <w:r>
              <w:rPr>
                <w:sz w:val="24"/>
                <w:szCs w:val="24"/>
                <w:highlight w:val="none"/>
              </w:rPr>
              <w:t xml:space="preserve">Д3200-75а-2-О-С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Текущий ремонт ПНС Островского, 152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14.07.-26.07.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ПН-1</w:t>
            </w:r>
            <w:r>
              <w:rPr>
                <w:sz w:val="24"/>
                <w:szCs w:val="24"/>
                <w:highlight w:val="none"/>
              </w:rPr>
              <w:t xml:space="preserve"> (</w:t>
            </w:r>
            <w:r>
              <w:rPr>
                <w:sz w:val="24"/>
                <w:szCs w:val="24"/>
                <w:highlight w:val="none"/>
              </w:rPr>
              <w:t xml:space="preserve">wilo il100/170-30/2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ПН-2 (</w:t>
            </w:r>
            <w:r>
              <w:rPr>
                <w:sz w:val="24"/>
                <w:szCs w:val="24"/>
                <w:highlight w:val="none"/>
              </w:rPr>
              <w:t xml:space="preserve">wilo il100/170-30/2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Насос ПН-3 (</w:t>
            </w:r>
            <w:r>
              <w:rPr>
                <w:sz w:val="24"/>
                <w:szCs w:val="24"/>
                <w:highlight w:val="none"/>
              </w:rPr>
              <w:t xml:space="preserve">wilo il100/170-30/2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Паропровод №1 (ГМЗ)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22.05.;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24.09.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Молокозавод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Паропровод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Паропровод № 2 (ЖБИ-12)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22.05.;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24.09.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Завод железобетонных изделий № 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Паропровод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Текущий ремонт оборудования котельной «СЖР»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20.05.-30.08.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Гидравлические испытания тепловых сетей от </w:t>
            </w:r>
            <w:r>
              <w:rPr>
                <w:sz w:val="24"/>
                <w:szCs w:val="24"/>
                <w:highlight w:val="none"/>
              </w:rPr>
              <w:t xml:space="preserve">котельной «СЖР»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25.08.-27.08.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Под временное</w:t>
            </w:r>
            <w:r>
              <w:rPr>
                <w:sz w:val="24"/>
                <w:szCs w:val="24"/>
                <w:highlight w:val="white"/>
              </w:rPr>
              <w:t xml:space="preserve"> отключение попадают потребители в районах «Тайвань» и КПП в границах улиц 50 лет Октября, Кольцевая, Муравьёва-Амурского, Шафира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программе гидравлических и</w:t>
            </w:r>
            <w:r>
              <w:rPr>
                <w:sz w:val="24"/>
                <w:szCs w:val="24"/>
                <w:highlight w:val="white"/>
              </w:rPr>
              <w:t xml:space="preserve">спытаний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Выполнение требований пунктов: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2.3.14, 2.3.15, 2.8.1, 3.3.4-3.3.8, </w:t>
            </w:r>
            <w:r>
              <w:rPr>
                <w:sz w:val="24"/>
                <w:szCs w:val="24"/>
                <w:highlight w:val="none"/>
              </w:rPr>
              <w:t xml:space="preserve">6.2.16, 6.2.26, </w:t>
            </w:r>
            <w:r>
              <w:rPr>
                <w:sz w:val="24"/>
                <w:szCs w:val="24"/>
                <w:highlight w:val="none"/>
              </w:rPr>
              <w:t xml:space="preserve">6.2.32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  <w:t xml:space="preserve"> 6.2.48, </w:t>
            </w:r>
            <w:r>
              <w:rPr>
                <w:sz w:val="24"/>
                <w:szCs w:val="24"/>
                <w:highlight w:val="none"/>
              </w:rPr>
              <w:t xml:space="preserve">11.1, 11.2, 11.5, 15.1.5-15.1.7 ПТЭ (</w:t>
            </w:r>
            <w:r>
              <w:rPr>
                <w:sz w:val="24"/>
                <w:szCs w:val="24"/>
                <w:highlight w:val="none"/>
              </w:rPr>
              <w:t xml:space="preserve">Приказ Минэнерго России от 24.03.2003 № 115</w:t>
            </w:r>
            <w:r>
              <w:rPr>
                <w:sz w:val="24"/>
                <w:szCs w:val="24"/>
                <w:highlight w:val="none"/>
              </w:rPr>
              <w:t xml:space="preserve">);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394, 396-399, 403 ППБ (</w:t>
            </w:r>
            <w:r>
              <w:rPr>
                <w:sz w:val="24"/>
                <w:szCs w:val="24"/>
                <w:highlight w:val="none"/>
              </w:rPr>
              <w:t xml:space="preserve">Приказ Ростехнадзора от 15.12.2020 № 536)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Проведение противоаварийных тренировок по ПТЭ и ППБ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Оформление журналов и паспортов ЗиС </w:t>
            </w:r>
            <w:r>
              <w:rPr>
                <w:sz w:val="24"/>
                <w:szCs w:val="24"/>
                <w:highlight w:val="none"/>
              </w:rPr>
              <w:t xml:space="preserve">по результатам </w:t>
            </w:r>
            <w:r>
              <w:rPr>
                <w:sz w:val="24"/>
                <w:szCs w:val="24"/>
                <w:highlight w:val="none"/>
              </w:rPr>
              <w:t xml:space="preserve">комплексного обследования, очередных (внеочередных) осмотров ЗиС объектов теплоснабжения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Проведение тепловых испытаний ТС (на гидравлические потери, на тепловые потери через изоляцию)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Проведение шурфовки ТС, составление актов по результатам осмотра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Проведение очистки и промывки ТС, тепловых пунктов с составлением актов по результатам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Опробование работоспособности оборудования насосных станций </w:t>
            </w:r>
            <w:r>
              <w:rPr>
                <w:sz w:val="24"/>
                <w:szCs w:val="24"/>
                <w:highlight w:val="none"/>
              </w:rPr>
              <w:t xml:space="preserve">с составлением актов по результатам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0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АО «АКС»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Тепловая сеть от котельной Рёлочная, 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Юбилейная, 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Школа №31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Мостоотряд-64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с.Верхнеблаговещенское - водозабор "Амурский"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 кв.(ОСК)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верхнего посёлка Белогорье от котельной БЗСМ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13.05.-26.05.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481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03.06.-16.06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п. Садовый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17.06.-30.06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ОРТПЦ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08.07.-21.07.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п. Аэропорт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29.07.-11.08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12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ВОС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19.08.-01.09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74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07.07.-18.07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410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12.05.-25.05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101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07.07.-18.07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438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433 квартала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Пограничная, 183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20.05.-03.06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ДОС (отопл)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05.05.-28.09.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Тепловая сеть от котельной ДОС (гвс)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17.06.-30.06.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 2 Северного района от узла "А" до ТК 13С т/м ЦЭС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14.05.-23.05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 1 Центрального района Узел "А" - ТК 20АЦ (в т.ч. т/м на ДРСУ от ТП-1 до ул. Нагорная), т/трасса СУ ТЭЦ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26.05.-11.06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№2 Северо-западного района от ТП-2С до ТК-19АСЗ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16.06.-27.06.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№2 Северо-западного района от ТК-19АСЗ до ТК-24СЗ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30.06.-04.07.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№1 Центрального района от ТК 25Ц до ТК 34Ц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07.07.-18.07.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СХПК "Тепличный" Узел "А"- ТП-9ТПК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21.07.-01.08.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от ТМ №3 от УТ 2 до ТК 34АЦ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04.08.-15.08.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Распределительные тепловые сети  ТМ № 3 Центрального района (от узла "А" до УТ 3) и ТМ № 1 Центрального района ( от ТК 20АЦ до ТК 25 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18.08.-05.09.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оборудования котельной 410 квартала: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Кольцевая, 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Кузнечная, 206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Трудовая, 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Кузнечная, 208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Кузнечная, 210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Текстильная, 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Текстильная, 21/1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Текстильная, 21/3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Текстильная, 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Соколовская, 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Чайковского, 191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Чайковского, 211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Кузнечная, 223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Соколовская, 43/6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Соколовская, 43/8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Текстильная,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Широкая, 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Фабричная,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Соколовская,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Трудовая, 178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Перспективная, 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Чайковского, 197/1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Соколовская,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Чайковского, 175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Трудовая, 211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Кузнечная, 225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Широкая, 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Трудовая, 182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Кольцевая, 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Кольцевая, 34 Л-1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объекты для которых будет прекращена подача теплоносителя на нагрев ГВС в период с 23.05. по 29.05.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Очистка поверхностей нагрева котлов.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05.05.-16.05.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Гидравлические испытания котлов на прочность и герметичность.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12.05.-23</w:t>
            </w:r>
            <w:r>
              <w:rPr>
                <w:sz w:val="24"/>
                <w:szCs w:val="24"/>
                <w:highlight w:val="none"/>
              </w:rPr>
              <w:t xml:space="preserve">.05.</w:t>
            </w:r>
            <w:r>
              <w:rPr>
                <w:sz w:val="24"/>
                <w:szCs w:val="24"/>
                <w:highlight w:val="none"/>
              </w:rPr>
              <w:t xml:space="preserve"> / 25.08.-05.09.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11/11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предохранительных клапанов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26.05.-30.05. / 01.09.-12.09.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4/11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запорной арматуры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02.06-30.06.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контрольно-измерительных приборов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насосного оборудования котельной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01.07.-11.07.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топки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26.05.-15.08.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оборудования углеподачи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02.06.-22.08.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тягодутьевого оборудования, газоходов, дымовых труб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23.06.-08.08.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ШЗУ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16.06.-31.07.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химводоподготовки котловой и сетевой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01.08.-29.08.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теплообменного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02.06.-04.07.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электрооборудования котельной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приборов учета выработки тепловой энергии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Испытание резервного источника электроснабжения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Арматура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05.05.-12.09.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внутренние помещения.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02.06.-29.08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ограждающие конструкции.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19.05.- 12.09.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29.19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ДКВР 10-13, G=10 т/ч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18.08. 29.08.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14.07. - 05.09.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всыпной обмотки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05.05. - 12.09.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топливоподачи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05.05. - 04.07.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контрольно-измерительных приборов и элементов систем 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01.08. - 12.09.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23.06. - 12.09.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29.25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Электротехн.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12.05. - 31.07.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Ремонта оборудования котельной 258 квартала: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23.06. по 04.07.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ТР-300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ТР-300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№1,2..Wilo IPL 40\160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№3,4..Wilo IPL 50\130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205-41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481 квартала: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02.06. по 15.06.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циркуляционного насоса вспомогательного 32-120.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А6S-P10-119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- 15.06.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74квартала: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Партизанская,19/1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Партизанская,67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Зейская,31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Зейская,45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Зейская,12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Ленина,12/2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Ленина,14/2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Горького,2/2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Лазо,65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Амурская,19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Ленина,27/1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 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Первомайская, 39/2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Зейская,14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Лазо,41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Лазо,55/1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 19"Б"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Ленина,25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Зейская,33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Объекты от котельной 101 квартала, для которых будет прекращена  подача теплоносителя на нагрев ГВС в период с 01.08. по 19.08.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Арматура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Бойлера чистка,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Вентилятор ВД-10 №1,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- 31.07.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Дымосос Д 13,5.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ограждающие конструкции.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- 19.09.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ДКВР 20/13 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сетевой Д 320/50.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- 31.07.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сетевой Д 630/90.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- 08.08.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Питательный насос ЦНСТ 38/176 №1, 2, 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19.05.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Подпиточный насос К-45/30.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- 12.09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вентилятора ВД-10№2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- 08.08.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9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всыпной обмотки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здания котельной,  ремонт внутренних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09.07. - 19.09.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0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контрольно-измерительных приборов и элементов систем 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Углеподача, шлакозолоудаление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- 20.06.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Устройство возврата уноса с вентилятором.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- 08.08.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Экономайзер ЭБ-646.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8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Электротехн.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101 квартала: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Партизанская,19/1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Партизанская,67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Зейская,31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Зейская,45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Зейская,12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Ленина,12/2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Ленина,14/2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Горького,2/2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Лазо,65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Амурская,19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Ленина,27/1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 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Первомайская, 39/2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Зейская,14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Лазо,41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Лазо,55/1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 19"Б"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Ленина,25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Зейская,33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05.05. по 12.09.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Арматура.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- 30.05.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Водоподогреватель пароводяной №1,2,3,4,5,6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Дымосос ДН-12,5 №1,2,3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- 05.09.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внутренние помещения.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ДКВР 10-13, G=10 т/ч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- 31.07.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ПЛЗ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всыпной обмотки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шлакозолоудоления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Система углеподачи. Ремонт углеподачи в объеме планового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- 22.08.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здания котельной, ремонт ограждающих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- 05.09.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контрольно-измерительных приборов и элементов систем 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05.05.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- 05.09.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Электротехн.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п. Аэропорт: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Аэропорт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с 28.08. по 10.09.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циркуляционного насоса вспомогательного UPS 32-120.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04.09.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- 01.09.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04.09.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А8М-P10-160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28.08.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04.09. - 10.09.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с. Верхнеблаговещенское - водозабор Амурский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05.05. по 12.09.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07.07. - 11.07.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ТР-300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ТР-300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ТР-300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ТР-600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07.07. - 11.07.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07.07. - 11.07.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205-59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№1,2.Wilo IPL 65\155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№3,4.Wilo IPL 65\110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 - 18.07.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ВОС: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Полная остановка котельной с 18.08. по 31.08.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ТР-800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циркуляционного насоса вспомогательного UPS 32-120.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№1,2.Wilo BL 100\270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№3,4.Wilo BL 125\210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А8М-P10-101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- 31.08.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Мостоотряд-64: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05.05. по 28.09.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ТР-400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ТР-400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№1,2..Wilo IPL 40\160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№3,4..Wilo IPL 50\130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205-47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-17.08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ОРТПЦ: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Полная остановка котельной с 08.07. по 21.07.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ТР-800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ТР-800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№1,2..Wilo IPL 65\155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- 20.07.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№3,4..Wilo IPL 65\120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- 20.07.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- 21.07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205-65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08.07. - 21.07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п. Садовый: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17.06. по 30.06.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ТР-600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ТР-600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ТР-600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№1,2..Wilo BL 80\145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№3,4..Wilo IPL 100\200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40-101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Релочная, 5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05.05. по 28.09.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30.06. - 17.08.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23.06 - 10.08.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- 03.08.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- 27.07.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- 20.07.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26.05. - 13.07.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19.05. - 06.07.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- 29.06.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- 29.06.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Прометей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- 29.06.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№1,2..Wilo IL 100\160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- 24.08.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№3,4..Wilo BL 125\210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- 24.08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внутренние помещения, кровля, 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28.07. - 28.09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25.08. - 28.09.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30.06. - 27.07.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11.08. - 28.09.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ASM P10-165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- 27.07.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оборудования котельной Школа, 31: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05.05. по 28.09.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Автоматизированный угольный котел ТР-60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№1,2.Grundfos UPS 40-180F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№3,4.Grundfos UPS 32-120F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10-23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- 21.09.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Юбилейная, 7а: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03.05. по 03.10.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арматуры Д15-100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15.09 - 19.09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ТР-200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ТР-200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08.09. - 19.09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№1,2.Grundfos UPS 65-180F.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08.09.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 №3,4.Grundfos UPS 65-180F.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08.09.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котельной,внутренние помещения,кровля,ограждающие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15.09. - 19.09.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15.09. - 19.09.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узла подпитки сетевого контура.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- 06.09.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42.9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теплообменников FP 16-45 №1,2.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- 19.09.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ДОС: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17.06. по 30.06.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Арматура. Ремонт арматуры диаметром 15-250 мм в объеме планового текущего ремонта с частичной заменой дефектной.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ограждающие конструкции. Текущий ремонт наружных стен котельной, остекление.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Сетевой насос котлового контура  К-45-30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Сетевой насос котлового контура WILLO IL 80/160-11/2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 котельной (частичная замена дефектных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Подпиточный насос котлового контура WILO MHIL104-E-3-400-50-2/B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ГВС  WATERSTRAY SCRV 80-28/2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ГВС  WILO IL 65/130-5.5/2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Дробилка винтовая ВДП-15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внутренние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"Гефест-2,5" 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Теплообменник пластинчатый ГВС "КС21" 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Электротехническое оборудование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Сетевой насос WILO IL 100/170-30/2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Подпиточный насос системы отопления WILO IL32/150-2.2/2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Теплообменник пластинчатый ГВС  "ТИ-27-91" (1шт.)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Теплообменник пластинчатый отопление  "ARIS А8М Р-10-185"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Транспортер углеподачи КПС/2м/200 L-30м.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Транспортер шлакозолоудаления КПС/2м/200 L-30м.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Циклон ЦБ-16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Вентилятор дутьевой ВД-2,8 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Дымосос ДН-9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17.06. - 30.06.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оборудования котельной Пограничная, 183: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20.05. по 03.06.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Арматура. Ремонт арматуры диаметром 15-325 мм в объеме планового текущего ремонта с частичной заменой дефектной.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Батарейный циклон БЦН-20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Вентилятор ВВУ 10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Вентилятор ВДН 9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Дымосос ДН-12,5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внутренние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котельной, ограждающие конструкции.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Дробилка молотковая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Конвейер топливоподачи (3шт.)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Водогрейный котел ДКВР 10/13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Механическая топка ТЛЗМ 2.7 - 5,6 котла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подпиточный системы отопления WILO IL 32/160-2.2/2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сетевой ГВС GRUNDFOS TP-100-310/2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сетевой  WILO IL 125/340-30/4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Насос сетевой WILO IL 100/170-30/2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контрольно-измерительных приборов и элементов систем автоматизации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Трубопроводы котельной (частичная замена дефектных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Механическая система шлакозолоудаления ПСКМ-05-75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Экономайзер котла ЭЧ-1-330 (2шт.)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Электротехн. Оборудование.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20.05. - 03.06.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ЦТП 56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- 11.06.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59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- 23.05.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98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- 31.07.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222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- 23.05.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223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14.07. - 31.07.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233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04.08.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336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04.08. - 15.08.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8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30.06. - 11.07.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16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139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30.06. - 11.07.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150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01.09. - 12.09.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161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- 27.06.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407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26.05. - 30.05.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ЦТП 408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26.05. - 30.05.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 ул.Кузнечная,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 - 11.06.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 ул.Дорожников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18.08. - 29.08.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 ул.Чайковского,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12.05. - 23.05.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НС  п.Птицефабрики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 - 27.06.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0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МБУ «ГСТК»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Чистка котла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Чистка газоходов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Побелка и покраска котельной.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Замена котла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23.07.-25.07.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котла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28.07.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сетевых насосов № 1-5.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дымососа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30.07.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вентиляторов дутьевых № 1-2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30.07.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Ремонт/замена запорной арматуры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Замена измерительных приборов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31.07.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Обслуживание узлов прибора учета тепловой энергии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01.08.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0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АО «СЗОР»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Продолжи-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1.1 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Заводская, 2, 2/2, 2/3, 2/4, 4, 4/1, 4/2, 4/4, 4/5, литер 1 кад. номер 28:01:210345:1801</w:t>
            </w:r>
            <w:r>
              <w:rPr>
                <w:sz w:val="24"/>
                <w:szCs w:val="24"/>
              </w:rPr>
              <w:t xml:space="preserve">;    </w:t>
            </w:r>
            <w:r>
              <w:rPr>
                <w:sz w:val="24"/>
                <w:szCs w:val="24"/>
              </w:rPr>
              <w:t xml:space="preserve">ул. Набережная,44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ул. Пушкина, 183/1, 183/3, 183/5, 183/7, 189/1, 191,199/1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графику отключения котельной предоставленного АО «СЗОР» планируются следующие отключения горячего водоснабжения: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с 26.05. по 30.05.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с 16.06. по 24.06.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№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циклонов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сетевых насосов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Июнь-Июль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подпиточных насосов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теплого ящика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котловых насосов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дымососов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дутьевых вентиляторов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СКИПа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Июнь, Август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водяных экономайзеров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Май, 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газоходов и воздуховодов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дробилок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углеподачи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Май, Август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вентилятора возврата уноса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воздухоподогревателей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Проверка и прочистка пластинчатых теплообменных аппаратов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Май-Июнь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Профилактические работы электрооборудования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Июль-Август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Химводоподготовка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Вспомогательное оборудование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Июнь-Август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Покрасочные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Август-Сентябрь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1.2. Капитальный  ремонт  и модернизация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Замена участка тепловой сети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Июнь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6" w:type="dxa"/>
            <w:vAlign w:val="center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773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70"/>
        <w:gridCol w:w="1276"/>
        <w:gridCol w:w="1417"/>
        <w:gridCol w:w="4961"/>
        <w:gridCol w:w="3551"/>
      </w:tblGrid>
      <w:tr>
        <w:tblPrEx/>
        <w:trPr>
          <w:trHeight w:val="4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ООО «БЗСМ»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паровых котлов ДКВр 10-13 №2,3,4: полная замена футеровок топок; ремонт тягодутьевых механизмов, питателей топлива, замена колеса дымососа, ремонт электросилового оборудования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Текущий ремонт оборудования углеподачи: скребковая лебедка, молотковая дробилка, наклонный транспортер, привод транспортера КИПиА, силовое электрооборудование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пластинчатых водоподогревателей системы отопления. Ревизия регулирующей и запорной арматуры, циркуляционных насосов, конденсатоотводчиков, КИПиА и бойлерной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Заполнение системы отопления совместно с СП филиала АО «ДГК» «Амурская генерация» и управляющими компаниями, поднятие на рабочее давление, включение циркуляции, горячий прогрев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 20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15880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35"/>
        <w:gridCol w:w="1276"/>
        <w:gridCol w:w="1453"/>
        <w:gridCol w:w="4961"/>
        <w:gridCol w:w="3658"/>
      </w:tblGrid>
      <w:tr>
        <w:tblPrEx/>
        <w:trPr>
          <w:trHeight w:val="4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0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ООО «Амурский бройлер»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Продолжи-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ind w:left="-964" w:firstLine="964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Насосы сетевой воды 6НДВ 2,3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Останов котельного цеха на ремонт с 26.06. по 29.06.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ind w:left="0" w:right="-73" w:firstLine="0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Питательный насос ЦНСГ60/198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Питательный насос ЦНСГ60/198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Питательный насос ЦНСГ60/198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подпиточной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воды 4к 8-№1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подпиточной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воды 4к 8-№2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отмывочной воды к45/30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отмывочной воды к45/30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дренажной воды к20/30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дренажной воды к20/30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оборотной воды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4/24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оборотной воды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4/24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гидроуборки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 80/60/200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гидроуборки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 80/60/200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Дренажный насос ЛК-1 НЦС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Дренажный насос ЛК-1 НЦС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Сетевой насос СЭ-1250/70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Сетевой насос СЭ-1250/70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Сетевой насос СЭ-1250/70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ПСВ 315-14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ПСВ 315-14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ПСВ 315-14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Охладитель конденсата                ОСТ 34- 531- 68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Охладитель конденсата                ОСТ 34- 531- 68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катионитовый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фильтр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 1000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катионитовый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фильтр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 1000 № 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катионитовый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фильтр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 1000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Котлоагрегат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Котлоагрегат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Котлоагрегат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Котлоагрегат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Май-Сентябрь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Котлоагрегат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Баки аккумуляторы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V-600Vm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Золоудаление КПС-200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Золоудаление КВС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Приводная и натяжная станция ЛК№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Приводная и натяжная станция ЛК№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Бак отмывочной воды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ФОВ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ФОВ №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ФОВ № 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Ленточный питатель т/подачи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Ленточный питатель т/подачи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Транспортер ЛК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Транспортер ЛК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Останов 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Дробилка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Дробилка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Ремонт охладителя обор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tLeast"/>
              <w:tabs>
                <w:tab w:val="left" w:pos="234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Ремонт запорной арматуры разной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15773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70"/>
        <w:gridCol w:w="1276"/>
        <w:gridCol w:w="1417"/>
        <w:gridCol w:w="4961"/>
        <w:gridCol w:w="3551"/>
      </w:tblGrid>
      <w:tr>
        <w:tblPrEx/>
        <w:trPr>
          <w:trHeight w:val="4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ООО "Машиностроитель"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№1: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ШЗУ: а)замена рельсового пути.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Ревизия с разбором всех ШЗУ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Ревизия рабочих колес дымососа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№ 2: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Замена рабочего колеса дымососа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Ревизия и ремонт ШЗУ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Ремонт системы шлакозолоудаления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 № 3: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трубной части котла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Тепловые сети: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замена изоляции теплотрассы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наружных тепловых сетей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Промывка тепловых сетей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котельной: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Частичная замена окон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Покраска (побелка)потолков, оштукатуривание поврежденных участков плит.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10.05.-30.09.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15773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70"/>
        <w:gridCol w:w="1276"/>
        <w:gridCol w:w="1417"/>
        <w:gridCol w:w="4961"/>
        <w:gridCol w:w="3551"/>
      </w:tblGrid>
      <w:tr>
        <w:tblPrEx/>
        <w:trPr>
          <w:trHeight w:val="4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3" w:type="dxa"/>
            <w:vAlign w:val="center"/>
            <w:vMerge w:val="restart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ООО "Тепловая компания"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</w:t>
            </w:r>
            <w:r>
              <w:rPr>
                <w:sz w:val="24"/>
                <w:szCs w:val="24"/>
              </w:rPr>
              <w:t xml:space="preserve">тельность </w:t>
            </w:r>
            <w:r>
              <w:rPr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Отключенные районы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Котельная ПУ - 26, ул. Островского 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Период полной остановки котельной с 04.08. по 17.08.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Побелка и покраска котельной.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04.08-07.08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Текущий ремонт СЭН № 1-4.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07.08-08.08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Текущий ремонт  ВДН № 1-5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07.08-08.08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Текущий ремонт ДН № 1-5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11.08-13.08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Текущий ремонт котлов № 1-5.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07.08-13.08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Чистка бака аккумулятора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14.авг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Ремонт золоуловителей.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12.08-16.08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Ремонт тепловой изоляции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15.08-16.08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1134" w:right="1134" w:bottom="283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rPr>
      <w:lang w:eastAsia="zh-CN"/>
    </w:rPr>
  </w:style>
  <w:style w:type="paragraph" w:styleId="659">
    <w:name w:val="Heading 1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0">
    <w:name w:val="Heading 2"/>
    <w:basedOn w:val="658"/>
    <w:next w:val="658"/>
    <w:link w:val="689"/>
    <w:pPr>
      <w:keepNext/>
      <w:outlineLvl w:val="1"/>
    </w:pPr>
    <w:rPr>
      <w:sz w:val="28"/>
    </w:rPr>
  </w:style>
  <w:style w:type="paragraph" w:styleId="661">
    <w:name w:val="Heading 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2">
    <w:name w:val="Heading 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3">
    <w:name w:val="Heading 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4">
    <w:name w:val="Heading 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5">
    <w:name w:val="Heading 7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6">
    <w:name w:val="Heading 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7">
    <w:name w:val="Heading 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uiPriority w:val="10"/>
    <w:rPr>
      <w:sz w:val="48"/>
      <w:szCs w:val="48"/>
    </w:rPr>
  </w:style>
  <w:style w:type="character" w:styleId="681" w:customStyle="1">
    <w:name w:val="Subtitle Char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8">
    <w:name w:val="No Spacing"/>
    <w:uiPriority w:val="1"/>
    <w:qFormat/>
    <w:rPr>
      <w:lang w:eastAsia="zh-CN"/>
    </w:rPr>
  </w:style>
  <w:style w:type="paragraph" w:styleId="699">
    <w:name w:val="Title"/>
    <w:link w:val="70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0" w:customStyle="1">
    <w:name w:val="Название Знак"/>
    <w:link w:val="699"/>
    <w:uiPriority w:val="10"/>
    <w:rPr>
      <w:sz w:val="48"/>
      <w:szCs w:val="48"/>
    </w:rPr>
  </w:style>
  <w:style w:type="paragraph" w:styleId="701">
    <w:name w:val="Subtitle"/>
    <w:link w:val="70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link w:val="704"/>
    <w:uiPriority w:val="29"/>
    <w:qFormat/>
    <w:pPr>
      <w:ind w:left="720" w:right="720"/>
    </w:pPr>
    <w:rPr>
      <w:i/>
      <w:lang w:eastAsia="zh-CN"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link w:val="70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link w:val="71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0" w:customStyle="1">
    <w:name w:val="Footer Char"/>
    <w:uiPriority w:val="99"/>
  </w:style>
  <w:style w:type="paragraph" w:styleId="71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9">
    <w:name w:val="Hyperlink"/>
    <w:uiPriority w:val="99"/>
    <w:unhideWhenUsed/>
    <w:rPr>
      <w:color w:val="0000ff"/>
      <w:u w:val="single"/>
    </w:rPr>
  </w:style>
  <w:style w:type="paragraph" w:styleId="840">
    <w:name w:val="footnote text"/>
    <w:link w:val="841"/>
    <w:uiPriority w:val="99"/>
    <w:semiHidden/>
    <w:unhideWhenUsed/>
    <w:pPr>
      <w:spacing w:after="40"/>
    </w:pPr>
    <w:rPr>
      <w:sz w:val="18"/>
      <w:lang w:eastAsia="zh-CN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link w:val="844"/>
    <w:uiPriority w:val="99"/>
    <w:semiHidden/>
    <w:unhideWhenUsed/>
    <w:rPr>
      <w:lang w:eastAsia="zh-CN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uiPriority w:val="39"/>
    <w:unhideWhenUsed/>
    <w:pPr>
      <w:spacing w:after="57"/>
    </w:pPr>
    <w:rPr>
      <w:lang w:eastAsia="zh-CN"/>
    </w:rPr>
  </w:style>
  <w:style w:type="paragraph" w:styleId="84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5">
    <w:name w:val="TOC Heading"/>
    <w:uiPriority w:val="39"/>
    <w:unhideWhenUsed/>
    <w:rPr>
      <w:lang w:eastAsia="zh-CN"/>
    </w:rPr>
  </w:style>
  <w:style w:type="paragraph" w:styleId="856">
    <w:name w:val="table of figures"/>
    <w:uiPriority w:val="99"/>
    <w:unhideWhenUsed/>
    <w:rPr>
      <w:lang w:eastAsia="zh-CN"/>
    </w:rPr>
  </w:style>
  <w:style w:type="paragraph" w:styleId="857">
    <w:name w:val="Body Text"/>
    <w:basedOn w:val="658"/>
    <w:link w:val="860"/>
  </w:style>
  <w:style w:type="paragraph" w:styleId="858">
    <w:name w:val="Balloon Text"/>
    <w:basedOn w:val="658"/>
    <w:link w:val="859"/>
    <w:rPr>
      <w:rFonts w:ascii="Tahoma" w:hAnsi="Tahoma"/>
      <w:sz w:val="16"/>
      <w:szCs w:val="16"/>
    </w:rPr>
  </w:style>
  <w:style w:type="character" w:styleId="859" w:customStyle="1">
    <w:name w:val="Текст выноски Знак"/>
    <w:link w:val="858"/>
    <w:rPr>
      <w:rFonts w:ascii="Tahoma" w:hAnsi="Tahoma"/>
      <w:sz w:val="16"/>
      <w:szCs w:val="16"/>
    </w:rPr>
  </w:style>
  <w:style w:type="character" w:styleId="860" w:customStyle="1">
    <w:name w:val="Основной текст Знак"/>
    <w:link w:val="857"/>
    <w:rPr>
      <w:sz w:val="24"/>
      <w:szCs w:val="24"/>
    </w:rPr>
  </w:style>
  <w:style w:type="paragraph" w:styleId="861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бычный"/>
    <w:next w:val="835"/>
    <w:link w:val="83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parshin_da</cp:lastModifiedBy>
  <cp:revision>51</cp:revision>
  <dcterms:created xsi:type="dcterms:W3CDTF">2023-09-21T04:40:00Z</dcterms:created>
  <dcterms:modified xsi:type="dcterms:W3CDTF">2025-04-11T02:48:37Z</dcterms:modified>
</cp:coreProperties>
</file>