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rPr>
          <w:rFonts w:ascii="Times New Roman" w:hAnsi="Times New Roman" w:cs="Times New Roman"/>
        </w:rPr>
      </w:pPr>
      <w:bookmarkStart w:id="0" w:name="P39"/>
      <w:bookmarkEnd w:id="0"/>
      <w:r w:rsidRPr="00A31371">
        <w:rPr>
          <w:rFonts w:ascii="Times New Roman" w:hAnsi="Times New Roman" w:cs="Times New Roman"/>
        </w:rPr>
        <w:t>АДМИНИСТРАТИВНЫЙ РЕГЛАМЕНТ</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АДМИНИСТРАЦИИ ГОРОДА БЛАГОВЕЩЕНСКА ПО ПРЕДОСТАВЛЕНИЮ</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 "ПРЕДОСТАВЛЕНИЕ В СОБСТВЕННОСТЬ,</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АРЕНДУ, ПОСТОЯННОЕ (БЕССРОЧНОЕ) ПОЛЬЗОВАНИЕ,</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БЕЗВОЗМЕЗДНОЕ ПОЛЬЗОВАНИЕ ЗЕМЕЛЬНОГО УЧАСТКА,</w:t>
      </w:r>
    </w:p>
    <w:p w:rsidR="00E73E5C" w:rsidRPr="00A31371" w:rsidRDefault="00E73E5C">
      <w:pPr>
        <w:pStyle w:val="ConsPlusTitle"/>
        <w:jc w:val="center"/>
        <w:rPr>
          <w:rFonts w:ascii="Times New Roman" w:hAnsi="Times New Roman" w:cs="Times New Roman"/>
        </w:rPr>
      </w:pPr>
      <w:proofErr w:type="gramStart"/>
      <w:r w:rsidRPr="00A31371">
        <w:rPr>
          <w:rFonts w:ascii="Times New Roman" w:hAnsi="Times New Roman" w:cs="Times New Roman"/>
        </w:rPr>
        <w:t>НАХОДЯЩЕГОСЯ</w:t>
      </w:r>
      <w:proofErr w:type="gramEnd"/>
      <w:r w:rsidRPr="00A31371">
        <w:rPr>
          <w:rFonts w:ascii="Times New Roman" w:hAnsi="Times New Roman" w:cs="Times New Roman"/>
        </w:rPr>
        <w:t xml:space="preserve"> В МУНИЦИПАЛЬНОЙ СОБСТВЕННОСТИ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 xml:space="preserve">ИЛИ ГОСУДАРСТВЕННАЯ СОБСТВЕННОСТЬ НА </w:t>
      </w:r>
      <w:proofErr w:type="gramStart"/>
      <w:r w:rsidRPr="00A31371">
        <w:rPr>
          <w:rFonts w:ascii="Times New Roman" w:hAnsi="Times New Roman" w:cs="Times New Roman"/>
        </w:rPr>
        <w:t>КОТОРЫЙ</w:t>
      </w:r>
      <w:proofErr w:type="gramEnd"/>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 xml:space="preserve">НЕ </w:t>
      </w:r>
      <w:proofErr w:type="gramStart"/>
      <w:r w:rsidRPr="00A31371">
        <w:rPr>
          <w:rFonts w:ascii="Times New Roman" w:hAnsi="Times New Roman" w:cs="Times New Roman"/>
        </w:rPr>
        <w:t>РАЗГРАНИЧЕНА</w:t>
      </w:r>
      <w:proofErr w:type="gramEnd"/>
      <w:r w:rsidRPr="00A31371">
        <w:rPr>
          <w:rFonts w:ascii="Times New Roman" w:hAnsi="Times New Roman" w:cs="Times New Roman"/>
        </w:rPr>
        <w:t>, БЕЗ ПРОВЕДЕНИЯ ТОРГОВ"</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1"/>
        <w:rPr>
          <w:rFonts w:ascii="Times New Roman" w:hAnsi="Times New Roman" w:cs="Times New Roman"/>
        </w:rPr>
      </w:pPr>
      <w:r w:rsidRPr="00A31371">
        <w:rPr>
          <w:rFonts w:ascii="Times New Roman" w:hAnsi="Times New Roman" w:cs="Times New Roman"/>
        </w:rPr>
        <w:t>I. Общие положения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Предмет регулирования Административного регламента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bookmarkStart w:id="1" w:name="P52"/>
      <w:bookmarkEnd w:id="1"/>
      <w:r w:rsidRPr="00A31371">
        <w:rPr>
          <w:rFonts w:ascii="Times New Roman" w:hAnsi="Times New Roman" w:cs="Times New Roman"/>
        </w:rPr>
        <w:t xml:space="preserve">1.1. </w:t>
      </w:r>
      <w:proofErr w:type="gramStart"/>
      <w:r w:rsidRPr="00A31371">
        <w:rPr>
          <w:rFonts w:ascii="Times New Roman" w:hAnsi="Times New Roman" w:cs="Times New Roman"/>
        </w:rPr>
        <w:t>Административный регламент администрации города Благовещенска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w:t>
      </w:r>
      <w:proofErr w:type="gramEnd"/>
      <w:r w:rsidRPr="00A31371">
        <w:rPr>
          <w:rFonts w:ascii="Times New Roman" w:hAnsi="Times New Roman" w:cs="Times New Roman"/>
        </w:rPr>
        <w:t>,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города Благовещенска.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Возможные варианты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Настоящий Административный регламент не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без проведения торгов в случаях, указанных в </w:t>
      </w:r>
      <w:hyperlink r:id="rId5">
        <w:r w:rsidRPr="00A31371">
          <w:rPr>
            <w:rFonts w:ascii="Times New Roman" w:hAnsi="Times New Roman" w:cs="Times New Roman"/>
            <w:color w:val="0000FF"/>
          </w:rPr>
          <w:t>статье 39.5</w:t>
        </w:r>
      </w:hyperlink>
      <w:r w:rsidRPr="00A31371">
        <w:rPr>
          <w:rFonts w:ascii="Times New Roman" w:hAnsi="Times New Roman" w:cs="Times New Roman"/>
        </w:rPr>
        <w:t xml:space="preserve">, в </w:t>
      </w:r>
      <w:hyperlink r:id="rId6">
        <w:r w:rsidRPr="00A31371">
          <w:rPr>
            <w:rFonts w:ascii="Times New Roman" w:hAnsi="Times New Roman" w:cs="Times New Roman"/>
            <w:color w:val="0000FF"/>
          </w:rPr>
          <w:t>пункте 7 статьи 39.14</w:t>
        </w:r>
      </w:hyperlink>
      <w:r w:rsidRPr="00A31371">
        <w:rPr>
          <w:rFonts w:ascii="Times New Roman" w:hAnsi="Times New Roman" w:cs="Times New Roman"/>
        </w:rPr>
        <w:t xml:space="preserve"> Земельного кодекса Российской Федерации, в случаях предоставления земельного участка, в целях, указанных в </w:t>
      </w:r>
      <w:hyperlink r:id="rId7">
        <w:r w:rsidRPr="00A31371">
          <w:rPr>
            <w:rFonts w:ascii="Times New Roman" w:hAnsi="Times New Roman" w:cs="Times New Roman"/>
            <w:color w:val="0000FF"/>
          </w:rPr>
          <w:t>пункте 1 статьи 39.18</w:t>
        </w:r>
      </w:hyperlink>
      <w:r w:rsidRPr="00A31371">
        <w:rPr>
          <w:rFonts w:ascii="Times New Roman" w:hAnsi="Times New Roman" w:cs="Times New Roman"/>
        </w:rPr>
        <w:t xml:space="preserve"> Земельного кодекса Российской Федерации, а также в случаях, если</w:t>
      </w:r>
      <w:proofErr w:type="gramEnd"/>
      <w:r w:rsidRPr="00A31371">
        <w:rPr>
          <w:rFonts w:ascii="Times New Roman" w:hAnsi="Times New Roman" w:cs="Times New Roman"/>
        </w:rPr>
        <w:t xml:space="preserve"> требуется образование земельного участка или уточнение его границ в соответствии с Федеральным </w:t>
      </w:r>
      <w:hyperlink r:id="rId8">
        <w:r w:rsidRPr="00A31371">
          <w:rPr>
            <w:rFonts w:ascii="Times New Roman" w:hAnsi="Times New Roman" w:cs="Times New Roman"/>
            <w:color w:val="0000FF"/>
          </w:rPr>
          <w:t>законом</w:t>
        </w:r>
      </w:hyperlink>
      <w:r w:rsidRPr="00A31371">
        <w:rPr>
          <w:rFonts w:ascii="Times New Roman" w:hAnsi="Times New Roman" w:cs="Times New Roman"/>
        </w:rPr>
        <w:t xml:space="preserve"> от 13 июля 2015 г. N 218-ФЗ "О государственной регистрации недвижимости".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Круг заявителей</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bookmarkStart w:id="2" w:name="P62"/>
      <w:bookmarkEnd w:id="2"/>
      <w:r w:rsidRPr="00A31371">
        <w:rPr>
          <w:rFonts w:ascii="Times New Roman" w:hAnsi="Times New Roman" w:cs="Times New Roman"/>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1.3. Интересы Заявителей, указанных в </w:t>
      </w:r>
      <w:hyperlink w:anchor="P62">
        <w:r w:rsidRPr="00A31371">
          <w:rPr>
            <w:rFonts w:ascii="Times New Roman" w:hAnsi="Times New Roman" w:cs="Times New Roman"/>
            <w:color w:val="0000FF"/>
          </w:rPr>
          <w:t>пункте 1.2</w:t>
        </w:r>
      </w:hyperlink>
      <w:r w:rsidRPr="00A31371">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w:t>
      </w:r>
      <w:r w:rsidRPr="00A31371">
        <w:rPr>
          <w:rFonts w:ascii="Times New Roman" w:hAnsi="Times New Roman" w:cs="Times New Roman"/>
        </w:rPr>
        <w:lastRenderedPageBreak/>
        <w:t>представитель).</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Идентификаторы категорий (признаков) Заявителей представлены в </w:t>
      </w:r>
      <w:hyperlink w:anchor="P420">
        <w:r w:rsidRPr="00A31371">
          <w:rPr>
            <w:rFonts w:ascii="Times New Roman" w:hAnsi="Times New Roman" w:cs="Times New Roman"/>
            <w:color w:val="0000FF"/>
          </w:rPr>
          <w:t>приложении N 2</w:t>
        </w:r>
      </w:hyperlink>
      <w:r w:rsidRPr="00A31371">
        <w:rPr>
          <w:rFonts w:ascii="Times New Roman" w:hAnsi="Times New Roman" w:cs="Times New Roman"/>
        </w:rPr>
        <w:t xml:space="preserve"> настоящего приложения.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Требование предоставления Заявителю муниципальной услуги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в соответствии с категориями (признаками) Заявителей,</w:t>
      </w:r>
    </w:p>
    <w:p w:rsidR="00E73E5C" w:rsidRPr="00A31371" w:rsidRDefault="00E73E5C">
      <w:pPr>
        <w:pStyle w:val="ConsPlusTitle"/>
        <w:jc w:val="center"/>
        <w:rPr>
          <w:rFonts w:ascii="Times New Roman" w:hAnsi="Times New Roman" w:cs="Times New Roman"/>
        </w:rPr>
      </w:pPr>
      <w:proofErr w:type="gramStart"/>
      <w:r w:rsidRPr="00A31371">
        <w:rPr>
          <w:rFonts w:ascii="Times New Roman" w:hAnsi="Times New Roman" w:cs="Times New Roman"/>
        </w:rPr>
        <w:t>сведения</w:t>
      </w:r>
      <w:proofErr w:type="gramEnd"/>
      <w:r w:rsidRPr="00A31371">
        <w:rPr>
          <w:rFonts w:ascii="Times New Roman" w:hAnsi="Times New Roman" w:cs="Times New Roman"/>
        </w:rPr>
        <w:t xml:space="preserve"> о которых размещаются в реестре услуг</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и в федеральной государственной информационной</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 xml:space="preserve">системе "Единый портал </w:t>
      </w:r>
      <w:proofErr w:type="gramStart"/>
      <w:r w:rsidRPr="00A31371">
        <w:rPr>
          <w:rFonts w:ascii="Times New Roman" w:hAnsi="Times New Roman" w:cs="Times New Roman"/>
        </w:rPr>
        <w:t>государственных</w:t>
      </w:r>
      <w:proofErr w:type="gramEnd"/>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и муниципальных услуг (функций)"</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1.4. Муниципальная услуга предоставляется Заявителю в соответствии с категориями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1"/>
        <w:rPr>
          <w:rFonts w:ascii="Times New Roman" w:hAnsi="Times New Roman" w:cs="Times New Roman"/>
        </w:rPr>
      </w:pPr>
      <w:r w:rsidRPr="00A31371">
        <w:rPr>
          <w:rFonts w:ascii="Times New Roman" w:hAnsi="Times New Roman" w:cs="Times New Roman"/>
        </w:rPr>
        <w:t>II. Стандарт предоставления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Наименование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2.1. 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Наименование органа, предоставляющего муниципальную услугу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2.2. Муниципальная услуга предоставляется администрацией города Благовещенска (далее - уполномоченный орган).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Результат предоставления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bookmarkStart w:id="3" w:name="P87"/>
      <w:bookmarkEnd w:id="3"/>
      <w:r w:rsidRPr="00A31371">
        <w:rPr>
          <w:rFonts w:ascii="Times New Roman" w:hAnsi="Times New Roman" w:cs="Times New Roman"/>
        </w:rPr>
        <w:t xml:space="preserve">2.3. В соответствии с вариантами предоставления муниципальной услуги, приведенными в </w:t>
      </w:r>
      <w:hyperlink w:anchor="P52">
        <w:r w:rsidRPr="00A31371">
          <w:rPr>
            <w:rFonts w:ascii="Times New Roman" w:hAnsi="Times New Roman" w:cs="Times New Roman"/>
            <w:color w:val="0000FF"/>
          </w:rPr>
          <w:t>пункте 1.1</w:t>
        </w:r>
      </w:hyperlink>
      <w:r w:rsidRPr="00A31371">
        <w:rPr>
          <w:rFonts w:ascii="Times New Roman" w:hAnsi="Times New Roman" w:cs="Times New Roman"/>
        </w:rPr>
        <w:t xml:space="preserve"> настоящего Административного регламента, результатом предоставления муниципальной услуги являются:</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2.3.1) проект </w:t>
      </w:r>
      <w:hyperlink w:anchor="P753">
        <w:r w:rsidRPr="00A31371">
          <w:rPr>
            <w:rFonts w:ascii="Times New Roman" w:hAnsi="Times New Roman" w:cs="Times New Roman"/>
            <w:color w:val="0000FF"/>
          </w:rPr>
          <w:t>договора</w:t>
        </w:r>
      </w:hyperlink>
      <w:r w:rsidRPr="00A31371">
        <w:rPr>
          <w:rFonts w:ascii="Times New Roman" w:hAnsi="Times New Roman" w:cs="Times New Roman"/>
        </w:rPr>
        <w:t xml:space="preserve"> купли-продажи земельного участка, находящегося в муниципальной собственности или государственная собственность на который не разграничена, без проведения торгов по форме согласно приложению N 5 к Административному регламенту;</w:t>
      </w:r>
      <w:proofErr w:type="gramEnd"/>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2.3.2) проект </w:t>
      </w:r>
      <w:hyperlink w:anchor="P827">
        <w:r w:rsidRPr="00A31371">
          <w:rPr>
            <w:rFonts w:ascii="Times New Roman" w:hAnsi="Times New Roman" w:cs="Times New Roman"/>
            <w:color w:val="0000FF"/>
          </w:rPr>
          <w:t>договора</w:t>
        </w:r>
      </w:hyperlink>
      <w:r w:rsidRPr="00A31371">
        <w:rPr>
          <w:rFonts w:ascii="Times New Roman" w:hAnsi="Times New Roman" w:cs="Times New Roman"/>
        </w:rPr>
        <w:t xml:space="preserve"> аренды земельного участка, находящегося в муниципальной собственности или государственная собственность на который не разграничена, без проведения торгов по форме согласно приложению N 5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2.3.3) проект </w:t>
      </w:r>
      <w:hyperlink w:anchor="P939">
        <w:r w:rsidRPr="00A31371">
          <w:rPr>
            <w:rFonts w:ascii="Times New Roman" w:hAnsi="Times New Roman" w:cs="Times New Roman"/>
            <w:color w:val="0000FF"/>
          </w:rPr>
          <w:t>договора</w:t>
        </w:r>
      </w:hyperlink>
      <w:r w:rsidRPr="00A31371">
        <w:rPr>
          <w:rFonts w:ascii="Times New Roman" w:hAnsi="Times New Roman" w:cs="Times New Roman"/>
        </w:rPr>
        <w:t xml:space="preserve"> безвозмездного пользования земельным участком, находящимся в муниципальной собственности или государственная собственность на который не разграничена, по форме согласно приложению N 5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2.3.4) </w:t>
      </w:r>
      <w:hyperlink w:anchor="P1032">
        <w:r w:rsidRPr="00A31371">
          <w:rPr>
            <w:rFonts w:ascii="Times New Roman" w:hAnsi="Times New Roman" w:cs="Times New Roman"/>
            <w:color w:val="0000FF"/>
          </w:rPr>
          <w:t>решение</w:t>
        </w:r>
      </w:hyperlink>
      <w:r w:rsidRPr="00A31371">
        <w:rPr>
          <w:rFonts w:ascii="Times New Roman" w:hAnsi="Times New Roman" w:cs="Times New Roman"/>
        </w:rPr>
        <w:t xml:space="preserve"> о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по форме согласно приложению N 5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2.3.5) </w:t>
      </w:r>
      <w:hyperlink w:anchor="P1065">
        <w:r w:rsidRPr="00A31371">
          <w:rPr>
            <w:rFonts w:ascii="Times New Roman" w:hAnsi="Times New Roman" w:cs="Times New Roman"/>
            <w:color w:val="0000FF"/>
          </w:rPr>
          <w:t>решение</w:t>
        </w:r>
      </w:hyperlink>
      <w:r w:rsidRPr="00A31371">
        <w:rPr>
          <w:rFonts w:ascii="Times New Roman" w:hAnsi="Times New Roman" w:cs="Times New Roman"/>
        </w:rPr>
        <w:t xml:space="preserve"> об отказе в предоставлении земельного участка по форме согласно приложению N 5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2.3.6) </w:t>
      </w:r>
      <w:hyperlink w:anchor="P1164">
        <w:r w:rsidRPr="00A31371">
          <w:rPr>
            <w:rFonts w:ascii="Times New Roman" w:hAnsi="Times New Roman" w:cs="Times New Roman"/>
            <w:color w:val="0000FF"/>
          </w:rPr>
          <w:t>решение</w:t>
        </w:r>
      </w:hyperlink>
      <w:r w:rsidRPr="00A31371">
        <w:rPr>
          <w:rFonts w:ascii="Times New Roman" w:hAnsi="Times New Roman" w:cs="Times New Roman"/>
        </w:rPr>
        <w:t xml:space="preserve"> об отказе в приеме документов, необходимых для предоставления услуги по форме согласно приложению N 5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2.4. Фиксирование факта получения Заявителем результата предоставления муниципальной услуги осуществляется в системе электронного документооборота "Дело".</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2.5. Способы получения результатов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посредством ЕПГУ, РПГУ направление уполномоченным органом Заявителю результата муниципальной услуги осуществляется в личный кабинет Заявителя на ЕПГУ, РПГУ, если в заявлении не был указан иной способ;</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почтовым отправлением, если в заявлении не был указан иной способ.</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Срок предоставления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2.6. Срок предоставления результатов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указанных в </w:t>
      </w:r>
      <w:hyperlink w:anchor="P87">
        <w:r w:rsidRPr="00A31371">
          <w:rPr>
            <w:rFonts w:ascii="Times New Roman" w:hAnsi="Times New Roman" w:cs="Times New Roman"/>
            <w:color w:val="0000FF"/>
          </w:rPr>
          <w:t>пункте 2.3</w:t>
        </w:r>
      </w:hyperlink>
      <w:r w:rsidRPr="00A31371">
        <w:rPr>
          <w:rFonts w:ascii="Times New Roman" w:hAnsi="Times New Roman" w:cs="Times New Roman"/>
        </w:rPr>
        <w:t xml:space="preserve"> Административного регламента, - не более 20 (двадцати) дней со дня поступления заявления.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Размер платы, взимаемой с Заявителя при предоставлении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 и способы ее взимания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2.7. Предоставление муниципальной услуги осуществляется бесплатно.</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Максимальный срок ожидания в очереди при подаче Заявителем</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запроса о предоставлении муниципальной услуги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и при получении результата предоставления</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2.8.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Срок регистрации запроса Заявителя о предоставлении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2.9. Регистрация заявления о предоставлении муниципальной услуги в МФЦ производится в день обращения за ее предоставлением.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Заявление считается полученным уполномоченным органом со дня его регистрации.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2.10. Регистрация заявления о предоставлении муниципальной услуги, направленного почтовым сообщением, производится в день получения почтового сообщения.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2.11. Регистрация заявления, полученного в электронной форме посредством ЕПГУ, РПГУ,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Требования к помещениям, в которых предоставляется</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муниципальная услуга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2.12. Административные здания, в которых предоставляется муниципальная услуга, должны обеспечивать удобные и комфортные условия для Заявителей.</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Местоположение административных зданий, в которых осуществляются прием заявлений и </w:t>
      </w:r>
      <w:r w:rsidRPr="00A31371">
        <w:rPr>
          <w:rFonts w:ascii="Times New Roman" w:hAnsi="Times New Roman" w:cs="Times New Roman"/>
        </w:rPr>
        <w:lastRenderedPageBreak/>
        <w:t>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наименование;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местонахождение и юридический адрес;</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режим работы;</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график приема;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номера телефонов для справок.</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Помещения, в которых предоставляется муниципальная услуга, оснащаются: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противопожарной системой и средствами пожаротушения;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системой оповещения о возникновении чрезвычайной ситуации;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средствами оказания первой медицинской помощи;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туалетными комнатами для посетителей.</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Места приема Заявителей оборудуются информационными табличками (вывесками) с указанием: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номера кабинета и наименования отдела;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графика приема Заявителей.</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При предоставлении муниципальной услуги инвалидам обеспечиваются: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31371">
        <w:rPr>
          <w:rFonts w:ascii="Times New Roman" w:hAnsi="Times New Roman" w:cs="Times New Roman"/>
        </w:rPr>
        <w:t>сурдопереводчика</w:t>
      </w:r>
      <w:proofErr w:type="spellEnd"/>
      <w:r w:rsidRPr="00A31371">
        <w:rPr>
          <w:rFonts w:ascii="Times New Roman" w:hAnsi="Times New Roman" w:cs="Times New Roman"/>
        </w:rPr>
        <w:t xml:space="preserve"> и </w:t>
      </w:r>
      <w:proofErr w:type="spellStart"/>
      <w:r w:rsidRPr="00A31371">
        <w:rPr>
          <w:rFonts w:ascii="Times New Roman" w:hAnsi="Times New Roman" w:cs="Times New Roman"/>
        </w:rPr>
        <w:t>тифлосурдопереводчика</w:t>
      </w:r>
      <w:proofErr w:type="spellEnd"/>
      <w:r w:rsidRPr="00A31371">
        <w:rPr>
          <w:rFonts w:ascii="Times New Roman" w:hAnsi="Times New Roman" w:cs="Times New Roman"/>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Показатели доступности и качества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2.13. Основными показателями доступности предоставления муниципальной услуги являются: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2.13.2) доступность электронных форм документов, необходимых для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2.13.3) возможность подачи заявления на получение муниципальной услуги и документов в электронной форме;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2.13.4) предоставление муниципальной услуги в соответствии с вариантом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2.13.5)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2.13.6) возможность получения Заявителем уведомлений о предоставлении муниципальной услуги с помощью ЕПГУ, РПГУ;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2.13.7) возможность получения информации о ходе предоставления муниципальной услуги, в том числе с использованием сети Интернет.</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2.14. Основными показателями качества предоставления муниципальной услуги являются: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2.14.2) минимально возможное количество взаимодействий гражданина с должностными лицами, участвующими в предоставлении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2.14.3) отсутствие обоснованных жалоб на действия (бездействие) сотрудников и их некорректное (невнимательное) отношение к Заявителям;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2.14.4) отсутствие нарушений установленных сроков в процессе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2.14.5)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31371">
        <w:rPr>
          <w:rFonts w:ascii="Times New Roman" w:hAnsi="Times New Roman" w:cs="Times New Roman"/>
        </w:rPr>
        <w:t>итогам</w:t>
      </w:r>
      <w:proofErr w:type="gramEnd"/>
      <w:r w:rsidRPr="00A31371">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Иные требования к предоставлению муниципальной услуги, в том</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 xml:space="preserve">числе учитывающие особенности предоставления </w:t>
      </w:r>
      <w:proofErr w:type="gramStart"/>
      <w:r w:rsidRPr="00A31371">
        <w:rPr>
          <w:rFonts w:ascii="Times New Roman" w:hAnsi="Times New Roman" w:cs="Times New Roman"/>
        </w:rPr>
        <w:t>муниципальных</w:t>
      </w:r>
      <w:proofErr w:type="gramEnd"/>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услуг в многофункциональных центрах и особенности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предоставления муниципальных услуг</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в электронной форме</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2.15. Услуги, необходимые и обязательные для предоставления муниципальной услуги, отсутствуют.</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2.16. Для предоставления муниципальной услуги используются федеральные и региональные информационные системы</w:t>
      </w:r>
      <w:r w:rsidR="00A31371">
        <w:rPr>
          <w:rFonts w:ascii="Times New Roman" w:hAnsi="Times New Roman" w:cs="Times New Roman"/>
        </w:rPr>
        <w:t>, в том числе ФГИС ЕЦП НСПД.</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2.17. При предоставлении муниципальной услуги в электронной форме Заявителю обеспечиваются: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получение информации о порядке и сроках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формирование заявления;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получение результата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получение сведений о ходе рассмотрения заявления;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осуществление оценки качества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2.18. В предоставлении муниципальной услуги может принимать участие МФЦ.</w:t>
      </w:r>
    </w:p>
    <w:p w:rsidR="00E73E5C"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МФЦ не вправе принять решение об отказе в приеме заявления о предоставлении </w:t>
      </w:r>
      <w:r w:rsidRPr="00A31371">
        <w:rPr>
          <w:rFonts w:ascii="Times New Roman" w:hAnsi="Times New Roman" w:cs="Times New Roman"/>
        </w:rPr>
        <w:lastRenderedPageBreak/>
        <w:t>муниципальной услуги, если такое заявление подано в МФЦ.</w:t>
      </w:r>
    </w:p>
    <w:p w:rsidR="00A31371" w:rsidRPr="00A31371" w:rsidRDefault="00A31371">
      <w:pPr>
        <w:pStyle w:val="ConsPlusNormal"/>
        <w:spacing w:before="220"/>
        <w:ind w:firstLine="540"/>
        <w:jc w:val="both"/>
        <w:rPr>
          <w:rFonts w:ascii="Times New Roman" w:hAnsi="Times New Roman" w:cs="Times New Roman"/>
        </w:rPr>
      </w:pPr>
      <w:r>
        <w:rPr>
          <w:rFonts w:ascii="Times New Roman" w:hAnsi="Times New Roman" w:cs="Times New Roman"/>
        </w:rPr>
        <w:t>2.18</w:t>
      </w:r>
      <w:r>
        <w:rPr>
          <w:rFonts w:ascii="Times New Roman" w:hAnsi="Times New Roman" w:cs="Times New Roman"/>
          <w:vertAlign w:val="superscript"/>
        </w:rPr>
        <w:t>1</w:t>
      </w:r>
      <w:r>
        <w:rPr>
          <w:rFonts w:ascii="Times New Roman" w:hAnsi="Times New Roman" w:cs="Times New Roman"/>
        </w:rPr>
        <w:t xml:space="preserve">. При предоставлении муниципальной услуги используются пространственные данные и сведения, содержащиеся в </w:t>
      </w:r>
      <w:r w:rsidR="000A5DC6">
        <w:rPr>
          <w:rFonts w:ascii="Times New Roman" w:hAnsi="Times New Roman" w:cs="Times New Roman"/>
        </w:rPr>
        <w:t>федеральной государственной географической информационной системе, обеспечивающей функционирование национальной системы пространственных данных</w:t>
      </w:r>
      <w:r>
        <w:rPr>
          <w:rFonts w:ascii="Times New Roman" w:hAnsi="Times New Roman" w:cs="Times New Roman"/>
        </w:rPr>
        <w:t>, а также электронные сервисы указанной информационной системы.</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Исчерпывающий перечень документов, необходимых</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для предоставления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2.19. Исчерпывающий </w:t>
      </w:r>
      <w:hyperlink w:anchor="P477">
        <w:r w:rsidRPr="00A31371">
          <w:rPr>
            <w:rFonts w:ascii="Times New Roman" w:hAnsi="Times New Roman" w:cs="Times New Roman"/>
            <w:color w:val="0000FF"/>
          </w:rPr>
          <w:t>перечень</w:t>
        </w:r>
      </w:hyperlink>
      <w:r w:rsidRPr="00A31371">
        <w:rPr>
          <w:rFonts w:ascii="Times New Roman" w:hAnsi="Times New Roman" w:cs="Times New Roman"/>
        </w:rPr>
        <w:t xml:space="preserve"> документов, необходимых для предоставления муниципальной услуги представлен в приложении N 3 к настоящему регламенту. Для получения муниципальной услуги Заявитель представляет в уполномоченный орган </w:t>
      </w:r>
      <w:hyperlink w:anchor="P1115">
        <w:r w:rsidRPr="00A31371">
          <w:rPr>
            <w:rFonts w:ascii="Times New Roman" w:hAnsi="Times New Roman" w:cs="Times New Roman"/>
            <w:color w:val="0000FF"/>
          </w:rPr>
          <w:t>заявление</w:t>
        </w:r>
      </w:hyperlink>
      <w:r w:rsidRPr="00A31371">
        <w:rPr>
          <w:rFonts w:ascii="Times New Roman" w:hAnsi="Times New Roman" w:cs="Times New Roman"/>
        </w:rPr>
        <w:t xml:space="preserve"> о предоставлении муниципальной услуги по форме согласно приложению N 5 к Административному регламенту одним из следующих способов по личному усмотрению:</w:t>
      </w:r>
    </w:p>
    <w:p w:rsidR="00E73E5C" w:rsidRPr="00A31371" w:rsidRDefault="00E73E5C">
      <w:pPr>
        <w:pStyle w:val="ConsPlusNormal"/>
        <w:spacing w:before="220"/>
        <w:ind w:firstLine="540"/>
        <w:jc w:val="both"/>
        <w:rPr>
          <w:rFonts w:ascii="Times New Roman" w:hAnsi="Times New Roman" w:cs="Times New Roman"/>
        </w:rPr>
      </w:pPr>
      <w:bookmarkStart w:id="4" w:name="P199"/>
      <w:bookmarkEnd w:id="4"/>
      <w:r w:rsidRPr="00A31371">
        <w:rPr>
          <w:rFonts w:ascii="Times New Roman" w:hAnsi="Times New Roman" w:cs="Times New Roman"/>
        </w:rPr>
        <w:t>2.19.1) в электронной форме посредством ЕПГУ, РПГУ:</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w:t>
      </w:r>
      <w:proofErr w:type="gramEnd"/>
      <w:r w:rsidRPr="00A31371">
        <w:rPr>
          <w:rFonts w:ascii="Times New Roman" w:hAnsi="Times New Roman" w:cs="Times New Roman"/>
        </w:rPr>
        <w:t xml:space="preserve"> формы в электронном виде, без необходимости дополнительной подачи заявления в какой-либо иной форме;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б) заявление направляется Заявителем вместе с прикрепленными электронными документами, указанными в </w:t>
      </w:r>
      <w:hyperlink w:anchor="P203">
        <w:r w:rsidRPr="00A31371">
          <w:rPr>
            <w:rFonts w:ascii="Times New Roman" w:hAnsi="Times New Roman" w:cs="Times New Roman"/>
            <w:color w:val="0000FF"/>
          </w:rPr>
          <w:t>пункте 2.20</w:t>
        </w:r>
      </w:hyperlink>
      <w:r w:rsidRPr="00A31371">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УКЭП либо УНЭП, сертификат ключа </w:t>
      </w:r>
      <w:proofErr w:type="gramStart"/>
      <w:r w:rsidRPr="00A31371">
        <w:rPr>
          <w:rFonts w:ascii="Times New Roman" w:hAnsi="Times New Roman" w:cs="Times New Roman"/>
        </w:rPr>
        <w:t>проверки</w:t>
      </w:r>
      <w:proofErr w:type="gramEnd"/>
      <w:r w:rsidRPr="00A31371">
        <w:rPr>
          <w:rFonts w:ascii="Times New Roman" w:hAnsi="Times New Roman" w:cs="Times New Roman"/>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w:t>
      </w:r>
      <w:proofErr w:type="gramStart"/>
      <w:r w:rsidRPr="00A31371">
        <w:rPr>
          <w:rFonts w:ascii="Times New Roman" w:hAnsi="Times New Roman" w:cs="Times New Roman"/>
        </w:rPr>
        <w:t xml:space="preserve">безопасности в соответствии с </w:t>
      </w:r>
      <w:hyperlink r:id="rId9">
        <w:r w:rsidRPr="00A31371">
          <w:rPr>
            <w:rFonts w:ascii="Times New Roman" w:hAnsi="Times New Roman" w:cs="Times New Roman"/>
            <w:color w:val="0000FF"/>
          </w:rPr>
          <w:t>частью 5 статьи 8</w:t>
        </w:r>
      </w:hyperlink>
      <w:r w:rsidRPr="00A31371">
        <w:rPr>
          <w:rFonts w:ascii="Times New Roman" w:hAnsi="Times New Roman" w:cs="Times New Roman"/>
        </w:rPr>
        <w:t xml:space="preserve"> Федерального закона от 6 апреля 2011 г. N 63-ФЗ "Об электронной подписи", а также при наличии у владельца сертификата ключа проверки ключа ЭП, выданного ему при личном приеме в соответствии с </w:t>
      </w:r>
      <w:hyperlink r:id="rId10">
        <w:r w:rsidRPr="00A31371">
          <w:rPr>
            <w:rFonts w:ascii="Times New Roman" w:hAnsi="Times New Roman" w:cs="Times New Roman"/>
            <w:color w:val="0000FF"/>
          </w:rPr>
          <w:t>Правилами</w:t>
        </w:r>
      </w:hyperlink>
      <w:r w:rsidRPr="00A31371">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w:t>
      </w:r>
      <w:proofErr w:type="gramEnd"/>
      <w:r w:rsidRPr="00A31371">
        <w:rPr>
          <w:rFonts w:ascii="Times New Roman" w:hAnsi="Times New Roman" w:cs="Times New Roman"/>
        </w:rPr>
        <w:t xml:space="preserve"> г. N 33, в соответствии с </w:t>
      </w:r>
      <w:hyperlink r:id="rId11">
        <w:r w:rsidRPr="00A31371">
          <w:rPr>
            <w:rFonts w:ascii="Times New Roman" w:hAnsi="Times New Roman" w:cs="Times New Roman"/>
            <w:color w:val="0000FF"/>
          </w:rPr>
          <w:t>Правилами</w:t>
        </w:r>
      </w:hyperlink>
      <w:r w:rsidRPr="00A31371">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E73E5C" w:rsidRPr="00A31371" w:rsidRDefault="00E73E5C">
      <w:pPr>
        <w:pStyle w:val="ConsPlusNormal"/>
        <w:spacing w:before="220"/>
        <w:ind w:firstLine="540"/>
        <w:jc w:val="both"/>
        <w:rPr>
          <w:rFonts w:ascii="Times New Roman" w:hAnsi="Times New Roman" w:cs="Times New Roman"/>
        </w:rPr>
      </w:pPr>
      <w:bookmarkStart w:id="5" w:name="P202"/>
      <w:bookmarkEnd w:id="5"/>
      <w:r w:rsidRPr="00A31371">
        <w:rPr>
          <w:rFonts w:ascii="Times New Roman" w:hAnsi="Times New Roman" w:cs="Times New Roman"/>
        </w:rPr>
        <w:t>2.19.2)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73E5C" w:rsidRPr="00A31371" w:rsidRDefault="00E73E5C">
      <w:pPr>
        <w:pStyle w:val="ConsPlusNormal"/>
        <w:spacing w:before="220"/>
        <w:ind w:firstLine="540"/>
        <w:jc w:val="both"/>
        <w:rPr>
          <w:rFonts w:ascii="Times New Roman" w:hAnsi="Times New Roman" w:cs="Times New Roman"/>
        </w:rPr>
      </w:pPr>
      <w:bookmarkStart w:id="6" w:name="P203"/>
      <w:bookmarkEnd w:id="6"/>
      <w:r w:rsidRPr="00A31371">
        <w:rPr>
          <w:rFonts w:ascii="Times New Roman" w:hAnsi="Times New Roman" w:cs="Times New Roman"/>
        </w:rPr>
        <w:t>2.20. К заявлению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представления:</w:t>
      </w:r>
    </w:p>
    <w:p w:rsidR="00E73E5C" w:rsidRPr="00A31371" w:rsidRDefault="00E73E5C">
      <w:pPr>
        <w:pStyle w:val="ConsPlusNormal"/>
        <w:spacing w:before="220"/>
        <w:ind w:firstLine="540"/>
        <w:jc w:val="both"/>
        <w:rPr>
          <w:rFonts w:ascii="Times New Roman" w:hAnsi="Times New Roman" w:cs="Times New Roman"/>
        </w:rPr>
      </w:pPr>
      <w:bookmarkStart w:id="7" w:name="P204"/>
      <w:bookmarkEnd w:id="7"/>
      <w:r w:rsidRPr="00A31371">
        <w:rPr>
          <w:rFonts w:ascii="Times New Roman" w:hAnsi="Times New Roman" w:cs="Times New Roman"/>
        </w:rPr>
        <w:t xml:space="preserve">1) документ, удостоверяющий личность Заявителя (представляется в случае личного обращения в уполномоченный орган либо МФЦ). </w:t>
      </w:r>
      <w:proofErr w:type="gramStart"/>
      <w:r w:rsidRPr="00A31371">
        <w:rPr>
          <w:rFonts w:ascii="Times New Roman" w:hAnsi="Times New Roman" w:cs="Times New Roman"/>
        </w:rPr>
        <w:t>В случае направления заявления посредством ЕПГУ, РПГУ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roofErr w:type="gramEnd"/>
    </w:p>
    <w:p w:rsidR="00E73E5C" w:rsidRPr="00A31371" w:rsidRDefault="00E73E5C">
      <w:pPr>
        <w:pStyle w:val="ConsPlusNormal"/>
        <w:spacing w:before="220"/>
        <w:ind w:firstLine="540"/>
        <w:jc w:val="both"/>
        <w:rPr>
          <w:rFonts w:ascii="Times New Roman" w:hAnsi="Times New Roman" w:cs="Times New Roman"/>
        </w:rPr>
      </w:pPr>
      <w:bookmarkStart w:id="8" w:name="P205"/>
      <w:bookmarkEnd w:id="8"/>
      <w:r w:rsidRPr="00A31371">
        <w:rPr>
          <w:rFonts w:ascii="Times New Roman" w:hAnsi="Times New Roman" w:cs="Times New Roman"/>
        </w:rPr>
        <w:lastRenderedPageBreak/>
        <w:t>2) документ, подтверждающий полномочия представителя, и документ, подтверждающий личность представителя Заявителя - в случае, если заявление подается представителем.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 случае направления заявления посредством ЕПГУ, РПГУ 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При обращении посредством ЕПГУ, РПГУ документ, выданный:</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а) организацией, - удостоверяется УКЭП правомочного должностного лица организации;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б) физическим лицом, - удостоверяется УКЭП нотариуса с приложением файла </w:t>
      </w:r>
      <w:proofErr w:type="gramStart"/>
      <w:r w:rsidRPr="00A31371">
        <w:rPr>
          <w:rFonts w:ascii="Times New Roman" w:hAnsi="Times New Roman" w:cs="Times New Roman"/>
        </w:rPr>
        <w:t>открепленной</w:t>
      </w:r>
      <w:proofErr w:type="gramEnd"/>
      <w:r w:rsidRPr="00A31371">
        <w:rPr>
          <w:rFonts w:ascii="Times New Roman" w:hAnsi="Times New Roman" w:cs="Times New Roman"/>
        </w:rPr>
        <w:t xml:space="preserve"> УКЭП в формате </w:t>
      </w:r>
      <w:proofErr w:type="spellStart"/>
      <w:r w:rsidRPr="00A31371">
        <w:rPr>
          <w:rFonts w:ascii="Times New Roman" w:hAnsi="Times New Roman" w:cs="Times New Roman"/>
        </w:rPr>
        <w:t>sig</w:t>
      </w:r>
      <w:proofErr w:type="spellEnd"/>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4) документы, предусмотренные </w:t>
      </w:r>
      <w:hyperlink r:id="rId12">
        <w:r w:rsidRPr="00A31371">
          <w:rPr>
            <w:rFonts w:ascii="Times New Roman" w:hAnsi="Times New Roman" w:cs="Times New Roman"/>
            <w:color w:val="0000FF"/>
          </w:rPr>
          <w:t>подпунктами 1</w:t>
        </w:r>
      </w:hyperlink>
      <w:r w:rsidRPr="00A31371">
        <w:rPr>
          <w:rFonts w:ascii="Times New Roman" w:hAnsi="Times New Roman" w:cs="Times New Roman"/>
        </w:rPr>
        <w:t xml:space="preserve">, </w:t>
      </w:r>
      <w:hyperlink r:id="rId13">
        <w:r w:rsidRPr="00A31371">
          <w:rPr>
            <w:rFonts w:ascii="Times New Roman" w:hAnsi="Times New Roman" w:cs="Times New Roman"/>
            <w:color w:val="0000FF"/>
          </w:rPr>
          <w:t>6 пункта 2 статьи 39.15</w:t>
        </w:r>
      </w:hyperlink>
      <w:r w:rsidRPr="00A31371">
        <w:rPr>
          <w:rFonts w:ascii="Times New Roman" w:hAnsi="Times New Roman" w:cs="Times New Roman"/>
        </w:rPr>
        <w:t xml:space="preserve"> Земельного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Представление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73E5C" w:rsidRPr="00A31371" w:rsidRDefault="00E73E5C">
      <w:pPr>
        <w:pStyle w:val="ConsPlusNormal"/>
        <w:spacing w:before="220"/>
        <w:ind w:firstLine="540"/>
        <w:jc w:val="both"/>
        <w:rPr>
          <w:rFonts w:ascii="Times New Roman" w:hAnsi="Times New Roman" w:cs="Times New Roman"/>
        </w:rPr>
      </w:pPr>
      <w:bookmarkStart w:id="9" w:name="P213"/>
      <w:bookmarkEnd w:id="9"/>
      <w:r w:rsidRPr="00A31371">
        <w:rPr>
          <w:rFonts w:ascii="Times New Roman" w:hAnsi="Times New Roman" w:cs="Times New Roman"/>
        </w:rPr>
        <w:t>2.21. К заявлению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 выписка из Единого государственного реестра юридических лиц о юридическом лице, являющемся Заявителем;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A31371">
        <w:rPr>
          <w:rFonts w:ascii="Times New Roman" w:hAnsi="Times New Roman" w:cs="Times New Roman"/>
        </w:rPr>
        <w:t xml:space="preserve"> </w:t>
      </w:r>
      <w:proofErr w:type="gramStart"/>
      <w:r w:rsidRPr="00A31371">
        <w:rPr>
          <w:rFonts w:ascii="Times New Roman" w:hAnsi="Times New Roman" w:cs="Times New Roman"/>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w:t>
      </w:r>
      <w:r w:rsidRPr="00A31371">
        <w:rPr>
          <w:rFonts w:ascii="Times New Roman" w:hAnsi="Times New Roman" w:cs="Times New Roman"/>
        </w:rPr>
        <w:lastRenderedPageBreak/>
        <w:t>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rsidRPr="00A31371">
        <w:rPr>
          <w:rFonts w:ascii="Times New Roman" w:hAnsi="Times New Roman" w:cs="Times New Roman"/>
        </w:rPr>
        <w:t xml:space="preserve"> использования,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14) договор пользования рыбоводным участком, если обращается лицо, осуществляющее товарную </w:t>
      </w:r>
      <w:proofErr w:type="spellStart"/>
      <w:r w:rsidRPr="00A31371">
        <w:rPr>
          <w:rFonts w:ascii="Times New Roman" w:hAnsi="Times New Roman" w:cs="Times New Roman"/>
        </w:rPr>
        <w:t>аквакультуру</w:t>
      </w:r>
      <w:proofErr w:type="spellEnd"/>
      <w:r w:rsidRPr="00A31371">
        <w:rPr>
          <w:rFonts w:ascii="Times New Roman" w:hAnsi="Times New Roman" w:cs="Times New Roman"/>
        </w:rPr>
        <w:t xml:space="preserve"> (товарное рыбоводство), за предоставлением в аренду;</w:t>
      </w:r>
      <w:proofErr w:type="gramEnd"/>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A31371">
        <w:rPr>
          <w:rFonts w:ascii="Times New Roman" w:hAnsi="Times New Roman" w:cs="Times New Roman"/>
        </w:rPr>
        <w:t>, за предоставлением в аренду.</w:t>
      </w:r>
    </w:p>
    <w:p w:rsidR="00E73E5C" w:rsidRPr="00A31371" w:rsidRDefault="00E73E5C">
      <w:pPr>
        <w:pStyle w:val="ConsPlusNormal"/>
        <w:spacing w:after="1"/>
        <w:rPr>
          <w:rFonts w:ascii="Times New Roman" w:hAnsi="Times New Roman" w:cs="Times New Roman"/>
        </w:rPr>
      </w:pPr>
    </w:p>
    <w:p w:rsidR="00E73E5C" w:rsidRPr="00A31371" w:rsidRDefault="00E73E5C">
      <w:pPr>
        <w:pStyle w:val="ConsPlusNormal"/>
        <w:spacing w:before="280"/>
        <w:ind w:firstLine="540"/>
        <w:jc w:val="both"/>
        <w:rPr>
          <w:rFonts w:ascii="Times New Roman" w:hAnsi="Times New Roman" w:cs="Times New Roman"/>
        </w:rPr>
      </w:pPr>
      <w:r w:rsidRPr="00A31371">
        <w:rPr>
          <w:rFonts w:ascii="Times New Roman" w:hAnsi="Times New Roman" w:cs="Times New Roman"/>
        </w:rPr>
        <w:t>2.21</w:t>
      </w:r>
      <w:r w:rsidR="001933D4">
        <w:rPr>
          <w:rFonts w:ascii="Times New Roman" w:hAnsi="Times New Roman" w:cs="Times New Roman"/>
          <w:vertAlign w:val="superscript"/>
        </w:rPr>
        <w:t>1</w:t>
      </w:r>
      <w:bookmarkStart w:id="10" w:name="_GoBack"/>
      <w:bookmarkEnd w:id="10"/>
      <w:r w:rsidRPr="00A31371">
        <w:rPr>
          <w:rFonts w:ascii="Times New Roman" w:hAnsi="Times New Roman" w:cs="Times New Roman"/>
        </w:rPr>
        <w:t>. Документы, прилагаемые Заявителем к заявлению, представляемые в электронной форме, направляются в следующих форматах:</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1) </w:t>
      </w:r>
      <w:proofErr w:type="spellStart"/>
      <w:r w:rsidRPr="00A31371">
        <w:rPr>
          <w:rFonts w:ascii="Times New Roman" w:hAnsi="Times New Roman" w:cs="Times New Roman"/>
        </w:rPr>
        <w:t>xml</w:t>
      </w:r>
      <w:proofErr w:type="spellEnd"/>
      <w:r w:rsidRPr="00A31371">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31371">
        <w:rPr>
          <w:rFonts w:ascii="Times New Roman" w:hAnsi="Times New Roman" w:cs="Times New Roman"/>
        </w:rPr>
        <w:t>xml</w:t>
      </w:r>
      <w:proofErr w:type="spellEnd"/>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 </w:t>
      </w:r>
      <w:proofErr w:type="spellStart"/>
      <w:r w:rsidRPr="00A31371">
        <w:rPr>
          <w:rFonts w:ascii="Times New Roman" w:hAnsi="Times New Roman" w:cs="Times New Roman"/>
        </w:rPr>
        <w:t>doc</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docx</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odt</w:t>
      </w:r>
      <w:proofErr w:type="spellEnd"/>
      <w:r w:rsidRPr="00A31371">
        <w:rPr>
          <w:rFonts w:ascii="Times New Roman" w:hAnsi="Times New Roman" w:cs="Times New Roman"/>
        </w:rPr>
        <w:t xml:space="preserve"> - для документов с текстовым содержанием, не включающим формулы;</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 xml:space="preserve">3) </w:t>
      </w:r>
      <w:proofErr w:type="spellStart"/>
      <w:r w:rsidRPr="00A31371">
        <w:rPr>
          <w:rFonts w:ascii="Times New Roman" w:hAnsi="Times New Roman" w:cs="Times New Roman"/>
        </w:rPr>
        <w:t>pdf</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jpg</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jpeg</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png</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bmp</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tiff</w:t>
      </w:r>
      <w:proofErr w:type="spellEnd"/>
      <w:r w:rsidRPr="00A31371">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4) </w:t>
      </w:r>
      <w:proofErr w:type="spellStart"/>
      <w:r w:rsidRPr="00A31371">
        <w:rPr>
          <w:rFonts w:ascii="Times New Roman" w:hAnsi="Times New Roman" w:cs="Times New Roman"/>
        </w:rPr>
        <w:t>zip</w:t>
      </w:r>
      <w:proofErr w:type="spellEnd"/>
      <w:r w:rsidRPr="00A31371">
        <w:rPr>
          <w:rFonts w:ascii="Times New Roman" w:hAnsi="Times New Roman" w:cs="Times New Roman"/>
        </w:rPr>
        <w:t xml:space="preserve">, </w:t>
      </w:r>
      <w:proofErr w:type="spellStart"/>
      <w:r w:rsidRPr="00A31371">
        <w:rPr>
          <w:rFonts w:ascii="Times New Roman" w:hAnsi="Times New Roman" w:cs="Times New Roman"/>
        </w:rPr>
        <w:t>rar</w:t>
      </w:r>
      <w:proofErr w:type="spellEnd"/>
      <w:r w:rsidRPr="00A31371">
        <w:rPr>
          <w:rFonts w:ascii="Times New Roman" w:hAnsi="Times New Roman" w:cs="Times New Roman"/>
        </w:rPr>
        <w:t xml:space="preserve"> - для сжатых документов в один файл;</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5) </w:t>
      </w:r>
      <w:proofErr w:type="spellStart"/>
      <w:r w:rsidRPr="00A31371">
        <w:rPr>
          <w:rFonts w:ascii="Times New Roman" w:hAnsi="Times New Roman" w:cs="Times New Roman"/>
        </w:rPr>
        <w:t>sig</w:t>
      </w:r>
      <w:proofErr w:type="spellEnd"/>
      <w:r w:rsidRPr="00A31371">
        <w:rPr>
          <w:rFonts w:ascii="Times New Roman" w:hAnsi="Times New Roman" w:cs="Times New Roman"/>
        </w:rPr>
        <w:t xml:space="preserve"> - для открепленной УКЭП.</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31371">
        <w:rPr>
          <w:rFonts w:ascii="Times New Roman" w:hAnsi="Times New Roman" w:cs="Times New Roman"/>
        </w:rPr>
        <w:t>dpi</w:t>
      </w:r>
      <w:proofErr w:type="spellEnd"/>
      <w:r w:rsidRPr="00A31371">
        <w:rPr>
          <w:rFonts w:ascii="Times New Roman" w:hAnsi="Times New Roman" w:cs="Times New Roman"/>
        </w:rPr>
        <w:t xml:space="preserve"> (масштаб 1:1) и всех аутентичных признаков подлинности (графической</w:t>
      </w:r>
      <w:proofErr w:type="gramEnd"/>
      <w:r w:rsidRPr="00A31371">
        <w:rPr>
          <w:rFonts w:ascii="Times New Roman" w:hAnsi="Times New Roman" w:cs="Times New Roman"/>
        </w:rPr>
        <w:t xml:space="preserve"> подписи лица, печати, углового штампа бланка), с использованием следующих режимов: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 "черно-белый" (при отсутствии в документе графических изображений и (или) цветного текста);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 "оттенки серого" (при наличии в документе графических изображений, отличных от цветного графического изображения);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 "цветной" или "режим полной цветопередачи" (при наличии в документе цветных графических изображений либо цветного текста).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2.22. В целях предоставления муниципальной услуги Заявителю обеспечивается в МФЦ доступ к ЕПГУ, РПГУ в соответствии с </w:t>
      </w:r>
      <w:hyperlink r:id="rId14">
        <w:r w:rsidRPr="00A31371">
          <w:rPr>
            <w:rFonts w:ascii="Times New Roman" w:hAnsi="Times New Roman" w:cs="Times New Roman"/>
            <w:color w:val="0000FF"/>
          </w:rPr>
          <w:t>постановлением</w:t>
        </w:r>
      </w:hyperlink>
      <w:r w:rsidRPr="00A31371">
        <w:rPr>
          <w:rFonts w:ascii="Times New Roman" w:hAnsi="Times New Roman" w:cs="Times New Roman"/>
        </w:rPr>
        <w:t xml:space="preserve"> Правительства Российской Федерации от 22 декабря 2012 г. N 1376.</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Исчерпывающий перечень оснований для отказа в приеме запроса</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о предоставлении муниципальной услуги и документов,</w:t>
      </w:r>
    </w:p>
    <w:p w:rsidR="00E73E5C" w:rsidRPr="00A31371" w:rsidRDefault="00E73E5C">
      <w:pPr>
        <w:pStyle w:val="ConsPlusTitle"/>
        <w:jc w:val="center"/>
        <w:rPr>
          <w:rFonts w:ascii="Times New Roman" w:hAnsi="Times New Roman" w:cs="Times New Roman"/>
        </w:rPr>
      </w:pPr>
      <w:proofErr w:type="gramStart"/>
      <w:r w:rsidRPr="00A31371">
        <w:rPr>
          <w:rFonts w:ascii="Times New Roman" w:hAnsi="Times New Roman" w:cs="Times New Roman"/>
        </w:rPr>
        <w:t>необходимых</w:t>
      </w:r>
      <w:proofErr w:type="gramEnd"/>
      <w:r w:rsidRPr="00A31371">
        <w:rPr>
          <w:rFonts w:ascii="Times New Roman" w:hAnsi="Times New Roman" w:cs="Times New Roman"/>
        </w:rPr>
        <w:t xml:space="preserve"> для предоставления муниципальной услуги,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исчерпывающий перечень оснований для приостановления</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предоставления муниципальной услуги и для отказа</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в предоставлении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bookmarkStart w:id="11" w:name="P252"/>
      <w:bookmarkEnd w:id="11"/>
      <w:r w:rsidRPr="00A31371">
        <w:rPr>
          <w:rFonts w:ascii="Times New Roman" w:hAnsi="Times New Roman" w:cs="Times New Roman"/>
        </w:rPr>
        <w:t>2.23. Основаниями для отказа в приеме к рассмотрению документов, необходимых для предоставления муниципальной услуги, являются:</w:t>
      </w:r>
    </w:p>
    <w:p w:rsidR="00E73E5C" w:rsidRPr="00A31371" w:rsidRDefault="00E73E5C">
      <w:pPr>
        <w:pStyle w:val="ConsPlusNormal"/>
        <w:spacing w:before="220"/>
        <w:ind w:firstLine="540"/>
        <w:jc w:val="both"/>
        <w:rPr>
          <w:rFonts w:ascii="Times New Roman" w:hAnsi="Times New Roman" w:cs="Times New Roman"/>
        </w:rPr>
      </w:pPr>
      <w:bookmarkStart w:id="12" w:name="P253"/>
      <w:bookmarkEnd w:id="12"/>
      <w:r w:rsidRPr="00A31371">
        <w:rPr>
          <w:rFonts w:ascii="Times New Roman" w:hAnsi="Times New Roman" w:cs="Times New Roman"/>
        </w:rPr>
        <w:t xml:space="preserve">2.23.1) представление неполного комплекта документов, указанных в </w:t>
      </w:r>
      <w:hyperlink w:anchor="P203">
        <w:r w:rsidRPr="00A31371">
          <w:rPr>
            <w:rFonts w:ascii="Times New Roman" w:hAnsi="Times New Roman" w:cs="Times New Roman"/>
            <w:color w:val="0000FF"/>
          </w:rPr>
          <w:t>п. 2.20</w:t>
        </w:r>
      </w:hyperlink>
      <w:r w:rsidRPr="00A31371">
        <w:rPr>
          <w:rFonts w:ascii="Times New Roman" w:hAnsi="Times New Roman" w:cs="Times New Roman"/>
        </w:rPr>
        <w:t xml:space="preserve"> настоящего регламента;</w:t>
      </w:r>
    </w:p>
    <w:p w:rsidR="00E73E5C" w:rsidRPr="00A31371" w:rsidRDefault="00E73E5C">
      <w:pPr>
        <w:pStyle w:val="ConsPlusNormal"/>
        <w:spacing w:before="220"/>
        <w:ind w:firstLine="540"/>
        <w:jc w:val="both"/>
        <w:rPr>
          <w:rFonts w:ascii="Times New Roman" w:hAnsi="Times New Roman" w:cs="Times New Roman"/>
        </w:rPr>
      </w:pPr>
      <w:bookmarkStart w:id="13" w:name="P254"/>
      <w:bookmarkEnd w:id="13"/>
      <w:r w:rsidRPr="00A31371">
        <w:rPr>
          <w:rFonts w:ascii="Times New Roman" w:hAnsi="Times New Roman" w:cs="Times New Roman"/>
        </w:rPr>
        <w:t>2.23.2) представленные документы утратили силу на момент обращения за услугой;</w:t>
      </w:r>
    </w:p>
    <w:p w:rsidR="00E73E5C" w:rsidRPr="00A31371" w:rsidRDefault="00E73E5C">
      <w:pPr>
        <w:pStyle w:val="ConsPlusNormal"/>
        <w:spacing w:before="220"/>
        <w:ind w:firstLine="540"/>
        <w:jc w:val="both"/>
        <w:rPr>
          <w:rFonts w:ascii="Times New Roman" w:hAnsi="Times New Roman" w:cs="Times New Roman"/>
        </w:rPr>
      </w:pPr>
      <w:bookmarkStart w:id="14" w:name="P255"/>
      <w:bookmarkEnd w:id="14"/>
      <w:r w:rsidRPr="00A31371">
        <w:rPr>
          <w:rFonts w:ascii="Times New Roman" w:hAnsi="Times New Roman" w:cs="Times New Roman"/>
        </w:rPr>
        <w:t>2.23.3)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73E5C" w:rsidRPr="00A31371" w:rsidRDefault="00E73E5C">
      <w:pPr>
        <w:pStyle w:val="ConsPlusNormal"/>
        <w:spacing w:before="220"/>
        <w:ind w:firstLine="540"/>
        <w:jc w:val="both"/>
        <w:rPr>
          <w:rFonts w:ascii="Times New Roman" w:hAnsi="Times New Roman" w:cs="Times New Roman"/>
        </w:rPr>
      </w:pPr>
      <w:bookmarkStart w:id="15" w:name="P256"/>
      <w:bookmarkEnd w:id="15"/>
      <w:r w:rsidRPr="00A31371">
        <w:rPr>
          <w:rFonts w:ascii="Times New Roman" w:hAnsi="Times New Roman" w:cs="Times New Roman"/>
        </w:rPr>
        <w:t>2.23.4)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3E5C" w:rsidRPr="00A31371" w:rsidRDefault="00E73E5C">
      <w:pPr>
        <w:pStyle w:val="ConsPlusNormal"/>
        <w:spacing w:before="220"/>
        <w:ind w:firstLine="540"/>
        <w:jc w:val="both"/>
        <w:rPr>
          <w:rFonts w:ascii="Times New Roman" w:hAnsi="Times New Roman" w:cs="Times New Roman"/>
        </w:rPr>
      </w:pPr>
      <w:bookmarkStart w:id="16" w:name="P257"/>
      <w:bookmarkEnd w:id="16"/>
      <w:r w:rsidRPr="00A31371">
        <w:rPr>
          <w:rFonts w:ascii="Times New Roman" w:hAnsi="Times New Roman" w:cs="Times New Roman"/>
        </w:rPr>
        <w:t xml:space="preserve">2.23.5) несоблюдение установленных </w:t>
      </w:r>
      <w:hyperlink r:id="rId15">
        <w:r w:rsidRPr="00A31371">
          <w:rPr>
            <w:rFonts w:ascii="Times New Roman" w:hAnsi="Times New Roman" w:cs="Times New Roman"/>
            <w:color w:val="0000FF"/>
          </w:rPr>
          <w:t>статьей 11</w:t>
        </w:r>
      </w:hyperlink>
      <w:r w:rsidRPr="00A31371">
        <w:rPr>
          <w:rFonts w:ascii="Times New Roman" w:hAnsi="Times New Roman" w:cs="Times New Roman"/>
        </w:rPr>
        <w:t xml:space="preserve"> Федерального закона от 6 апреля 2011 г. N 63-ФЗ "Об электронной подписи" условий признания действительности усиленной </w:t>
      </w:r>
      <w:r w:rsidRPr="00A31371">
        <w:rPr>
          <w:rFonts w:ascii="Times New Roman" w:hAnsi="Times New Roman" w:cs="Times New Roman"/>
        </w:rPr>
        <w:lastRenderedPageBreak/>
        <w:t>квалифицированной электронной подписи;</w:t>
      </w:r>
    </w:p>
    <w:p w:rsidR="00E73E5C" w:rsidRPr="00A31371" w:rsidRDefault="00E73E5C">
      <w:pPr>
        <w:pStyle w:val="ConsPlusNormal"/>
        <w:spacing w:before="220"/>
        <w:ind w:firstLine="540"/>
        <w:jc w:val="both"/>
        <w:rPr>
          <w:rFonts w:ascii="Times New Roman" w:hAnsi="Times New Roman" w:cs="Times New Roman"/>
        </w:rPr>
      </w:pPr>
      <w:bookmarkStart w:id="17" w:name="P258"/>
      <w:bookmarkEnd w:id="17"/>
      <w:r w:rsidRPr="00A31371">
        <w:rPr>
          <w:rFonts w:ascii="Times New Roman" w:hAnsi="Times New Roman" w:cs="Times New Roman"/>
        </w:rPr>
        <w:t>2.23.6)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73E5C" w:rsidRPr="00A31371" w:rsidRDefault="00E73E5C">
      <w:pPr>
        <w:pStyle w:val="ConsPlusNormal"/>
        <w:spacing w:before="220"/>
        <w:ind w:firstLine="540"/>
        <w:jc w:val="both"/>
        <w:rPr>
          <w:rFonts w:ascii="Times New Roman" w:hAnsi="Times New Roman" w:cs="Times New Roman"/>
        </w:rPr>
      </w:pPr>
      <w:bookmarkStart w:id="18" w:name="P259"/>
      <w:bookmarkEnd w:id="18"/>
      <w:r w:rsidRPr="00A31371">
        <w:rPr>
          <w:rFonts w:ascii="Times New Roman" w:hAnsi="Times New Roman" w:cs="Times New Roman"/>
        </w:rPr>
        <w:t>2.23.7) неполное заполнение полей в форме заявления, в том числе в интерактивной форме заявления на ЕПГУ, РПГУ.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2.24. </w:t>
      </w:r>
      <w:hyperlink w:anchor="P1164">
        <w:r w:rsidRPr="00A31371">
          <w:rPr>
            <w:rFonts w:ascii="Times New Roman" w:hAnsi="Times New Roman" w:cs="Times New Roman"/>
            <w:color w:val="0000FF"/>
          </w:rPr>
          <w:t>Решение</w:t>
        </w:r>
      </w:hyperlink>
      <w:r w:rsidRPr="00A31371">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замечаний.</w:t>
      </w:r>
    </w:p>
    <w:p w:rsidR="00E73E5C" w:rsidRPr="00A31371" w:rsidRDefault="00E73E5C">
      <w:pPr>
        <w:pStyle w:val="ConsPlusNormal"/>
        <w:spacing w:before="220"/>
        <w:ind w:firstLine="540"/>
        <w:jc w:val="both"/>
        <w:rPr>
          <w:rFonts w:ascii="Times New Roman" w:hAnsi="Times New Roman" w:cs="Times New Roman"/>
        </w:rPr>
      </w:pPr>
      <w:bookmarkStart w:id="19" w:name="P262"/>
      <w:bookmarkEnd w:id="19"/>
      <w:r w:rsidRPr="00A31371">
        <w:rPr>
          <w:rFonts w:ascii="Times New Roman" w:hAnsi="Times New Roman" w:cs="Times New Roman"/>
        </w:rPr>
        <w:t>2.26. Основания для приостановления предоставления муниципальной услуги не установлены.</w:t>
      </w:r>
    </w:p>
    <w:p w:rsidR="00E73E5C" w:rsidRPr="00A31371" w:rsidRDefault="00E73E5C">
      <w:pPr>
        <w:pStyle w:val="ConsPlusNormal"/>
        <w:spacing w:before="220"/>
        <w:ind w:firstLine="540"/>
        <w:jc w:val="both"/>
        <w:rPr>
          <w:rFonts w:ascii="Times New Roman" w:hAnsi="Times New Roman" w:cs="Times New Roman"/>
        </w:rPr>
      </w:pPr>
      <w:bookmarkStart w:id="20" w:name="P263"/>
      <w:bookmarkEnd w:id="20"/>
      <w:r w:rsidRPr="00A31371">
        <w:rPr>
          <w:rFonts w:ascii="Times New Roman" w:hAnsi="Times New Roman" w:cs="Times New Roman"/>
        </w:rPr>
        <w:t xml:space="preserve">2.27. Основания для отказа в предоставлении муниципальной услуги в соответствии со </w:t>
      </w:r>
      <w:hyperlink r:id="rId16">
        <w:r w:rsidRPr="00A31371">
          <w:rPr>
            <w:rFonts w:ascii="Times New Roman" w:hAnsi="Times New Roman" w:cs="Times New Roman"/>
            <w:color w:val="0000FF"/>
          </w:rPr>
          <w:t>ст. 39.16</w:t>
        </w:r>
      </w:hyperlink>
      <w:r w:rsidRPr="00A31371">
        <w:rPr>
          <w:rFonts w:ascii="Times New Roman" w:hAnsi="Times New Roman" w:cs="Times New Roman"/>
        </w:rPr>
        <w:t xml:space="preserve"> Земельного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2.27.2)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r w:rsidRPr="00A31371">
          <w:rPr>
            <w:rFonts w:ascii="Times New Roman" w:hAnsi="Times New Roman" w:cs="Times New Roman"/>
            <w:color w:val="0000FF"/>
          </w:rPr>
          <w:t>подпунктом 10 пункта 2 статьи 39.10</w:t>
        </w:r>
      </w:hyperlink>
      <w:r w:rsidRPr="00A31371">
        <w:rPr>
          <w:rFonts w:ascii="Times New Roman" w:hAnsi="Times New Roman" w:cs="Times New Roman"/>
        </w:rPr>
        <w:t xml:space="preserve"> Земельного кодекса Российской Федерации;</w:t>
      </w:r>
      <w:proofErr w:type="gramEnd"/>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A31371">
        <w:rPr>
          <w:rFonts w:ascii="Times New Roman" w:hAnsi="Times New Roman" w:cs="Times New Roman"/>
        </w:rPr>
        <w:t xml:space="preserve"> </w:t>
      </w:r>
      <w:proofErr w:type="gramStart"/>
      <w:r w:rsidRPr="00A31371">
        <w:rPr>
          <w:rFonts w:ascii="Times New Roman" w:hAnsi="Times New Roman" w:cs="Times New Roman"/>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8">
        <w:r w:rsidRPr="00A31371">
          <w:rPr>
            <w:rFonts w:ascii="Times New Roman" w:hAnsi="Times New Roman" w:cs="Times New Roman"/>
            <w:color w:val="0000FF"/>
          </w:rPr>
          <w:t>статьей 39.18</w:t>
        </w:r>
      </w:hyperlink>
      <w:r w:rsidRPr="00A31371">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2.27.4)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r w:rsidRPr="00A31371">
          <w:rPr>
            <w:rFonts w:ascii="Times New Roman" w:hAnsi="Times New Roman" w:cs="Times New Roman"/>
            <w:color w:val="0000FF"/>
          </w:rPr>
          <w:t>статьей 39.36</w:t>
        </w:r>
      </w:hyperlink>
      <w:r w:rsidRPr="00A31371">
        <w:rPr>
          <w:rFonts w:ascii="Times New Roman" w:hAnsi="Times New Roman" w:cs="Times New Roman"/>
        </w:rPr>
        <w:t xml:space="preserve"> Земельного кодекса Российской Федерации, либо</w:t>
      </w:r>
      <w:proofErr w:type="gramEnd"/>
      <w:r w:rsidRPr="00A31371">
        <w:rPr>
          <w:rFonts w:ascii="Times New Roman" w:hAnsi="Times New Roman" w:cs="Times New Roman"/>
        </w:rPr>
        <w:t xml:space="preserve"> </w:t>
      </w:r>
      <w:proofErr w:type="gramStart"/>
      <w:r w:rsidRPr="00A31371">
        <w:rPr>
          <w:rFonts w:ascii="Times New Roman" w:hAnsi="Times New Roman" w:cs="Times New Roman"/>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A31371">
        <w:rPr>
          <w:rFonts w:ascii="Times New Roman" w:hAnsi="Times New Roman" w:cs="Times New Roman"/>
        </w:rPr>
        <w:lastRenderedPageBreak/>
        <w:t>соответствие с установленными требованиями и</w:t>
      </w:r>
      <w:proofErr w:type="gramEnd"/>
      <w:r w:rsidRPr="00A31371">
        <w:rPr>
          <w:rFonts w:ascii="Times New Roman" w:hAnsi="Times New Roman" w:cs="Times New Roman"/>
        </w:rPr>
        <w:t xml:space="preserve"> в сроки, установленные указанными решениями, не выполнены обязанности, предусмотренные </w:t>
      </w:r>
      <w:hyperlink r:id="rId20">
        <w:r w:rsidRPr="00A31371">
          <w:rPr>
            <w:rFonts w:ascii="Times New Roman" w:hAnsi="Times New Roman" w:cs="Times New Roman"/>
            <w:color w:val="0000FF"/>
          </w:rPr>
          <w:t>частью 11 статьи 55.32</w:t>
        </w:r>
      </w:hyperlink>
      <w:r w:rsidRPr="00A31371">
        <w:rPr>
          <w:rFonts w:ascii="Times New Roman" w:hAnsi="Times New Roman" w:cs="Times New Roman"/>
        </w:rPr>
        <w:t xml:space="preserve"> Градостроительного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2.27.5)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r w:rsidRPr="00A31371">
          <w:rPr>
            <w:rFonts w:ascii="Times New Roman" w:hAnsi="Times New Roman" w:cs="Times New Roman"/>
            <w:color w:val="0000FF"/>
          </w:rPr>
          <w:t>статьей 39.36</w:t>
        </w:r>
      </w:hyperlink>
      <w:r w:rsidRPr="00A31371">
        <w:rPr>
          <w:rFonts w:ascii="Times New Roman" w:hAnsi="Times New Roman" w:cs="Times New Roman"/>
        </w:rPr>
        <w:t xml:space="preserve"> Земельного кодекса Российской Федерации</w:t>
      </w:r>
      <w:proofErr w:type="gramEnd"/>
      <w:r w:rsidRPr="00A31371">
        <w:rPr>
          <w:rFonts w:ascii="Times New Roman" w:hAnsi="Times New Roman" w:cs="Times New Roman"/>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A31371">
        <w:rPr>
          <w:rFonts w:ascii="Times New Roman" w:hAnsi="Times New Roman" w:cs="Times New Roman"/>
        </w:rPr>
        <w:t xml:space="preserve"> для целей резервирования;</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A31371">
        <w:rPr>
          <w:rFonts w:ascii="Times New Roman" w:hAnsi="Times New Roman" w:cs="Times New Roman"/>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A31371">
        <w:rPr>
          <w:rFonts w:ascii="Times New Roman" w:hAnsi="Times New Roman" w:cs="Times New Roman"/>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A31371">
        <w:rPr>
          <w:rFonts w:ascii="Times New Roman" w:hAnsi="Times New Roman" w:cs="Times New Roman"/>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2.27.11) указанный в заявлении о предоставлении земельного участка земельный участок является предметом аукциона, </w:t>
      </w:r>
      <w:proofErr w:type="gramStart"/>
      <w:r w:rsidRPr="00A31371">
        <w:rPr>
          <w:rFonts w:ascii="Times New Roman" w:hAnsi="Times New Roman" w:cs="Times New Roman"/>
        </w:rPr>
        <w:t>извещение</w:t>
      </w:r>
      <w:proofErr w:type="gramEnd"/>
      <w:r w:rsidRPr="00A31371">
        <w:rPr>
          <w:rFonts w:ascii="Times New Roman" w:hAnsi="Times New Roman" w:cs="Times New Roman"/>
        </w:rPr>
        <w:t xml:space="preserve"> о проведении которого размещено в соответствии с </w:t>
      </w:r>
      <w:hyperlink r:id="rId22">
        <w:r w:rsidRPr="00A31371">
          <w:rPr>
            <w:rFonts w:ascii="Times New Roman" w:hAnsi="Times New Roman" w:cs="Times New Roman"/>
            <w:color w:val="0000FF"/>
          </w:rPr>
          <w:t>пунктом 19 статьи 39.11</w:t>
        </w:r>
      </w:hyperlink>
      <w:r w:rsidRPr="00A31371">
        <w:rPr>
          <w:rFonts w:ascii="Times New Roman" w:hAnsi="Times New Roman" w:cs="Times New Roman"/>
        </w:rPr>
        <w:t xml:space="preserve"> Земельного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2.27.12) в отношении земельного участка, указанного в заявлении о его предоставлении, поступило предусмотренное </w:t>
      </w:r>
      <w:hyperlink r:id="rId23">
        <w:r w:rsidRPr="00A31371">
          <w:rPr>
            <w:rFonts w:ascii="Times New Roman" w:hAnsi="Times New Roman" w:cs="Times New Roman"/>
            <w:color w:val="0000FF"/>
          </w:rPr>
          <w:t>подпунктом 6 пункта 4 статьи 39.11</w:t>
        </w:r>
      </w:hyperlink>
      <w:r w:rsidRPr="00A31371">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r w:rsidRPr="00A31371">
          <w:rPr>
            <w:rFonts w:ascii="Times New Roman" w:hAnsi="Times New Roman" w:cs="Times New Roman"/>
            <w:color w:val="0000FF"/>
          </w:rPr>
          <w:t>подпунктом 4 пункта 4 статьи 39.11</w:t>
        </w:r>
      </w:hyperlink>
      <w:r w:rsidRPr="00A31371">
        <w:rPr>
          <w:rFonts w:ascii="Times New Roman" w:hAnsi="Times New Roman" w:cs="Times New Roman"/>
        </w:rPr>
        <w:t xml:space="preserve"> Земельного кодекса Российской Федерации и уполномоченным</w:t>
      </w:r>
      <w:proofErr w:type="gramEnd"/>
      <w:r w:rsidRPr="00A31371">
        <w:rPr>
          <w:rFonts w:ascii="Times New Roman" w:hAnsi="Times New Roman" w:cs="Times New Roman"/>
        </w:rPr>
        <w:t xml:space="preserve"> органом не принято решение об отказе в проведении этого аукциона по основаниям, предусмотренным </w:t>
      </w:r>
      <w:hyperlink r:id="rId25">
        <w:r w:rsidRPr="00A31371">
          <w:rPr>
            <w:rFonts w:ascii="Times New Roman" w:hAnsi="Times New Roman" w:cs="Times New Roman"/>
            <w:color w:val="0000FF"/>
          </w:rPr>
          <w:t>пунктом 8 статьи 39.11</w:t>
        </w:r>
      </w:hyperlink>
      <w:r w:rsidRPr="00A31371">
        <w:rPr>
          <w:rFonts w:ascii="Times New Roman" w:hAnsi="Times New Roman" w:cs="Times New Roman"/>
        </w:rPr>
        <w:t xml:space="preserve"> Земельного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2.27.13) в отношении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 xml:space="preserve">го предоставлении, размещено в соответствии с </w:t>
      </w:r>
      <w:hyperlink r:id="rId26">
        <w:r w:rsidRPr="00A31371">
          <w:rPr>
            <w:rFonts w:ascii="Times New Roman" w:hAnsi="Times New Roman" w:cs="Times New Roman"/>
            <w:color w:val="0000FF"/>
          </w:rPr>
          <w:t>подпунктом 1 пункта 1 статьи 39.18</w:t>
        </w:r>
      </w:hyperlink>
      <w:r w:rsidRPr="00A31371">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2.27.15)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r w:rsidRPr="00A31371">
          <w:rPr>
            <w:rFonts w:ascii="Times New Roman" w:hAnsi="Times New Roman" w:cs="Times New Roman"/>
            <w:color w:val="0000FF"/>
          </w:rPr>
          <w:t>подпунктом 10 пункта 2 статьи 39.10</w:t>
        </w:r>
      </w:hyperlink>
      <w:r w:rsidRPr="00A31371">
        <w:rPr>
          <w:rFonts w:ascii="Times New Roman" w:hAnsi="Times New Roman" w:cs="Times New Roman"/>
        </w:rPr>
        <w:t xml:space="preserve"> Земельного кодекса Российской Федерации;</w:t>
      </w:r>
      <w:proofErr w:type="gramEnd"/>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12.27.6)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8">
        <w:r w:rsidRPr="00A31371">
          <w:rPr>
            <w:rFonts w:ascii="Times New Roman" w:hAnsi="Times New Roman" w:cs="Times New Roman"/>
            <w:color w:val="0000FF"/>
          </w:rPr>
          <w:t>пунктом 6 статьи 39.10</w:t>
        </w:r>
      </w:hyperlink>
      <w:r w:rsidRPr="00A31371">
        <w:rPr>
          <w:rFonts w:ascii="Times New Roman" w:hAnsi="Times New Roman" w:cs="Times New Roman"/>
        </w:rPr>
        <w:t xml:space="preserve"> Земельного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2.27.19) предоставление земельного участка на заявленном виде прав не допускается;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2.27.20) в отношении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го предоставлении, не установлен вид разрешенного использования;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2.27.21) указанный в заявлении о предоставлении земельного участка земельный участок не отнесен к определенной категории земель;</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2.27.22) в отношении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2.27.23)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31371">
        <w:rPr>
          <w:rFonts w:ascii="Times New Roman" w:hAnsi="Times New Roman" w:cs="Times New Roman"/>
        </w:rPr>
        <w:t xml:space="preserve"> сносу или реконструкции;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2.27.24) границы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 xml:space="preserve">го предоставлении, подлежат уточнению в соответствии с Федеральным </w:t>
      </w:r>
      <w:hyperlink r:id="rId29">
        <w:r w:rsidRPr="00A31371">
          <w:rPr>
            <w:rFonts w:ascii="Times New Roman" w:hAnsi="Times New Roman" w:cs="Times New Roman"/>
            <w:color w:val="0000FF"/>
          </w:rPr>
          <w:t>законом</w:t>
        </w:r>
      </w:hyperlink>
      <w:r w:rsidRPr="00A31371">
        <w:rPr>
          <w:rFonts w:ascii="Times New Roman" w:hAnsi="Times New Roman" w:cs="Times New Roman"/>
        </w:rPr>
        <w:t xml:space="preserve"> "О государственной регистрации недвижимости";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2.27.25) площадь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 xml:space="preserve">2.27.26)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r w:rsidRPr="00A31371">
          <w:rPr>
            <w:rFonts w:ascii="Times New Roman" w:hAnsi="Times New Roman" w:cs="Times New Roman"/>
            <w:color w:val="0000FF"/>
          </w:rPr>
          <w:t>частью 4 статьи 18</w:t>
        </w:r>
      </w:hyperlink>
      <w:r w:rsidRPr="00A31371">
        <w:rPr>
          <w:rFonts w:ascii="Times New Roman" w:hAnsi="Times New Roman" w:cs="Times New Roman"/>
        </w:rPr>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A31371">
        <w:rPr>
          <w:rFonts w:ascii="Times New Roman" w:hAnsi="Times New Roman" w:cs="Times New Roman"/>
        </w:rPr>
        <w:t xml:space="preserve"> с </w:t>
      </w:r>
      <w:hyperlink r:id="rId31">
        <w:r w:rsidRPr="00A31371">
          <w:rPr>
            <w:rFonts w:ascii="Times New Roman" w:hAnsi="Times New Roman" w:cs="Times New Roman"/>
            <w:color w:val="0000FF"/>
          </w:rPr>
          <w:t>частью 3 статьи 14</w:t>
        </w:r>
      </w:hyperlink>
      <w:r w:rsidRPr="00A31371">
        <w:rPr>
          <w:rFonts w:ascii="Times New Roman" w:hAnsi="Times New Roman" w:cs="Times New Roman"/>
        </w:rPr>
        <w:t xml:space="preserve"> указанного Федерального закона.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2.28. Основания, предусмотренные </w:t>
      </w:r>
      <w:hyperlink w:anchor="P252">
        <w:r w:rsidRPr="00A31371">
          <w:rPr>
            <w:rFonts w:ascii="Times New Roman" w:hAnsi="Times New Roman" w:cs="Times New Roman"/>
            <w:color w:val="0000FF"/>
          </w:rPr>
          <w:t>пунктами 2.23</w:t>
        </w:r>
      </w:hyperlink>
      <w:r w:rsidRPr="00A31371">
        <w:rPr>
          <w:rFonts w:ascii="Times New Roman" w:hAnsi="Times New Roman" w:cs="Times New Roman"/>
        </w:rPr>
        <w:t xml:space="preserve">, </w:t>
      </w:r>
      <w:hyperlink w:anchor="P262">
        <w:r w:rsidRPr="00A31371">
          <w:rPr>
            <w:rFonts w:ascii="Times New Roman" w:hAnsi="Times New Roman" w:cs="Times New Roman"/>
            <w:color w:val="0000FF"/>
          </w:rPr>
          <w:t>2.26</w:t>
        </w:r>
      </w:hyperlink>
      <w:r w:rsidRPr="00A31371">
        <w:rPr>
          <w:rFonts w:ascii="Times New Roman" w:hAnsi="Times New Roman" w:cs="Times New Roman"/>
        </w:rPr>
        <w:t xml:space="preserve">, </w:t>
      </w:r>
      <w:hyperlink w:anchor="P263">
        <w:r w:rsidRPr="00A31371">
          <w:rPr>
            <w:rFonts w:ascii="Times New Roman" w:hAnsi="Times New Roman" w:cs="Times New Roman"/>
            <w:color w:val="0000FF"/>
          </w:rPr>
          <w:t>2.27</w:t>
        </w:r>
      </w:hyperlink>
      <w:r w:rsidRPr="00A31371">
        <w:rPr>
          <w:rFonts w:ascii="Times New Roman" w:hAnsi="Times New Roman" w:cs="Times New Roman"/>
        </w:rPr>
        <w:t xml:space="preserve">, приведены в </w:t>
      </w:r>
      <w:hyperlink w:anchor="P555">
        <w:r w:rsidRPr="00A31371">
          <w:rPr>
            <w:rFonts w:ascii="Times New Roman" w:hAnsi="Times New Roman" w:cs="Times New Roman"/>
            <w:color w:val="0000FF"/>
          </w:rPr>
          <w:t>приложении N 4</w:t>
        </w:r>
      </w:hyperlink>
      <w:r w:rsidRPr="00A31371">
        <w:rPr>
          <w:rFonts w:ascii="Times New Roman" w:hAnsi="Times New Roman" w:cs="Times New Roman"/>
        </w:rPr>
        <w:t xml:space="preserve"> к настоящему Регламенту.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1"/>
        <w:rPr>
          <w:rFonts w:ascii="Times New Roman" w:hAnsi="Times New Roman" w:cs="Times New Roman"/>
        </w:rPr>
      </w:pPr>
      <w:r w:rsidRPr="00A31371">
        <w:rPr>
          <w:rFonts w:ascii="Times New Roman" w:hAnsi="Times New Roman" w:cs="Times New Roman"/>
        </w:rPr>
        <w:t>III. Состав, последовательность и сроки выполнения</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административных процедур</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3.1. Перечень административных процедур, осуществляемых при предоставлении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а) прием запроса и документов и (или) информации, необходимых для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б) межведомственное информационное взаимодействие;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в) приостановление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г) принятие решения о предоставлении (отказе в предоставлении)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д) предоставление результата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е) получение дополнительных сведений от Заявителя.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Прием запроса и документов и (или) информации, необходимых</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для предоставления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3.2. Основанием для начала административной процедуры является поступление в уполномоченный орган </w:t>
      </w:r>
      <w:hyperlink w:anchor="P1115">
        <w:r w:rsidRPr="00A31371">
          <w:rPr>
            <w:rFonts w:ascii="Times New Roman" w:hAnsi="Times New Roman" w:cs="Times New Roman"/>
            <w:color w:val="0000FF"/>
          </w:rPr>
          <w:t>заявления</w:t>
        </w:r>
      </w:hyperlink>
      <w:r w:rsidRPr="00A31371">
        <w:rPr>
          <w:rFonts w:ascii="Times New Roman" w:hAnsi="Times New Roman" w:cs="Times New Roman"/>
        </w:rPr>
        <w:t xml:space="preserve"> по форме согласно приложению N 5 к Административному регламенту и документов, предусмотренных </w:t>
      </w:r>
      <w:hyperlink w:anchor="P203">
        <w:r w:rsidRPr="00A31371">
          <w:rPr>
            <w:rFonts w:ascii="Times New Roman" w:hAnsi="Times New Roman" w:cs="Times New Roman"/>
            <w:color w:val="0000FF"/>
          </w:rPr>
          <w:t>пунктами 2.20</w:t>
        </w:r>
      </w:hyperlink>
      <w:r w:rsidRPr="00A31371">
        <w:rPr>
          <w:rFonts w:ascii="Times New Roman" w:hAnsi="Times New Roman" w:cs="Times New Roman"/>
        </w:rPr>
        <w:t xml:space="preserve">, </w:t>
      </w:r>
      <w:hyperlink w:anchor="P213">
        <w:r w:rsidRPr="00A31371">
          <w:rPr>
            <w:rFonts w:ascii="Times New Roman" w:hAnsi="Times New Roman" w:cs="Times New Roman"/>
            <w:color w:val="0000FF"/>
          </w:rPr>
          <w:t>2.21</w:t>
        </w:r>
      </w:hyperlink>
      <w:r w:rsidRPr="00A31371">
        <w:rPr>
          <w:rFonts w:ascii="Times New Roman" w:hAnsi="Times New Roman" w:cs="Times New Roman"/>
        </w:rPr>
        <w:t xml:space="preserve"> Административного регламента, одним из способов, установленных </w:t>
      </w:r>
      <w:hyperlink w:anchor="P199">
        <w:r w:rsidRPr="00A31371">
          <w:rPr>
            <w:rFonts w:ascii="Times New Roman" w:hAnsi="Times New Roman" w:cs="Times New Roman"/>
            <w:color w:val="0000FF"/>
          </w:rPr>
          <w:t>пунктами 2.19.1</w:t>
        </w:r>
      </w:hyperlink>
      <w:r w:rsidRPr="00A31371">
        <w:rPr>
          <w:rFonts w:ascii="Times New Roman" w:hAnsi="Times New Roman" w:cs="Times New Roman"/>
        </w:rPr>
        <w:t xml:space="preserve">, </w:t>
      </w:r>
      <w:hyperlink w:anchor="P202">
        <w:r w:rsidRPr="00A31371">
          <w:rPr>
            <w:rFonts w:ascii="Times New Roman" w:hAnsi="Times New Roman" w:cs="Times New Roman"/>
            <w:color w:val="0000FF"/>
          </w:rPr>
          <w:t>2.19.2</w:t>
        </w:r>
      </w:hyperlink>
      <w:r w:rsidRPr="00A31371">
        <w:rPr>
          <w:rFonts w:ascii="Times New Roman" w:hAnsi="Times New Roman" w:cs="Times New Roman"/>
        </w:rPr>
        <w:t xml:space="preserve"> Административного регламента.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3.3. В целях установления личности физическое лицо представляет в уполномоченный орган </w:t>
      </w:r>
      <w:r w:rsidRPr="00A31371">
        <w:rPr>
          <w:rFonts w:ascii="Times New Roman" w:hAnsi="Times New Roman" w:cs="Times New Roman"/>
        </w:rPr>
        <w:lastRenderedPageBreak/>
        <w:t xml:space="preserve">документ, предусмотренный </w:t>
      </w:r>
      <w:hyperlink w:anchor="P204">
        <w:r w:rsidRPr="00A31371">
          <w:rPr>
            <w:rFonts w:ascii="Times New Roman" w:hAnsi="Times New Roman" w:cs="Times New Roman"/>
            <w:color w:val="0000FF"/>
          </w:rPr>
          <w:t>подпунктом 1 пункта 2.20</w:t>
        </w:r>
      </w:hyperlink>
      <w:r w:rsidRPr="00A31371">
        <w:rPr>
          <w:rFonts w:ascii="Times New Roman" w:hAnsi="Times New Roman" w:cs="Times New Roman"/>
        </w:rPr>
        <w:t xml:space="preserve"> Административного регламента. Представитель, обратившийся по доверенности, представляет в уполномоченный орган документы, предусмотренные </w:t>
      </w:r>
      <w:hyperlink w:anchor="P205">
        <w:r w:rsidRPr="00A31371">
          <w:rPr>
            <w:rFonts w:ascii="Times New Roman" w:hAnsi="Times New Roman" w:cs="Times New Roman"/>
            <w:color w:val="0000FF"/>
          </w:rPr>
          <w:t>подпунктом 2 пункта 2.20</w:t>
        </w:r>
      </w:hyperlink>
      <w:r w:rsidRPr="00A31371">
        <w:rPr>
          <w:rFonts w:ascii="Times New Roman" w:hAnsi="Times New Roman" w:cs="Times New Roman"/>
        </w:rPr>
        <w:t xml:space="preserve"> настоящего Административного регламента.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3.4. В целях установления личности представителя юридического лица в уполномоченный орган представляются документы, предусмотренные </w:t>
      </w:r>
      <w:hyperlink w:anchor="P205">
        <w:r w:rsidRPr="00A31371">
          <w:rPr>
            <w:rFonts w:ascii="Times New Roman" w:hAnsi="Times New Roman" w:cs="Times New Roman"/>
            <w:color w:val="0000FF"/>
          </w:rPr>
          <w:t>подпунктом 2 пункта 2.20</w:t>
        </w:r>
      </w:hyperlink>
      <w:r w:rsidRPr="00A31371">
        <w:rPr>
          <w:rFonts w:ascii="Times New Roman" w:hAnsi="Times New Roman" w:cs="Times New Roman"/>
        </w:rPr>
        <w:t xml:space="preserve"> Административного регламента.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3.5. Основания для принятия решения об отказе в приеме заявления и документов, необходимых для предоставления муниципальной услуги, приведены в </w:t>
      </w:r>
      <w:hyperlink w:anchor="P555">
        <w:r w:rsidRPr="00A31371">
          <w:rPr>
            <w:rFonts w:ascii="Times New Roman" w:hAnsi="Times New Roman" w:cs="Times New Roman"/>
            <w:color w:val="0000FF"/>
          </w:rPr>
          <w:t>приложении N 4</w:t>
        </w:r>
      </w:hyperlink>
      <w:r w:rsidRPr="00A31371">
        <w:rPr>
          <w:rFonts w:ascii="Times New Roman" w:hAnsi="Times New Roman" w:cs="Times New Roman"/>
        </w:rPr>
        <w:t xml:space="preserve"> Административного регламента.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3.6. Возможность получения муниципальной услуги по экстерриториальному принципу отсутствует.</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3.7. Регистрация запроса о предоставлении муниципальной услуги в МФЦ производится в день обращения за ее предоставлением.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Заявление считается полученным уполномоченным органом со дня его регистрации.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Регистрация запроса о предоставлении муниципальной услуги, направленного почтовым сообщением, производится в день получения почтового сообщения.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Регистрация запроса, полученного в электронной форме посредством ЕПГУ, РПГУ, производится в день отправления данного заявления. Запрос, полученный после 16.00 рабочего дня либо в нерабочий день, рассматривается уполномоченным органом на следующий рабочий день.</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3.8. Результатом административной процедуры являются: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 регистрация заявления и документов, предусмотренных </w:t>
      </w:r>
      <w:hyperlink w:anchor="P203">
        <w:r w:rsidRPr="00A31371">
          <w:rPr>
            <w:rFonts w:ascii="Times New Roman" w:hAnsi="Times New Roman" w:cs="Times New Roman"/>
            <w:color w:val="0000FF"/>
          </w:rPr>
          <w:t>пунктами 2.20</w:t>
        </w:r>
      </w:hyperlink>
      <w:r w:rsidRPr="00A31371">
        <w:rPr>
          <w:rFonts w:ascii="Times New Roman" w:hAnsi="Times New Roman" w:cs="Times New Roman"/>
        </w:rPr>
        <w:t xml:space="preserve"> - </w:t>
      </w:r>
      <w:hyperlink w:anchor="P213">
        <w:r w:rsidRPr="00A31371">
          <w:rPr>
            <w:rFonts w:ascii="Times New Roman" w:hAnsi="Times New Roman" w:cs="Times New Roman"/>
            <w:color w:val="0000FF"/>
          </w:rPr>
          <w:t>2.21</w:t>
        </w:r>
      </w:hyperlink>
      <w:r w:rsidRPr="00A31371">
        <w:rPr>
          <w:rFonts w:ascii="Times New Roman" w:hAnsi="Times New Roman" w:cs="Times New Roman"/>
        </w:rPr>
        <w:t xml:space="preserve"> Административного регламента;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 решение об отказе в приеме документов согласно </w:t>
      </w:r>
      <w:hyperlink w:anchor="P555">
        <w:r w:rsidRPr="00A31371">
          <w:rPr>
            <w:rFonts w:ascii="Times New Roman" w:hAnsi="Times New Roman" w:cs="Times New Roman"/>
            <w:color w:val="0000FF"/>
          </w:rPr>
          <w:t>приложению N 4</w:t>
        </w:r>
      </w:hyperlink>
      <w:r w:rsidRPr="00A31371">
        <w:rPr>
          <w:rFonts w:ascii="Times New Roman" w:hAnsi="Times New Roman" w:cs="Times New Roman"/>
        </w:rPr>
        <w:t xml:space="preserve">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3.9. После регистрации заявление и документы, предусмотренные </w:t>
      </w:r>
      <w:hyperlink w:anchor="P203">
        <w:r w:rsidRPr="00A31371">
          <w:rPr>
            <w:rFonts w:ascii="Times New Roman" w:hAnsi="Times New Roman" w:cs="Times New Roman"/>
            <w:color w:val="0000FF"/>
          </w:rPr>
          <w:t>пунктами 2.20</w:t>
        </w:r>
      </w:hyperlink>
      <w:r w:rsidRPr="00A31371">
        <w:rPr>
          <w:rFonts w:ascii="Times New Roman" w:hAnsi="Times New Roman" w:cs="Times New Roman"/>
        </w:rPr>
        <w:t xml:space="preserve"> - </w:t>
      </w:r>
      <w:hyperlink w:anchor="P213">
        <w:r w:rsidRPr="00A31371">
          <w:rPr>
            <w:rFonts w:ascii="Times New Roman" w:hAnsi="Times New Roman" w:cs="Times New Roman"/>
            <w:color w:val="0000FF"/>
          </w:rPr>
          <w:t>2.21</w:t>
        </w:r>
      </w:hyperlink>
      <w:r w:rsidRPr="00A31371">
        <w:rPr>
          <w:rFonts w:ascii="Times New Roman" w:hAnsi="Times New Roman" w:cs="Times New Roman"/>
        </w:rPr>
        <w:t xml:space="preserve">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Межведомственное информационное взаимодействие</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3.10. Основанием для начала административной процедуры является регистрация заявления и документов, предусмотренных </w:t>
      </w:r>
      <w:hyperlink w:anchor="P203">
        <w:r w:rsidRPr="00A31371">
          <w:rPr>
            <w:rFonts w:ascii="Times New Roman" w:hAnsi="Times New Roman" w:cs="Times New Roman"/>
            <w:color w:val="0000FF"/>
          </w:rPr>
          <w:t>пунктами 2.20</w:t>
        </w:r>
      </w:hyperlink>
      <w:r w:rsidRPr="00A31371">
        <w:rPr>
          <w:rFonts w:ascii="Times New Roman" w:hAnsi="Times New Roman" w:cs="Times New Roman"/>
        </w:rPr>
        <w:t xml:space="preserve"> - </w:t>
      </w:r>
      <w:hyperlink w:anchor="P213">
        <w:r w:rsidRPr="00A31371">
          <w:rPr>
            <w:rFonts w:ascii="Times New Roman" w:hAnsi="Times New Roman" w:cs="Times New Roman"/>
            <w:color w:val="0000FF"/>
          </w:rPr>
          <w:t>2.21</w:t>
        </w:r>
      </w:hyperlink>
      <w:r w:rsidRPr="00A31371">
        <w:rPr>
          <w:rFonts w:ascii="Times New Roman" w:hAnsi="Times New Roman" w:cs="Times New Roman"/>
        </w:rPr>
        <w:t xml:space="preserve"> настоящего Административного регламента, если Заявитель самостоятельно не представил документы, указанные в </w:t>
      </w:r>
      <w:hyperlink w:anchor="P213">
        <w:r w:rsidRPr="00A31371">
          <w:rPr>
            <w:rFonts w:ascii="Times New Roman" w:hAnsi="Times New Roman" w:cs="Times New Roman"/>
            <w:color w:val="0000FF"/>
          </w:rPr>
          <w:t>пункте 2.21</w:t>
        </w:r>
      </w:hyperlink>
      <w:r w:rsidRPr="00A31371">
        <w:rPr>
          <w:rFonts w:ascii="Times New Roman" w:hAnsi="Times New Roman" w:cs="Times New Roman"/>
        </w:rPr>
        <w:t xml:space="preserve"> настоящего Административного регламента.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3.11. </w:t>
      </w:r>
      <w:proofErr w:type="gramStart"/>
      <w:r w:rsidRPr="00A31371">
        <w:rPr>
          <w:rFonts w:ascii="Times New Roman" w:hAnsi="Times New Roman" w:cs="Times New Roman"/>
        </w:rPr>
        <w:t xml:space="preserve">Должностное лицо подготавливает и направляет (в том числе с использованием СМЭВ и подключаемых к ней региональных СМЭВ) запрос о представлении в уполномоченный орган документов (их копий или сведений, содержащихся в них), предусмотренных </w:t>
      </w:r>
      <w:hyperlink w:anchor="P213">
        <w:r w:rsidRPr="00A31371">
          <w:rPr>
            <w:rFonts w:ascii="Times New Roman" w:hAnsi="Times New Roman" w:cs="Times New Roman"/>
            <w:color w:val="0000FF"/>
          </w:rPr>
          <w:t>пунктом 2.21</w:t>
        </w:r>
      </w:hyperlink>
      <w:r w:rsidRPr="00A31371">
        <w:rPr>
          <w:rFonts w:ascii="Times New Roman" w:hAnsi="Times New Roman" w:cs="Times New Roman"/>
        </w:rPr>
        <w:t xml:space="preserve"> Административного регламента, в соответствии с перечнем информационных запросов, указанных в </w:t>
      </w:r>
      <w:hyperlink w:anchor="P325">
        <w:r w:rsidRPr="00A31371">
          <w:rPr>
            <w:rFonts w:ascii="Times New Roman" w:hAnsi="Times New Roman" w:cs="Times New Roman"/>
            <w:color w:val="0000FF"/>
          </w:rPr>
          <w:t>пункте 3.12</w:t>
        </w:r>
      </w:hyperlink>
      <w:r w:rsidRPr="00A31371">
        <w:rPr>
          <w:rFonts w:ascii="Times New Roman" w:hAnsi="Times New Roman" w:cs="Times New Roman"/>
        </w:rPr>
        <w:t xml:space="preserve"> Административного регламента, если Заявитель не представил указанные документы самостоятельно.</w:t>
      </w:r>
      <w:proofErr w:type="gramEnd"/>
    </w:p>
    <w:p w:rsidR="00E73E5C" w:rsidRPr="00A31371" w:rsidRDefault="00E73E5C">
      <w:pPr>
        <w:pStyle w:val="ConsPlusNormal"/>
        <w:spacing w:before="220"/>
        <w:ind w:firstLine="540"/>
        <w:jc w:val="both"/>
        <w:rPr>
          <w:rFonts w:ascii="Times New Roman" w:hAnsi="Times New Roman" w:cs="Times New Roman"/>
        </w:rPr>
      </w:pPr>
      <w:bookmarkStart w:id="21" w:name="P325"/>
      <w:bookmarkEnd w:id="21"/>
      <w:r w:rsidRPr="00A31371">
        <w:rPr>
          <w:rFonts w:ascii="Times New Roman" w:hAnsi="Times New Roman" w:cs="Times New Roman"/>
        </w:rPr>
        <w:t>3.12. Перечень запрашиваемых документов, необходимых для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bookmarkStart w:id="22" w:name="P326"/>
      <w:bookmarkEnd w:id="22"/>
      <w:r w:rsidRPr="00A31371">
        <w:rPr>
          <w:rFonts w:ascii="Times New Roman" w:hAnsi="Times New Roman" w:cs="Times New Roman"/>
        </w:rPr>
        <w:lastRenderedPageBreak/>
        <w:t>1) сведения из ЕГРН об основных характеристиках и зарегистрированных правах на земельный участок и (или) объект капитального строительства, расположенный на указанном земельном участке. Запрос о представлении документов (их копий или сведений, содержащихся в них) направляется в филиал ППК "</w:t>
      </w:r>
      <w:proofErr w:type="spellStart"/>
      <w:r w:rsidRPr="00A31371">
        <w:rPr>
          <w:rFonts w:ascii="Times New Roman" w:hAnsi="Times New Roman" w:cs="Times New Roman"/>
        </w:rPr>
        <w:t>Роскадастр</w:t>
      </w:r>
      <w:proofErr w:type="spellEnd"/>
      <w:r w:rsidRPr="00A31371">
        <w:rPr>
          <w:rFonts w:ascii="Times New Roman" w:hAnsi="Times New Roman" w:cs="Times New Roman"/>
        </w:rPr>
        <w:t>" по Амурской области;</w:t>
      </w:r>
    </w:p>
    <w:p w:rsidR="00E73E5C" w:rsidRPr="00A31371" w:rsidRDefault="00E73E5C">
      <w:pPr>
        <w:pStyle w:val="ConsPlusNormal"/>
        <w:spacing w:before="220"/>
        <w:ind w:firstLine="540"/>
        <w:jc w:val="both"/>
        <w:rPr>
          <w:rFonts w:ascii="Times New Roman" w:hAnsi="Times New Roman" w:cs="Times New Roman"/>
        </w:rPr>
      </w:pPr>
      <w:bookmarkStart w:id="23" w:name="P327"/>
      <w:bookmarkEnd w:id="23"/>
      <w:r w:rsidRPr="00A31371">
        <w:rPr>
          <w:rFonts w:ascii="Times New Roman" w:hAnsi="Times New Roman" w:cs="Times New Roman"/>
        </w:rPr>
        <w:t>2) сведения из Единого государственного реестра юридических лиц или из Единого государственного реестра индивидуальных предпринимателей. Запрос о представлении документов (их копий или сведений, содержащихся в них) направляется в Федеральную налоговую службу.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Запрос о представлении в уполномоченный орган документов (их копий или сведений, содержащихся в них) содержит:</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наименование органа или организации, в адрес которых направляется межведомственный запрос;</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наименование муниципальной услуги, для предоставления которой необходимо представление документа и (или) информации;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A31371">
        <w:rPr>
          <w:rFonts w:ascii="Times New Roman" w:hAnsi="Times New Roman" w:cs="Times New Roman"/>
        </w:rPr>
        <w:t>необходимых</w:t>
      </w:r>
      <w:proofErr w:type="gramEnd"/>
      <w:r w:rsidRPr="00A31371">
        <w:rPr>
          <w:rFonts w:ascii="Times New Roman" w:hAnsi="Times New Roman" w:cs="Times New Roman"/>
        </w:rPr>
        <w:t xml:space="preserve"> для предоставления муниципальной услуги, и указание на реквизиты данного нормативного правового акта;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реквизиты и наименования документов, необходимых для предоставления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Для получения документов, указанных в </w:t>
      </w:r>
      <w:hyperlink w:anchor="P326">
        <w:r w:rsidRPr="00A31371">
          <w:rPr>
            <w:rFonts w:ascii="Times New Roman" w:hAnsi="Times New Roman" w:cs="Times New Roman"/>
            <w:color w:val="0000FF"/>
          </w:rPr>
          <w:t>подпунктах 1</w:t>
        </w:r>
      </w:hyperlink>
      <w:r w:rsidRPr="00A31371">
        <w:rPr>
          <w:rFonts w:ascii="Times New Roman" w:hAnsi="Times New Roman" w:cs="Times New Roman"/>
        </w:rPr>
        <w:t xml:space="preserve"> - </w:t>
      </w:r>
      <w:hyperlink w:anchor="P327">
        <w:r w:rsidRPr="00A31371">
          <w:rPr>
            <w:rFonts w:ascii="Times New Roman" w:hAnsi="Times New Roman" w:cs="Times New Roman"/>
            <w:color w:val="0000FF"/>
          </w:rPr>
          <w:t>2 пункта 3.12</w:t>
        </w:r>
      </w:hyperlink>
      <w:r w:rsidRPr="00A31371">
        <w:rPr>
          <w:rFonts w:ascii="Times New Roman" w:hAnsi="Times New Roman" w:cs="Times New Roman"/>
        </w:rPr>
        <w:t xml:space="preserve"> Административного регламента, срок направления межведомственного запроса составляет один рабочий день со дня поступления заявления и приложенных к заявлению документов.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3.13. По межведомственным запросам документы (их копии или сведения, содержащиеся в них) представляются органами, указанными в </w:t>
      </w:r>
      <w:hyperlink w:anchor="P325">
        <w:r w:rsidRPr="00A31371">
          <w:rPr>
            <w:rFonts w:ascii="Times New Roman" w:hAnsi="Times New Roman" w:cs="Times New Roman"/>
            <w:color w:val="0000FF"/>
          </w:rPr>
          <w:t>пункте 3.12</w:t>
        </w:r>
      </w:hyperlink>
      <w:r w:rsidRPr="00A31371">
        <w:rPr>
          <w:rFonts w:ascii="Times New Roman" w:hAnsi="Times New Roman" w:cs="Times New Roman"/>
        </w:rPr>
        <w:t xml:space="preserve"> Административного регламента,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3.14. Межведомственное информационное взаимодействие может осуществляться на бумажном носителе: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 при необходимости представления оригиналов документов на бумажном носителе при направлении межведомственного запроса.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Если межведомственное взаимодействие осуществляется на бумажном носителе, документы (их копии или сведения, содержащиеся в них) представляются органами, указанными в </w:t>
      </w:r>
      <w:hyperlink w:anchor="P325">
        <w:r w:rsidRPr="00A31371">
          <w:rPr>
            <w:rFonts w:ascii="Times New Roman" w:hAnsi="Times New Roman" w:cs="Times New Roman"/>
            <w:color w:val="0000FF"/>
          </w:rPr>
          <w:t>пункте 3.12</w:t>
        </w:r>
      </w:hyperlink>
      <w:r w:rsidRPr="00A31371">
        <w:rPr>
          <w:rFonts w:ascii="Times New Roman" w:hAnsi="Times New Roman" w:cs="Times New Roman"/>
        </w:rPr>
        <w:t xml:space="preserve"> Административного регламента, в распоряжении которых находятся эти документы, в срок не позднее пяти рабочих дней со дня получения соответствующего межведомственного запроса.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3.15.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Приостановление предоставления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3.16. Приостановление предоставления муниципальной услуги не предусмотрено.</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proofErr w:type="gramStart"/>
      <w:r w:rsidRPr="00A31371">
        <w:rPr>
          <w:rFonts w:ascii="Times New Roman" w:hAnsi="Times New Roman" w:cs="Times New Roman"/>
        </w:rPr>
        <w:t>Принятие решения о предоставлении (об отказе</w:t>
      </w:r>
      <w:proofErr w:type="gramEnd"/>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в предоставлении)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spacing w:before="280"/>
        <w:ind w:firstLine="540"/>
        <w:jc w:val="both"/>
        <w:rPr>
          <w:rFonts w:ascii="Times New Roman" w:hAnsi="Times New Roman" w:cs="Times New Roman"/>
        </w:rPr>
      </w:pPr>
      <w:r w:rsidRPr="00A31371">
        <w:rPr>
          <w:rFonts w:ascii="Times New Roman" w:hAnsi="Times New Roman" w:cs="Times New Roman"/>
        </w:rPr>
        <w:t xml:space="preserve">3.17. Основания для отказа в предоставлении муниципальной услуги приведены в </w:t>
      </w:r>
      <w:hyperlink w:anchor="P555">
        <w:r w:rsidRPr="00A31371">
          <w:rPr>
            <w:rFonts w:ascii="Times New Roman" w:hAnsi="Times New Roman" w:cs="Times New Roman"/>
            <w:color w:val="0000FF"/>
          </w:rPr>
          <w:t xml:space="preserve">приложении N </w:t>
        </w:r>
        <w:r w:rsidR="0092584F">
          <w:rPr>
            <w:rFonts w:ascii="Times New Roman" w:hAnsi="Times New Roman" w:cs="Times New Roman"/>
            <w:color w:val="0000FF"/>
          </w:rPr>
          <w:t>4</w:t>
        </w:r>
      </w:hyperlink>
      <w:r w:rsidRPr="00A31371">
        <w:rPr>
          <w:rFonts w:ascii="Times New Roman" w:hAnsi="Times New Roman" w:cs="Times New Roman"/>
        </w:rPr>
        <w:t xml:space="preserve"> к Административному регламенту.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3.18. Срок принятия решения о предоставлении (об отказе в предоставлении) муниципальной услуги - до 14 дней со дня получения результатов межведомственного информационного взаимодействия.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Предоставление результата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3.19. Срок выдачи (направления) Заявителю результата муниципальной услуги составляет один рабочий день со дня принятия решения о предоставлении (об отказе в предоставлении) муниципальной услуги.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3.20. Заявитель по его выбору вправе получить результат предоставления муниципальной услуги одним из следующих способов: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 на бумажном носителе в уполномоченном органе или в многофункциональном центре;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 на бумажном носителе посредством почтового отправления;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2"/>
        <w:rPr>
          <w:rFonts w:ascii="Times New Roman" w:hAnsi="Times New Roman" w:cs="Times New Roman"/>
        </w:rPr>
      </w:pPr>
      <w:r w:rsidRPr="00A31371">
        <w:rPr>
          <w:rFonts w:ascii="Times New Roman" w:hAnsi="Times New Roman" w:cs="Times New Roman"/>
        </w:rPr>
        <w:t>Получение дополнительных сведений от Заявителя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3.21. Получение дополнительных сведений от Заявителя не предусмотрено.</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outlineLvl w:val="1"/>
        <w:rPr>
          <w:rFonts w:ascii="Times New Roman" w:hAnsi="Times New Roman" w:cs="Times New Roman"/>
        </w:rPr>
      </w:pPr>
      <w:r w:rsidRPr="00A31371">
        <w:rPr>
          <w:rFonts w:ascii="Times New Roman" w:hAnsi="Times New Roman" w:cs="Times New Roman"/>
        </w:rPr>
        <w:t>IV. Способы информирования Заявителя об изменении статуса</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рассмотрения запроса о предоставлении 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3.22.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3.22.1) по телефону при обращении в уполномоченный орган;</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3.22.2) посредством единого портала.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92584F" w:rsidRDefault="0092584F">
      <w:pPr>
        <w:pStyle w:val="ConsPlusNormal"/>
        <w:jc w:val="right"/>
        <w:outlineLvl w:val="1"/>
        <w:rPr>
          <w:rFonts w:ascii="Times New Roman" w:hAnsi="Times New Roman" w:cs="Times New Roman"/>
        </w:rPr>
      </w:pPr>
    </w:p>
    <w:p w:rsidR="0092584F" w:rsidRDefault="0092584F">
      <w:pPr>
        <w:pStyle w:val="ConsPlusNormal"/>
        <w:jc w:val="right"/>
        <w:outlineLvl w:val="1"/>
        <w:rPr>
          <w:rFonts w:ascii="Times New Roman" w:hAnsi="Times New Roman" w:cs="Times New Roman"/>
        </w:rPr>
      </w:pPr>
    </w:p>
    <w:p w:rsidR="0092584F" w:rsidRDefault="0092584F">
      <w:pPr>
        <w:pStyle w:val="ConsPlusNormal"/>
        <w:jc w:val="right"/>
        <w:outlineLvl w:val="1"/>
        <w:rPr>
          <w:rFonts w:ascii="Times New Roman" w:hAnsi="Times New Roman" w:cs="Times New Roman"/>
        </w:rPr>
      </w:pPr>
    </w:p>
    <w:p w:rsidR="0092584F" w:rsidRDefault="0092584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FC3B1F" w:rsidRDefault="00FC3B1F">
      <w:pPr>
        <w:pStyle w:val="ConsPlusNormal"/>
        <w:jc w:val="right"/>
        <w:outlineLvl w:val="1"/>
        <w:rPr>
          <w:rFonts w:ascii="Times New Roman" w:hAnsi="Times New Roman" w:cs="Times New Roman"/>
        </w:rPr>
      </w:pPr>
    </w:p>
    <w:p w:rsidR="00E73E5C" w:rsidRPr="00A31371" w:rsidRDefault="00E73E5C">
      <w:pPr>
        <w:pStyle w:val="ConsPlusNormal"/>
        <w:jc w:val="right"/>
        <w:outlineLvl w:val="1"/>
        <w:rPr>
          <w:rFonts w:ascii="Times New Roman" w:hAnsi="Times New Roman" w:cs="Times New Roman"/>
        </w:rPr>
      </w:pPr>
      <w:r w:rsidRPr="00A31371">
        <w:rPr>
          <w:rFonts w:ascii="Times New Roman" w:hAnsi="Times New Roman" w:cs="Times New Roman"/>
        </w:rPr>
        <w:lastRenderedPageBreak/>
        <w:t>Приложение N 1</w:t>
      </w:r>
    </w:p>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к Административному регламенту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ПЕРЕЧЕНЬ</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УСЛОВНЫХ ОБОЗНАЧЕНИЙ И СОКРАЩЕНИЙ</w:t>
      </w:r>
    </w:p>
    <w:p w:rsidR="00E73E5C" w:rsidRPr="00A31371" w:rsidRDefault="00E73E5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E73E5C" w:rsidRPr="00A31371">
        <w:tc>
          <w:tcPr>
            <w:tcW w:w="2835"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Сокращение</w:t>
            </w:r>
          </w:p>
        </w:tc>
        <w:tc>
          <w:tcPr>
            <w:tcW w:w="6236"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Полное наименование</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Административный регламент</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Административный регламент администрации города Благовещенска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Заявитель</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Физические лица, юридические лица и индивидуальные предприниматели</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Представитель</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Лица, обладающие полномочиями на представление интересов Заявителя</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Уполномоченный орган</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Администрация города Благовещенска</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ЕПГУ</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Единый государственный портал предоставления государственных и муниципальных услуг</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РПГУ</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Региональный портал предоставления государственных и муниципальных услуг</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МФЦ</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Многофункциональный центр предоставления государственных и муниципальных услуг</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ЕСИА</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Федеральная государственная информационная система "Единая система идентификац</w:t>
            </w:r>
            <w:proofErr w:type="gramStart"/>
            <w:r w:rsidRPr="00A31371">
              <w:rPr>
                <w:rFonts w:ascii="Times New Roman" w:hAnsi="Times New Roman" w:cs="Times New Roman"/>
              </w:rPr>
              <w:t>ии и ау</w:t>
            </w:r>
            <w:proofErr w:type="gramEnd"/>
            <w:r w:rsidRPr="00A31371">
              <w:rPr>
                <w:rFonts w:ascii="Times New Roman" w:hAnsi="Times New Roman" w:cs="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УКЭП</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Усиленная квалифицированная электронная подпись</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УНЭП</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Усиленная неквалифицированная электронная подпись</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ЭП</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Простая электронная подпись</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СМЭВ</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Федеральная государственная информационная система "Единая система межведомственного электронного взаимодействия"</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ЕГРН</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Единый государственный реестр недвижимости</w:t>
            </w:r>
          </w:p>
        </w:tc>
      </w:tr>
      <w:tr w:rsidR="00E73E5C" w:rsidRPr="00A31371">
        <w:tc>
          <w:tcPr>
            <w:tcW w:w="2835"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Должностное лицо</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Должностное лицо ответственного структурного подразделения, в обязанности которого в соответствии с его должностной инструкцией входит выполнение соответствующих функций</w:t>
            </w:r>
          </w:p>
        </w:tc>
      </w:tr>
      <w:tr w:rsidR="00A31371" w:rsidRPr="00A31371">
        <w:tc>
          <w:tcPr>
            <w:tcW w:w="2835" w:type="dxa"/>
          </w:tcPr>
          <w:p w:rsidR="00A31371" w:rsidRPr="00A31371" w:rsidRDefault="00A31371">
            <w:pPr>
              <w:pStyle w:val="ConsPlusNormal"/>
              <w:rPr>
                <w:rFonts w:ascii="Times New Roman" w:hAnsi="Times New Roman" w:cs="Times New Roman"/>
              </w:rPr>
            </w:pPr>
            <w:r>
              <w:rPr>
                <w:rFonts w:ascii="Times New Roman" w:hAnsi="Times New Roman" w:cs="Times New Roman"/>
              </w:rPr>
              <w:t>ФГИС ЕЦП НСПД</w:t>
            </w:r>
          </w:p>
        </w:tc>
        <w:tc>
          <w:tcPr>
            <w:tcW w:w="6236" w:type="dxa"/>
          </w:tcPr>
          <w:p w:rsidR="00A31371" w:rsidRPr="00A31371" w:rsidRDefault="00A31371">
            <w:pPr>
              <w:pStyle w:val="ConsPlusNormal"/>
              <w:rPr>
                <w:rFonts w:ascii="Times New Roman" w:hAnsi="Times New Roman" w:cs="Times New Roman"/>
              </w:rPr>
            </w:pPr>
            <w:r>
              <w:rPr>
                <w:rFonts w:ascii="Times New Roman" w:hAnsi="Times New Roman" w:cs="Times New Roman"/>
              </w:rPr>
              <w:t>Федеральная государственная географическая информационная система</w:t>
            </w:r>
            <w:r w:rsidR="000A5DC6">
              <w:rPr>
                <w:rFonts w:ascii="Times New Roman" w:hAnsi="Times New Roman" w:cs="Times New Roman"/>
              </w:rPr>
              <w:t xml:space="preserve"> «Единая цифровая платформа «Национальная система пространственных данных»</w:t>
            </w:r>
          </w:p>
        </w:tc>
      </w:tr>
    </w:tbl>
    <w:p w:rsidR="00E73E5C" w:rsidRPr="00A31371" w:rsidRDefault="00E73E5C">
      <w:pPr>
        <w:pStyle w:val="ConsPlusNormal"/>
        <w:jc w:val="right"/>
        <w:outlineLvl w:val="1"/>
        <w:rPr>
          <w:rFonts w:ascii="Times New Roman" w:hAnsi="Times New Roman" w:cs="Times New Roman"/>
        </w:rPr>
      </w:pPr>
      <w:r w:rsidRPr="00A31371">
        <w:rPr>
          <w:rFonts w:ascii="Times New Roman" w:hAnsi="Times New Roman" w:cs="Times New Roman"/>
        </w:rPr>
        <w:lastRenderedPageBreak/>
        <w:t>Приложение N 2</w:t>
      </w:r>
    </w:p>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к Административному регламенту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rPr>
          <w:rFonts w:ascii="Times New Roman" w:hAnsi="Times New Roman" w:cs="Times New Roman"/>
        </w:rPr>
      </w:pPr>
      <w:bookmarkStart w:id="24" w:name="P420"/>
      <w:bookmarkEnd w:id="24"/>
      <w:r w:rsidRPr="00A31371">
        <w:rPr>
          <w:rFonts w:ascii="Times New Roman" w:hAnsi="Times New Roman" w:cs="Times New Roman"/>
        </w:rPr>
        <w:t>ИДЕНТИФИКАТОРЫ КАТЕГОРИЙ (ПРИЗНАКОВ) ЗАЯВИТЕЛЕЙ</w:t>
      </w:r>
    </w:p>
    <w:p w:rsidR="00E73E5C" w:rsidRPr="00A31371" w:rsidRDefault="00E73E5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7"/>
        <w:gridCol w:w="4252"/>
        <w:gridCol w:w="1984"/>
      </w:tblGrid>
      <w:tr w:rsidR="00E73E5C" w:rsidRPr="00A31371">
        <w:tc>
          <w:tcPr>
            <w:tcW w:w="2827"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Результат предоставления муниципальной услуги</w:t>
            </w:r>
          </w:p>
        </w:tc>
        <w:tc>
          <w:tcPr>
            <w:tcW w:w="4252"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Наименование отдельного признака Заявителя</w:t>
            </w:r>
          </w:p>
        </w:tc>
        <w:tc>
          <w:tcPr>
            <w:tcW w:w="1984"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Идентификатор отдельного признака Заявителя</w:t>
            </w:r>
          </w:p>
        </w:tc>
      </w:tr>
      <w:tr w:rsidR="00E73E5C" w:rsidRPr="00A31371">
        <w:tc>
          <w:tcPr>
            <w:tcW w:w="2827"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Проект договора купли-продажи земельного участка</w:t>
            </w: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Физическое лицо, обратившееся лично</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2А</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от имени которого обратилось лицо, имеющее право действовать без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3А</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4А</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Индивидуальный предприниматель, обратившийся лично</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5А</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Индивидуальный предприниматель, обратившийся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6А</w:t>
            </w:r>
          </w:p>
        </w:tc>
      </w:tr>
      <w:tr w:rsidR="00E73E5C" w:rsidRPr="00A31371">
        <w:tc>
          <w:tcPr>
            <w:tcW w:w="2827"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Проект договора аренды земельного участка</w:t>
            </w: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Физическое лицо, обратившееся лично</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2Б</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от имени которого обратилось лицо, имеющее право действовать без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3Б</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4Б</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Индивидуальный предприниматель, обратившийся лично</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5Б</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Индивидуальный предприниматель, обратившийся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6Б</w:t>
            </w:r>
          </w:p>
        </w:tc>
      </w:tr>
      <w:tr w:rsidR="00E73E5C" w:rsidRPr="00A31371">
        <w:tc>
          <w:tcPr>
            <w:tcW w:w="2827"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Проект договора безвозмездного пользования земельного участка</w:t>
            </w: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Физическое лицо, обратившееся лично</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Физическое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2В</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от имени которого обратилось лицо, имеющее право действовать без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3В</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4В</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Индивидуальный предприниматель, обратившийся лично</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5В</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Индивидуальный предприниматель, обратившийся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6В</w:t>
            </w:r>
          </w:p>
        </w:tc>
      </w:tr>
      <w:tr w:rsidR="00E73E5C" w:rsidRPr="00A31371">
        <w:tc>
          <w:tcPr>
            <w:tcW w:w="2827"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Решение о предоставлении земельного участка в постоянное (бессрочное) пользование</w:t>
            </w: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от имени которого обратилось лицо, имеющее право действовать без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w:t>
            </w:r>
          </w:p>
        </w:tc>
      </w:tr>
      <w:tr w:rsidR="00E73E5C" w:rsidRPr="00A31371">
        <w:tc>
          <w:tcPr>
            <w:tcW w:w="2827" w:type="dxa"/>
            <w:vMerge/>
          </w:tcPr>
          <w:p w:rsidR="00E73E5C" w:rsidRPr="00A31371" w:rsidRDefault="00E73E5C">
            <w:pPr>
              <w:pStyle w:val="ConsPlusNormal"/>
              <w:rPr>
                <w:rFonts w:ascii="Times New Roman" w:hAnsi="Times New Roman" w:cs="Times New Roman"/>
              </w:rPr>
            </w:pPr>
          </w:p>
        </w:tc>
        <w:tc>
          <w:tcPr>
            <w:tcW w:w="425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Юридическое лицо, обратившееся через представителя по доверенности</w:t>
            </w:r>
          </w:p>
        </w:tc>
        <w:tc>
          <w:tcPr>
            <w:tcW w:w="1984"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2Г</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Default="00E73E5C">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Pr="00A31371" w:rsidRDefault="00FC3B1F">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1"/>
        <w:rPr>
          <w:rFonts w:ascii="Times New Roman" w:hAnsi="Times New Roman" w:cs="Times New Roman"/>
        </w:rPr>
      </w:pPr>
      <w:r w:rsidRPr="00A31371">
        <w:rPr>
          <w:rFonts w:ascii="Times New Roman" w:hAnsi="Times New Roman" w:cs="Times New Roman"/>
        </w:rPr>
        <w:lastRenderedPageBreak/>
        <w:t>Приложение N 3</w:t>
      </w:r>
    </w:p>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к Административному регламенту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rPr>
          <w:rFonts w:ascii="Times New Roman" w:hAnsi="Times New Roman" w:cs="Times New Roman"/>
        </w:rPr>
      </w:pPr>
      <w:bookmarkStart w:id="25" w:name="P477"/>
      <w:bookmarkEnd w:id="25"/>
      <w:r w:rsidRPr="00A31371">
        <w:rPr>
          <w:rFonts w:ascii="Times New Roman" w:hAnsi="Times New Roman" w:cs="Times New Roman"/>
        </w:rPr>
        <w:t>ИСЧЕРПЫВАЮЩИЙ ПЕРЕЧЕНЬ</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ДОКУМЕНТОВ, НЕОБХОДИМЫХ ДЛЯ ПРЕДОСТАВЛЕНИЯ</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w:t>
      </w:r>
    </w:p>
    <w:p w:rsidR="00E73E5C" w:rsidRPr="00A31371" w:rsidRDefault="00E73E5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2"/>
        <w:gridCol w:w="6236"/>
      </w:tblGrid>
      <w:tr w:rsidR="00E73E5C" w:rsidRPr="00A31371">
        <w:tc>
          <w:tcPr>
            <w:tcW w:w="2822"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Идентификатор отдельного признака Заявителя</w:t>
            </w:r>
          </w:p>
        </w:tc>
        <w:tc>
          <w:tcPr>
            <w:tcW w:w="6236"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Перечень необходимых для предоставления муниципальной услуги документов</w:t>
            </w:r>
          </w:p>
        </w:tc>
      </w:tr>
      <w:tr w:rsidR="00E73E5C" w:rsidRPr="00A31371">
        <w:tc>
          <w:tcPr>
            <w:tcW w:w="9058" w:type="dxa"/>
            <w:gridSpan w:val="2"/>
          </w:tcPr>
          <w:p w:rsidR="00E73E5C" w:rsidRPr="00A31371" w:rsidRDefault="00E73E5C">
            <w:pPr>
              <w:pStyle w:val="ConsPlusNormal"/>
              <w:jc w:val="center"/>
              <w:outlineLvl w:val="2"/>
              <w:rPr>
                <w:rFonts w:ascii="Times New Roman" w:hAnsi="Times New Roman" w:cs="Times New Roman"/>
              </w:rPr>
            </w:pPr>
            <w:r w:rsidRPr="00A31371">
              <w:rPr>
                <w:rFonts w:ascii="Times New Roman" w:hAnsi="Times New Roman" w:cs="Times New Roman"/>
              </w:rPr>
              <w:t>Документы, необходимые для оказания муниципальной услуги и обязательные для представления</w:t>
            </w:r>
          </w:p>
        </w:tc>
      </w:tr>
      <w:tr w:rsidR="00E73E5C" w:rsidRPr="00A31371">
        <w:tblPrEx>
          <w:tblBorders>
            <w:insideH w:val="nil"/>
          </w:tblBorders>
        </w:tblPrEx>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236"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РПГУ</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vMerge w:val="restart"/>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236" w:type="dxa"/>
            <w:vMerge/>
            <w:tcBorders>
              <w:top w:val="nil"/>
            </w:tcBorders>
          </w:tcPr>
          <w:p w:rsidR="00E73E5C" w:rsidRPr="00A31371" w:rsidRDefault="00E73E5C">
            <w:pPr>
              <w:pStyle w:val="ConsPlusNormal"/>
              <w:rPr>
                <w:rFonts w:ascii="Times New Roman" w:hAnsi="Times New Roman" w:cs="Times New Roman"/>
              </w:rPr>
            </w:pP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236" w:type="dxa"/>
            <w:vMerge/>
            <w:tcBorders>
              <w:top w:val="nil"/>
            </w:tcBorders>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2А, 3А, 4А, 6А</w:t>
            </w:r>
          </w:p>
        </w:tc>
        <w:tc>
          <w:tcPr>
            <w:tcW w:w="6236"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Документ, подтверждающий полномочия представителя и документ, подтверждающий личность представителя Заявителя, - в случае, если заявление подается представителем</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2Б, 3Б, 4Б, 6Б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2В, 3В, 4В, 6В</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3А-4А</w:t>
            </w:r>
          </w:p>
        </w:tc>
        <w:tc>
          <w:tcPr>
            <w:tcW w:w="6236"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Заверенный перевод </w:t>
            </w:r>
            <w:proofErr w:type="gramStart"/>
            <w:r w:rsidRPr="00A31371">
              <w:rPr>
                <w:rFonts w:ascii="Times New Roman" w:hAnsi="Times New Roman"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31371">
              <w:rPr>
                <w:rFonts w:ascii="Times New Roman" w:hAnsi="Times New Roman" w:cs="Times New Roman"/>
              </w:rPr>
              <w:t>, если Заявителем является иностранное юридическое лицо</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ЗБ-4Б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3В-4В</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236" w:type="dxa"/>
            <w:vMerge w:val="restart"/>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Документы, предусмотренные </w:t>
            </w:r>
            <w:hyperlink r:id="rId32">
              <w:r w:rsidRPr="00A31371">
                <w:rPr>
                  <w:rFonts w:ascii="Times New Roman" w:hAnsi="Times New Roman" w:cs="Times New Roman"/>
                  <w:color w:val="0000FF"/>
                </w:rPr>
                <w:t>подпунктами 1</w:t>
              </w:r>
            </w:hyperlink>
            <w:r w:rsidRPr="00A31371">
              <w:rPr>
                <w:rFonts w:ascii="Times New Roman" w:hAnsi="Times New Roman" w:cs="Times New Roman"/>
              </w:rPr>
              <w:t xml:space="preserve">, </w:t>
            </w:r>
            <w:hyperlink r:id="rId33">
              <w:r w:rsidRPr="00A31371">
                <w:rPr>
                  <w:rFonts w:ascii="Times New Roman" w:hAnsi="Times New Roman" w:cs="Times New Roman"/>
                  <w:color w:val="0000FF"/>
                </w:rPr>
                <w:t>6 пункта 2 статьи 39.15</w:t>
              </w:r>
            </w:hyperlink>
            <w:r w:rsidRPr="00A31371">
              <w:rPr>
                <w:rFonts w:ascii="Times New Roman" w:hAnsi="Times New Roman" w:cs="Times New Roman"/>
              </w:rPr>
              <w:t xml:space="preserve"> Земельного кодекса Российской Федерации</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vMerge/>
            <w:tcBorders>
              <w:bottom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236" w:type="dxa"/>
            <w:vMerge w:val="restart"/>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236" w:type="dxa"/>
            <w:vMerge/>
            <w:tcBorders>
              <w:top w:val="nil"/>
            </w:tcBorders>
          </w:tcPr>
          <w:p w:rsidR="00E73E5C" w:rsidRPr="00A31371" w:rsidRDefault="00E73E5C">
            <w:pPr>
              <w:pStyle w:val="ConsPlusNormal"/>
              <w:rPr>
                <w:rFonts w:ascii="Times New Roman" w:hAnsi="Times New Roman" w:cs="Times New Roman"/>
              </w:rPr>
            </w:pPr>
          </w:p>
        </w:tc>
      </w:tr>
      <w:tr w:rsidR="00E73E5C" w:rsidRPr="00A31371">
        <w:tc>
          <w:tcPr>
            <w:tcW w:w="9058" w:type="dxa"/>
            <w:gridSpan w:val="2"/>
          </w:tcPr>
          <w:p w:rsidR="00E73E5C" w:rsidRPr="00A31371" w:rsidRDefault="00E73E5C">
            <w:pPr>
              <w:pStyle w:val="ConsPlusNormal"/>
              <w:jc w:val="center"/>
              <w:outlineLvl w:val="2"/>
              <w:rPr>
                <w:rFonts w:ascii="Times New Roman" w:hAnsi="Times New Roman" w:cs="Times New Roman"/>
              </w:rPr>
            </w:pPr>
            <w:r w:rsidRPr="00A31371">
              <w:rPr>
                <w:rFonts w:ascii="Times New Roman" w:hAnsi="Times New Roman" w:cs="Times New Roman"/>
              </w:rPr>
              <w:t>Документы, которые Заявитель вправе представить по собственной инициативе</w:t>
            </w: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3А-4А</w:t>
            </w:r>
          </w:p>
        </w:tc>
        <w:tc>
          <w:tcPr>
            <w:tcW w:w="6236"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Выписка из Единого государственного реестра юридических лиц о юридическом лице</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3Б-4Б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3В-4В</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5А-6А</w:t>
            </w:r>
          </w:p>
        </w:tc>
        <w:tc>
          <w:tcPr>
            <w:tcW w:w="6236"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Выписка из Единого государственного реестра индивидуальных предпринимателей об индивидуальном предпринимателе</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5Б-6Б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5В-6В</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236" w:type="dxa"/>
            <w:vMerge w:val="restart"/>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blPrEx>
          <w:tblBorders>
            <w:insideH w:val="nil"/>
          </w:tblBorders>
        </w:tblPrEx>
        <w:tc>
          <w:tcPr>
            <w:tcW w:w="2822"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1А-2А</w:t>
            </w:r>
          </w:p>
        </w:tc>
        <w:tc>
          <w:tcPr>
            <w:tcW w:w="6236" w:type="dxa"/>
            <w:vMerge w:val="restart"/>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Borders>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1А-2А</w:t>
            </w:r>
          </w:p>
        </w:tc>
        <w:tc>
          <w:tcPr>
            <w:tcW w:w="6236" w:type="dxa"/>
            <w:vMerge w:val="restart"/>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A31371">
              <w:rPr>
                <w:rFonts w:ascii="Times New Roman" w:hAnsi="Times New Roman" w:cs="Times New Roman"/>
              </w:rPr>
              <w:t xml:space="preserve"> </w:t>
            </w:r>
            <w:proofErr w:type="gramStart"/>
            <w:r w:rsidRPr="00A31371">
              <w:rPr>
                <w:rFonts w:ascii="Times New Roman" w:hAnsi="Times New Roman" w:cs="Times New Roman"/>
              </w:rPr>
              <w:t>если обращается арендатор земельного участка, предоставленного для комплексного развития территории, из которого образован испрашиваемый земельный участок, лицо, с которым заключен договор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r>
      <w:tr w:rsidR="00E73E5C" w:rsidRPr="00A31371">
        <w:tc>
          <w:tcPr>
            <w:tcW w:w="2822" w:type="dxa"/>
            <w:tcBorders>
              <w:top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vMerge/>
          </w:tcPr>
          <w:p w:rsidR="00E73E5C" w:rsidRPr="00A31371" w:rsidRDefault="00E73E5C">
            <w:pPr>
              <w:pStyle w:val="ConsPlusNormal"/>
              <w:rPr>
                <w:rFonts w:ascii="Times New Roman" w:hAnsi="Times New Roman" w:cs="Times New Roman"/>
              </w:rPr>
            </w:pP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3Б-6Б</w:t>
            </w:r>
          </w:p>
        </w:tc>
        <w:tc>
          <w:tcPr>
            <w:tcW w:w="6236" w:type="dxa"/>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Утвержденный проект планировки территории, если обращается арендатор земельного участка, предоставленного для комплексного развития территории, из которого образован испрашиваемый земельный участок, лицо, с которым заключен договор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w:t>
            </w:r>
            <w:proofErr w:type="gramEnd"/>
            <w:r w:rsidRPr="00A31371">
              <w:rPr>
                <w:rFonts w:ascii="Times New Roman" w:hAnsi="Times New Roman" w:cs="Times New Roman"/>
              </w:rPr>
              <w:t>,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3Б-4Б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Распоряжение Правительства Российской Федерации, если обращается юридическое лицо, испрашивающее участок для </w:t>
            </w:r>
            <w:r w:rsidRPr="00A31371">
              <w:rPr>
                <w:rFonts w:ascii="Times New Roman" w:hAnsi="Times New Roman" w:cs="Times New Roman"/>
              </w:rPr>
              <w:lastRenderedPageBreak/>
              <w:t>размещения объектов социально-культурного назначения, реализации масштабных инвестиционных проектов,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3Б-4Б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3Б-4Б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236" w:type="dxa"/>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Договор пользования рыбоводным участком, если обращается лицо, осуществляющее товарную </w:t>
            </w:r>
            <w:proofErr w:type="spellStart"/>
            <w:r w:rsidRPr="00A31371">
              <w:rPr>
                <w:rFonts w:ascii="Times New Roman" w:hAnsi="Times New Roman" w:cs="Times New Roman"/>
              </w:rPr>
              <w:t>аквакультуру</w:t>
            </w:r>
            <w:proofErr w:type="spellEnd"/>
            <w:r w:rsidRPr="00A31371">
              <w:rPr>
                <w:rFonts w:ascii="Times New Roman" w:hAnsi="Times New Roman" w:cs="Times New Roman"/>
              </w:rPr>
              <w:t xml:space="preserve"> (товарное рыбоводство), за предоставлением в аренду</w:t>
            </w:r>
            <w:proofErr w:type="gramEnd"/>
          </w:p>
        </w:tc>
      </w:tr>
      <w:tr w:rsidR="00E73E5C" w:rsidRPr="00A31371">
        <w:tc>
          <w:tcPr>
            <w:tcW w:w="282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3Б-4Б</w:t>
            </w:r>
          </w:p>
        </w:tc>
        <w:tc>
          <w:tcPr>
            <w:tcW w:w="6236" w:type="dxa"/>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A31371">
              <w:rPr>
                <w:rFonts w:ascii="Times New Roman" w:hAnsi="Times New Roman" w:cs="Times New Roman"/>
              </w:rPr>
              <w:t xml:space="preserve"> предоставлением в аренду</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Default="00E73E5C">
      <w:pPr>
        <w:pStyle w:val="ConsPlusNormal"/>
        <w:jc w:val="both"/>
        <w:rPr>
          <w:rFonts w:ascii="Times New Roman" w:hAnsi="Times New Roman" w:cs="Times New Roman"/>
        </w:rPr>
      </w:pPr>
    </w:p>
    <w:p w:rsidR="00FC3B1F" w:rsidRDefault="00FC3B1F">
      <w:pPr>
        <w:pStyle w:val="ConsPlusNormal"/>
        <w:jc w:val="both"/>
        <w:rPr>
          <w:rFonts w:ascii="Times New Roman" w:hAnsi="Times New Roman" w:cs="Times New Roman"/>
        </w:rPr>
      </w:pPr>
    </w:p>
    <w:p w:rsidR="00FC3B1F" w:rsidRPr="00A31371" w:rsidRDefault="00FC3B1F">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1"/>
        <w:rPr>
          <w:rFonts w:ascii="Times New Roman" w:hAnsi="Times New Roman" w:cs="Times New Roman"/>
        </w:rPr>
      </w:pPr>
      <w:r w:rsidRPr="00A31371">
        <w:rPr>
          <w:rFonts w:ascii="Times New Roman" w:hAnsi="Times New Roman" w:cs="Times New Roman"/>
        </w:rPr>
        <w:t>Приложение N 4</w:t>
      </w:r>
    </w:p>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к Административному регламенту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rPr>
          <w:rFonts w:ascii="Times New Roman" w:hAnsi="Times New Roman" w:cs="Times New Roman"/>
        </w:rPr>
      </w:pPr>
      <w:bookmarkStart w:id="26" w:name="P555"/>
      <w:bookmarkEnd w:id="26"/>
      <w:r w:rsidRPr="00A31371">
        <w:rPr>
          <w:rFonts w:ascii="Times New Roman" w:hAnsi="Times New Roman" w:cs="Times New Roman"/>
        </w:rPr>
        <w:t>ИСЧЕРПЫВАЮЩИЙ ПЕРЕЧЕНЬ</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ОСНОВАНИЙ ДЛЯ ОТКАЗА В ПРИЕМЕ ЗАПРОСА О ПРЕДОСТАВЛЕНИИ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 И ДОКУМЕНТОВ, НЕОБХОДИМЫХ</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ДЛЯ ПРЕДОСТАВЛЕНИЯ МУНИЦИПАЛЬНОЙ УСЛУГИ, ОСНОВАНИЙ</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 xml:space="preserve">ДЛЯ ПРИОСТАНОВЛЕНИЯ ПРЕДОСТАВЛЕНИЯ </w:t>
      </w:r>
      <w:proofErr w:type="gramStart"/>
      <w:r w:rsidRPr="00A31371">
        <w:rPr>
          <w:rFonts w:ascii="Times New Roman" w:hAnsi="Times New Roman" w:cs="Times New Roman"/>
        </w:rPr>
        <w:t>МУНИЦИПАЛЬНОЙ</w:t>
      </w:r>
      <w:proofErr w:type="gramEnd"/>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УСЛУГИ, ОСНОВАНИЙ ДЛЯ ОТКАЗА В ПРЕДОСТАВЛЕНИИ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w:t>
      </w:r>
    </w:p>
    <w:p w:rsidR="00E73E5C" w:rsidRPr="00A31371" w:rsidRDefault="00E73E5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E73E5C" w:rsidRPr="00A31371">
        <w:tc>
          <w:tcPr>
            <w:tcW w:w="2268" w:type="dxa"/>
            <w:tcBorders>
              <w:top w:val="single" w:sz="4" w:space="0" w:color="auto"/>
              <w:bottom w:val="single" w:sz="4" w:space="0" w:color="auto"/>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Идентификатор отдельного признака Заявителя</w:t>
            </w:r>
          </w:p>
        </w:tc>
        <w:tc>
          <w:tcPr>
            <w:tcW w:w="6803" w:type="dxa"/>
            <w:tcBorders>
              <w:top w:val="single" w:sz="4" w:space="0" w:color="auto"/>
              <w:bottom w:val="single" w:sz="4" w:space="0" w:color="auto"/>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Перечень оснований для отказа</w:t>
            </w:r>
          </w:p>
        </w:tc>
      </w:tr>
      <w:tr w:rsidR="00E73E5C" w:rsidRPr="00A31371">
        <w:tc>
          <w:tcPr>
            <w:tcW w:w="9071" w:type="dxa"/>
            <w:gridSpan w:val="2"/>
            <w:tcBorders>
              <w:top w:val="single" w:sz="4" w:space="0" w:color="auto"/>
              <w:bottom w:val="single" w:sz="4" w:space="0" w:color="auto"/>
            </w:tcBorders>
          </w:tcPr>
          <w:p w:rsidR="00E73E5C" w:rsidRPr="00A31371" w:rsidRDefault="00E73E5C">
            <w:pPr>
              <w:pStyle w:val="ConsPlusNormal"/>
              <w:outlineLvl w:val="2"/>
              <w:rPr>
                <w:rFonts w:ascii="Times New Roman" w:hAnsi="Times New Roman" w:cs="Times New Roman"/>
              </w:rPr>
            </w:pPr>
            <w:r w:rsidRPr="00A31371">
              <w:rPr>
                <w:rFonts w:ascii="Times New Roman" w:hAnsi="Times New Roman" w:cs="Times New Roman"/>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Представление неполного комплекта документов</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Представленные документы утратили силу на момент обращения за услугой</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Несоблюдение установленных </w:t>
            </w:r>
            <w:hyperlink r:id="rId34">
              <w:r w:rsidRPr="00A31371">
                <w:rPr>
                  <w:rFonts w:ascii="Times New Roman" w:hAnsi="Times New Roman" w:cs="Times New Roman"/>
                  <w:color w:val="0000FF"/>
                </w:rPr>
                <w:t>статьей 11</w:t>
              </w:r>
            </w:hyperlink>
            <w:r w:rsidRPr="00A31371">
              <w:rPr>
                <w:rFonts w:ascii="Times New Roman" w:hAnsi="Times New Roman" w:cs="Times New Roman"/>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Подача запроса о предоставлении услуги и документов, необходимых </w:t>
            </w:r>
            <w:r w:rsidRPr="00A31371">
              <w:rPr>
                <w:rFonts w:ascii="Times New Roman" w:hAnsi="Times New Roman" w:cs="Times New Roman"/>
              </w:rPr>
              <w:lastRenderedPageBreak/>
              <w:t>для предоставления услуги, в электронной форме с нарушением установленных требований</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Неполное заполнение полей в форме заявления, в том числе в интерактивной форме заявления на ЕПГУ, РПГУ</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9071" w:type="dxa"/>
            <w:gridSpan w:val="2"/>
            <w:tcBorders>
              <w:top w:val="single" w:sz="4" w:space="0" w:color="auto"/>
              <w:bottom w:val="single" w:sz="4" w:space="0" w:color="auto"/>
            </w:tcBorders>
          </w:tcPr>
          <w:p w:rsidR="00E73E5C" w:rsidRPr="00A31371" w:rsidRDefault="00E73E5C">
            <w:pPr>
              <w:pStyle w:val="ConsPlusNormal"/>
              <w:outlineLvl w:val="2"/>
              <w:rPr>
                <w:rFonts w:ascii="Times New Roman" w:hAnsi="Times New Roman" w:cs="Times New Roman"/>
              </w:rPr>
            </w:pPr>
            <w:r w:rsidRPr="00A31371">
              <w:rPr>
                <w:rFonts w:ascii="Times New Roman" w:hAnsi="Times New Roman" w:cs="Times New Roman"/>
              </w:rPr>
              <w:t>Перечень оснований для приостановления предоставления муниципальной услуги</w:t>
            </w:r>
          </w:p>
        </w:tc>
      </w:tr>
      <w:tr w:rsidR="00E73E5C" w:rsidRPr="00A31371">
        <w:tc>
          <w:tcPr>
            <w:tcW w:w="9071" w:type="dxa"/>
            <w:gridSpan w:val="2"/>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Приостановление предоставления муниципальной услуги не предусмотрено</w:t>
            </w:r>
          </w:p>
        </w:tc>
      </w:tr>
      <w:tr w:rsidR="00E73E5C" w:rsidRPr="00A31371">
        <w:tc>
          <w:tcPr>
            <w:tcW w:w="9071" w:type="dxa"/>
            <w:gridSpan w:val="2"/>
            <w:tcBorders>
              <w:top w:val="single" w:sz="4" w:space="0" w:color="auto"/>
              <w:bottom w:val="single" w:sz="4" w:space="0" w:color="auto"/>
            </w:tcBorders>
          </w:tcPr>
          <w:p w:rsidR="00E73E5C" w:rsidRPr="00A31371" w:rsidRDefault="00E73E5C">
            <w:pPr>
              <w:pStyle w:val="ConsPlusNormal"/>
              <w:outlineLvl w:val="2"/>
              <w:rPr>
                <w:rFonts w:ascii="Times New Roman" w:hAnsi="Times New Roman" w:cs="Times New Roman"/>
              </w:rPr>
            </w:pPr>
            <w:r w:rsidRPr="00A31371">
              <w:rPr>
                <w:rFonts w:ascii="Times New Roman" w:hAnsi="Times New Roman" w:cs="Times New Roman"/>
              </w:rPr>
              <w:t>Перечень оснований для отказа в предоставлении муниципальной услуги</w:t>
            </w: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5">
              <w:r w:rsidRPr="00A31371">
                <w:rPr>
                  <w:rFonts w:ascii="Times New Roman" w:hAnsi="Times New Roman" w:cs="Times New Roman"/>
                  <w:color w:val="0000FF"/>
                </w:rPr>
                <w:t>подпунктом 10 пункта 2 статьи 39.10</w:t>
              </w:r>
            </w:hyperlink>
            <w:r w:rsidRPr="00A31371">
              <w:rPr>
                <w:rFonts w:ascii="Times New Roman" w:hAnsi="Times New Roman" w:cs="Times New Roman"/>
              </w:rPr>
              <w:t xml:space="preserve"> Земельного кодекса Российской Федерации</w:t>
            </w:r>
            <w:proofErr w:type="gramEnd"/>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A31371">
              <w:rPr>
                <w:rFonts w:ascii="Times New Roman" w:hAnsi="Times New Roman" w:cs="Times New Roman"/>
              </w:rPr>
              <w:t xml:space="preserve"> </w:t>
            </w:r>
            <w:proofErr w:type="gramStart"/>
            <w:r w:rsidRPr="00A31371">
              <w:rPr>
                <w:rFonts w:ascii="Times New Roman" w:hAnsi="Times New Roman" w:cs="Times New Roman"/>
              </w:rPr>
              <w:t xml:space="preserve">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36">
              <w:r w:rsidRPr="00A31371">
                <w:rPr>
                  <w:rFonts w:ascii="Times New Roman" w:hAnsi="Times New Roman" w:cs="Times New Roman"/>
                  <w:color w:val="0000FF"/>
                </w:rPr>
                <w:t>статьей 39.18</w:t>
              </w:r>
            </w:hyperlink>
            <w:r w:rsidRPr="00A31371">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На указанном в заявлении о предоставлении земельного участка земельном участке расположены здание, сооружение, объект </w:t>
            </w:r>
            <w:r w:rsidRPr="00A31371">
              <w:rPr>
                <w:rFonts w:ascii="Times New Roman" w:hAnsi="Times New Roman" w:cs="Times New Roman"/>
              </w:rPr>
              <w:lastRenderedPageBreak/>
              <w:t xml:space="preserve">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sidRPr="00A31371">
                <w:rPr>
                  <w:rFonts w:ascii="Times New Roman" w:hAnsi="Times New Roman" w:cs="Times New Roman"/>
                  <w:color w:val="0000FF"/>
                </w:rPr>
                <w:t>статьей 39.36</w:t>
              </w:r>
            </w:hyperlink>
            <w:r w:rsidRPr="00A31371">
              <w:rPr>
                <w:rFonts w:ascii="Times New Roman" w:hAnsi="Times New Roman" w:cs="Times New Roman"/>
              </w:rPr>
              <w:t xml:space="preserve"> Земельного кодекса Российской Федерации, либо с</w:t>
            </w:r>
            <w:proofErr w:type="gramEnd"/>
            <w:r w:rsidRPr="00A31371">
              <w:rPr>
                <w:rFonts w:ascii="Times New Roman" w:hAnsi="Times New Roman" w:cs="Times New Roman"/>
              </w:rPr>
              <w:t xml:space="preserve"> </w:t>
            </w:r>
            <w:proofErr w:type="gramStart"/>
            <w:r w:rsidRPr="00A31371">
              <w:rPr>
                <w:rFonts w:ascii="Times New Roman" w:hAnsi="Times New Roman" w:cs="Times New Roman"/>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A31371">
              <w:rPr>
                <w:rFonts w:ascii="Times New Roman" w:hAnsi="Times New Roman" w:cs="Times New Roman"/>
              </w:rPr>
              <w:t xml:space="preserve"> сроки, установленные указанными решениями, не выполнены обязанности, предусмотренные </w:t>
            </w:r>
            <w:hyperlink r:id="rId38">
              <w:r w:rsidRPr="00A31371">
                <w:rPr>
                  <w:rFonts w:ascii="Times New Roman" w:hAnsi="Times New Roman" w:cs="Times New Roman"/>
                  <w:color w:val="0000FF"/>
                </w:rPr>
                <w:t>частью 11 статьи 55.32</w:t>
              </w:r>
            </w:hyperlink>
            <w:r w:rsidRPr="00A31371">
              <w:rPr>
                <w:rFonts w:ascii="Times New Roman" w:hAnsi="Times New Roman" w:cs="Times New Roman"/>
              </w:rPr>
              <w:t xml:space="preserve"> Градостроительного кодекса Российской Федерации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r w:rsidRPr="00A31371">
                <w:rPr>
                  <w:rFonts w:ascii="Times New Roman" w:hAnsi="Times New Roman" w:cs="Times New Roman"/>
                  <w:color w:val="0000FF"/>
                </w:rPr>
                <w:t>статьей 39.36</w:t>
              </w:r>
            </w:hyperlink>
            <w:r w:rsidRPr="00A31371">
              <w:rPr>
                <w:rFonts w:ascii="Times New Roman" w:hAnsi="Times New Roman" w:cs="Times New Roman"/>
              </w:rPr>
              <w:t xml:space="preserve"> Земельного кодекса Российской Федерации, либо</w:t>
            </w:r>
            <w:proofErr w:type="gramEnd"/>
            <w:r w:rsidRPr="00A31371">
              <w:rPr>
                <w:rFonts w:ascii="Times New Roman" w:hAnsi="Times New Roman" w:cs="Times New Roman"/>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31371">
              <w:rPr>
                <w:rFonts w:ascii="Times New Roman" w:hAnsi="Times New Roman" w:cs="Times New Roman"/>
              </w:rPr>
              <w:t xml:space="preserve"> целей резервирования</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A31371">
              <w:rPr>
                <w:rFonts w:ascii="Times New Roman" w:hAnsi="Times New Roman" w:cs="Times New Roman"/>
              </w:rPr>
              <w:t xml:space="preserve">, сооружения, </w:t>
            </w:r>
            <w:r w:rsidRPr="00A31371">
              <w:rPr>
                <w:rFonts w:ascii="Times New Roman" w:hAnsi="Times New Roman" w:cs="Times New Roman"/>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A31371">
              <w:rPr>
                <w:rFonts w:ascii="Times New Roman" w:hAnsi="Times New Roman" w:cs="Times New Roman"/>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A31371">
              <w:rPr>
                <w:rFonts w:ascii="Times New Roman" w:hAnsi="Times New Roman" w:cs="Times New Roman"/>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Указанный в заявлении о предоставлении земельного участка земельный участок является предметом аукциона, </w:t>
            </w:r>
            <w:proofErr w:type="gramStart"/>
            <w:r w:rsidRPr="00A31371">
              <w:rPr>
                <w:rFonts w:ascii="Times New Roman" w:hAnsi="Times New Roman" w:cs="Times New Roman"/>
              </w:rPr>
              <w:t>извещение</w:t>
            </w:r>
            <w:proofErr w:type="gramEnd"/>
            <w:r w:rsidRPr="00A31371">
              <w:rPr>
                <w:rFonts w:ascii="Times New Roman" w:hAnsi="Times New Roman" w:cs="Times New Roman"/>
              </w:rPr>
              <w:t xml:space="preserve"> о проведении которого размещено в соответствии с </w:t>
            </w:r>
            <w:hyperlink r:id="rId40">
              <w:r w:rsidRPr="00A31371">
                <w:rPr>
                  <w:rFonts w:ascii="Times New Roman" w:hAnsi="Times New Roman" w:cs="Times New Roman"/>
                  <w:color w:val="0000FF"/>
                </w:rPr>
                <w:t>пунктом 19 статьи 39.11</w:t>
              </w:r>
            </w:hyperlink>
            <w:r w:rsidRPr="00A31371">
              <w:rPr>
                <w:rFonts w:ascii="Times New Roman" w:hAnsi="Times New Roman" w:cs="Times New Roman"/>
              </w:rPr>
              <w:t xml:space="preserve"> Земельного кодекса Российской Федерации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В отношении земельного участка, указанного в заявлении о его предоставлении, поступило предусмотренное </w:t>
            </w:r>
            <w:hyperlink r:id="rId41">
              <w:r w:rsidRPr="00A31371">
                <w:rPr>
                  <w:rFonts w:ascii="Times New Roman" w:hAnsi="Times New Roman" w:cs="Times New Roman"/>
                  <w:color w:val="0000FF"/>
                </w:rPr>
                <w:t>подпунктом 6 пункта 4 статьи 39.11</w:t>
              </w:r>
            </w:hyperlink>
            <w:r w:rsidRPr="00A31371">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2">
              <w:r w:rsidRPr="00A31371">
                <w:rPr>
                  <w:rFonts w:ascii="Times New Roman" w:hAnsi="Times New Roman" w:cs="Times New Roman"/>
                  <w:color w:val="0000FF"/>
                </w:rPr>
                <w:t>подпунктом 4 пункта 4 статьи 39.11</w:t>
              </w:r>
            </w:hyperlink>
            <w:r w:rsidRPr="00A31371">
              <w:rPr>
                <w:rFonts w:ascii="Times New Roman" w:hAnsi="Times New Roman" w:cs="Times New Roman"/>
              </w:rPr>
              <w:t xml:space="preserve"> Земельного кодекса Российской Федерации и уполномоченным органом</w:t>
            </w:r>
            <w:proofErr w:type="gramEnd"/>
            <w:r w:rsidRPr="00A31371">
              <w:rPr>
                <w:rFonts w:ascii="Times New Roman" w:hAnsi="Times New Roman" w:cs="Times New Roman"/>
              </w:rPr>
              <w:t xml:space="preserve"> не принято решение об отказе в проведении этого аукциона по основаниям, предусмотренным </w:t>
            </w:r>
            <w:hyperlink r:id="rId43">
              <w:r w:rsidRPr="00A31371">
                <w:rPr>
                  <w:rFonts w:ascii="Times New Roman" w:hAnsi="Times New Roman" w:cs="Times New Roman"/>
                  <w:color w:val="0000FF"/>
                </w:rPr>
                <w:t>пунктом 8 статьи 39.11</w:t>
              </w:r>
            </w:hyperlink>
            <w:r w:rsidRPr="00A31371">
              <w:rPr>
                <w:rFonts w:ascii="Times New Roman" w:hAnsi="Times New Roman" w:cs="Times New Roman"/>
              </w:rPr>
              <w:t xml:space="preserve"> Земельного кодекса Российской Федерации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 отношении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 xml:space="preserve">го предоставлении, размещено в соответствии с </w:t>
            </w:r>
            <w:hyperlink r:id="rId44">
              <w:r w:rsidRPr="00A31371">
                <w:rPr>
                  <w:rFonts w:ascii="Times New Roman" w:hAnsi="Times New Roman" w:cs="Times New Roman"/>
                  <w:color w:val="0000FF"/>
                </w:rPr>
                <w:t>подпунктом 1 пункта 1 статьи 39.18</w:t>
              </w:r>
            </w:hyperlink>
            <w:r w:rsidRPr="00A31371">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w:t>
            </w:r>
            <w:r w:rsidRPr="00A31371">
              <w:rPr>
                <w:rFonts w:ascii="Times New Roman" w:hAnsi="Times New Roman" w:cs="Times New Roman"/>
              </w:rPr>
              <w:lastRenderedPageBreak/>
              <w:t>строительства, ведения личного подсобного хозяйства в границах населенных пунктов, ведения гражданами садоводства для собственных нужд</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5">
              <w:r w:rsidRPr="00A31371">
                <w:rPr>
                  <w:rFonts w:ascii="Times New Roman" w:hAnsi="Times New Roman" w:cs="Times New Roman"/>
                  <w:color w:val="0000FF"/>
                </w:rPr>
                <w:t>подпунктом 10 пункта 2 статьи 39.10</w:t>
              </w:r>
            </w:hyperlink>
            <w:r w:rsidRPr="00A31371">
              <w:rPr>
                <w:rFonts w:ascii="Times New Roman" w:hAnsi="Times New Roman" w:cs="Times New Roman"/>
              </w:rPr>
              <w:t xml:space="preserve"> Земельного кодекса Российской Федерации</w:t>
            </w:r>
            <w:proofErr w:type="gramEnd"/>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46">
              <w:r w:rsidRPr="00A31371">
                <w:rPr>
                  <w:rFonts w:ascii="Times New Roman" w:hAnsi="Times New Roman" w:cs="Times New Roman"/>
                  <w:color w:val="0000FF"/>
                </w:rPr>
                <w:t>пунктом 6 статьи 39.10</w:t>
              </w:r>
            </w:hyperlink>
            <w:r w:rsidRPr="00A31371">
              <w:rPr>
                <w:rFonts w:ascii="Times New Roman" w:hAnsi="Times New Roman" w:cs="Times New Roman"/>
              </w:rPr>
              <w:t xml:space="preserve"> Земельного кодекса Российской Федерации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Предоставление земельного участка на заявленном виде прав не допускается</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 отношении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го предоставлении, не установлен вид разрешенного использования</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Указанный в заявлении о предоставлении земельного участка земельный участок не отнесен к определенной категории земель</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 отношении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31371">
              <w:rPr>
                <w:rFonts w:ascii="Times New Roman" w:hAnsi="Times New Roman" w:cs="Times New Roman"/>
              </w:rPr>
              <w:t xml:space="preserve"> или реконструкции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Границы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 xml:space="preserve">го предоставлении, подлежат уточнению в соответствии с Федеральным </w:t>
            </w:r>
            <w:hyperlink r:id="rId47">
              <w:r w:rsidRPr="00A31371">
                <w:rPr>
                  <w:rFonts w:ascii="Times New Roman" w:hAnsi="Times New Roman" w:cs="Times New Roman"/>
                  <w:color w:val="0000FF"/>
                </w:rPr>
                <w:t>законом</w:t>
              </w:r>
            </w:hyperlink>
            <w:r w:rsidRPr="00A31371">
              <w:rPr>
                <w:rFonts w:ascii="Times New Roman" w:hAnsi="Times New Roman" w:cs="Times New Roman"/>
              </w:rPr>
              <w:t xml:space="preserve"> "О государственной регистрации недвижимости"</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Площадь земельного участка, указанного в заявлен</w:t>
            </w:r>
            <w:proofErr w:type="gramStart"/>
            <w:r w:rsidRPr="00A31371">
              <w:rPr>
                <w:rFonts w:ascii="Times New Roman" w:hAnsi="Times New Roman" w:cs="Times New Roman"/>
              </w:rPr>
              <w:t>ии о е</w:t>
            </w:r>
            <w:proofErr w:type="gramEnd"/>
            <w:r w:rsidRPr="00A31371">
              <w:rPr>
                <w:rFonts w:ascii="Times New Roman" w:hAnsi="Times New Roman" w:cs="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2268" w:type="dxa"/>
            <w:tcBorders>
              <w:top w:val="nil"/>
              <w:bottom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nil"/>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1А-6А</w:t>
            </w:r>
          </w:p>
        </w:tc>
        <w:tc>
          <w:tcPr>
            <w:tcW w:w="6803" w:type="dxa"/>
            <w:vMerge w:val="restart"/>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roofErr w:type="gramStart"/>
            <w:r w:rsidRPr="00A31371">
              <w:rPr>
                <w:rFonts w:ascii="Times New Roman" w:hAnsi="Times New Roman" w:cs="Times New Roman"/>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8">
              <w:r w:rsidRPr="00A31371">
                <w:rPr>
                  <w:rFonts w:ascii="Times New Roman" w:hAnsi="Times New Roman" w:cs="Times New Roman"/>
                  <w:color w:val="0000FF"/>
                </w:rPr>
                <w:t>частью 4 статьи 18</w:t>
              </w:r>
            </w:hyperlink>
            <w:r w:rsidRPr="00A31371">
              <w:rPr>
                <w:rFonts w:ascii="Times New Roman" w:hAnsi="Times New Roman" w:cs="Times New Roman"/>
              </w:rPr>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A31371">
              <w:rPr>
                <w:rFonts w:ascii="Times New Roman" w:hAnsi="Times New Roman" w:cs="Times New Roman"/>
              </w:rPr>
              <w:t xml:space="preserve"> </w:t>
            </w:r>
            <w:hyperlink r:id="rId49">
              <w:r w:rsidRPr="00A31371">
                <w:rPr>
                  <w:rFonts w:ascii="Times New Roman" w:hAnsi="Times New Roman" w:cs="Times New Roman"/>
                  <w:color w:val="0000FF"/>
                </w:rPr>
                <w:t>частью 3 статьи 14</w:t>
              </w:r>
            </w:hyperlink>
            <w:r w:rsidRPr="00A31371">
              <w:rPr>
                <w:rFonts w:ascii="Times New Roman" w:hAnsi="Times New Roman" w:cs="Times New Roman"/>
              </w:rPr>
              <w:t xml:space="preserve"> указанного Федерального закона</w:t>
            </w:r>
          </w:p>
        </w:tc>
      </w:tr>
      <w:tr w:rsidR="00E73E5C" w:rsidRPr="00A31371">
        <w:tc>
          <w:tcPr>
            <w:tcW w:w="2268" w:type="dxa"/>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1Б-6Б</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1В-6В</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r w:rsidR="00E73E5C" w:rsidRPr="00A31371">
        <w:tc>
          <w:tcPr>
            <w:tcW w:w="2268" w:type="dxa"/>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1Г-2Г</w:t>
            </w:r>
          </w:p>
        </w:tc>
        <w:tc>
          <w:tcPr>
            <w:tcW w:w="6803" w:type="dxa"/>
            <w:vMerge/>
            <w:tcBorders>
              <w:top w:val="single" w:sz="4" w:space="0" w:color="auto"/>
              <w:bottom w:val="single" w:sz="4" w:space="0" w:color="auto"/>
            </w:tcBorders>
          </w:tcPr>
          <w:p w:rsidR="00E73E5C" w:rsidRPr="00A31371" w:rsidRDefault="00E73E5C">
            <w:pPr>
              <w:pStyle w:val="ConsPlusNormal"/>
              <w:rPr>
                <w:rFonts w:ascii="Times New Roman" w:hAnsi="Times New Roman" w:cs="Times New Roman"/>
              </w:rPr>
            </w:pPr>
          </w:p>
        </w:tc>
      </w:tr>
    </w:tbl>
    <w:p w:rsidR="00E73E5C" w:rsidRPr="00A31371" w:rsidRDefault="00E73E5C">
      <w:pPr>
        <w:pStyle w:val="ConsPlusNormal"/>
        <w:jc w:val="right"/>
        <w:outlineLvl w:val="1"/>
        <w:rPr>
          <w:rFonts w:ascii="Times New Roman" w:hAnsi="Times New Roman" w:cs="Times New Roman"/>
        </w:rPr>
      </w:pPr>
      <w:r w:rsidRPr="00A31371">
        <w:rPr>
          <w:rFonts w:ascii="Times New Roman" w:hAnsi="Times New Roman" w:cs="Times New Roman"/>
        </w:rPr>
        <w:lastRenderedPageBreak/>
        <w:t>Приложение N 5</w:t>
      </w:r>
    </w:p>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к Административному регламенту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ФОРМЫ ЗАПРОСА О ПРЕДОСТАВЛЕНИИ МУНИЦИПАЛЬНОЙ УСЛУГИ</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И ДОКУМЕНТОВ, НЕОБХОДИМЫХ ДЛЯ ПРЕДОСТАВЛЕНИЯ</w:t>
      </w:r>
    </w:p>
    <w:p w:rsidR="00E73E5C" w:rsidRPr="00A31371" w:rsidRDefault="00E73E5C">
      <w:pPr>
        <w:pStyle w:val="ConsPlusTitle"/>
        <w:jc w:val="center"/>
        <w:rPr>
          <w:rFonts w:ascii="Times New Roman" w:hAnsi="Times New Roman" w:cs="Times New Roman"/>
        </w:rPr>
      </w:pPr>
      <w:r w:rsidRPr="00A31371">
        <w:rPr>
          <w:rFonts w:ascii="Times New Roman" w:hAnsi="Times New Roman" w:cs="Times New Roman"/>
        </w:rPr>
        <w:t>МУНИЦИПАЛЬНОЙ УСЛУГИ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2"/>
        <w:rPr>
          <w:rFonts w:ascii="Times New Roman" w:hAnsi="Times New Roman" w:cs="Times New Roman"/>
        </w:rPr>
      </w:pPr>
      <w:r w:rsidRPr="00A31371">
        <w:rPr>
          <w:rFonts w:ascii="Times New Roman" w:hAnsi="Times New Roman" w:cs="Times New Roman"/>
        </w:rPr>
        <w:t>Форма 1</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rPr>
          <w:rFonts w:ascii="Times New Roman" w:hAnsi="Times New Roman" w:cs="Times New Roman"/>
        </w:rPr>
      </w:pPr>
      <w:bookmarkStart w:id="27" w:name="P753"/>
      <w:bookmarkEnd w:id="27"/>
      <w:r w:rsidRPr="00A31371">
        <w:rPr>
          <w:rFonts w:ascii="Times New Roman" w:hAnsi="Times New Roman" w:cs="Times New Roman"/>
          <w:b/>
        </w:rPr>
        <w:t>ДОГОВОР</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купли-продажи земельного участка</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E73E5C" w:rsidRPr="00A31371">
        <w:tc>
          <w:tcPr>
            <w:tcW w:w="2438"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(место заключения)</w:t>
            </w:r>
          </w:p>
        </w:tc>
        <w:tc>
          <w:tcPr>
            <w:tcW w:w="6576" w:type="dxa"/>
            <w:tcBorders>
              <w:top w:val="nil"/>
              <w:left w:val="nil"/>
              <w:bottom w:val="nil"/>
              <w:right w:val="nil"/>
            </w:tcBorders>
          </w:tcPr>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N ____ от "__" _____________ 20__ г.</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proofErr w:type="gramStart"/>
      <w:r w:rsidRPr="00A31371">
        <w:rPr>
          <w:rFonts w:ascii="Times New Roman" w:hAnsi="Times New Roman" w:cs="Times New Roman"/>
        </w:rPr>
        <w:t xml:space="preserve">____________________________________________________________________________________ ___________________ в лице ____________________________________________________________, действующего на основании ________________________________________________, именуемый в дальнейшем "Продавец", и __________________________, в лице ___________________________, действующего на основании __________________, </w:t>
      </w:r>
      <w:hyperlink w:anchor="P812">
        <w:r w:rsidRPr="00A31371">
          <w:rPr>
            <w:rFonts w:ascii="Times New Roman" w:hAnsi="Times New Roman" w:cs="Times New Roman"/>
            <w:color w:val="0000FF"/>
          </w:rPr>
          <w:t>&lt;1&gt;</w:t>
        </w:r>
      </w:hyperlink>
      <w:r w:rsidRPr="00A31371">
        <w:rPr>
          <w:rFonts w:ascii="Times New Roman" w:hAnsi="Times New Roman" w:cs="Times New Roman"/>
        </w:rPr>
        <w:t xml:space="preserve"> именуемый в дальнейшем "Покупатель" и именуемые в дальнейшем "Стороны", на основании </w:t>
      </w:r>
      <w:hyperlink w:anchor="P813">
        <w:r w:rsidRPr="00A31371">
          <w:rPr>
            <w:rFonts w:ascii="Times New Roman" w:hAnsi="Times New Roman" w:cs="Times New Roman"/>
            <w:color w:val="0000FF"/>
          </w:rPr>
          <w:t>&lt;2&gt;</w:t>
        </w:r>
      </w:hyperlink>
      <w:r w:rsidRPr="00A31371">
        <w:rPr>
          <w:rFonts w:ascii="Times New Roman" w:hAnsi="Times New Roman" w:cs="Times New Roman"/>
        </w:rPr>
        <w:t>, заключили настоящий договор (далее - Договор) о нижеследующем:</w:t>
      </w:r>
      <w:proofErr w:type="gramEnd"/>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1. ПРЕДМЕТ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bookmarkStart w:id="28" w:name="P763"/>
      <w:bookmarkEnd w:id="28"/>
      <w:r w:rsidRPr="00A31371">
        <w:rPr>
          <w:rFonts w:ascii="Times New Roman" w:hAnsi="Times New Roman" w:cs="Times New Roman"/>
        </w:rPr>
        <w:t xml:space="preserve">1.1. Продавец предоставляет, а Покупатель принимает в аренду муниципальный </w:t>
      </w:r>
      <w:hyperlink w:anchor="P814">
        <w:r w:rsidRPr="00A31371">
          <w:rPr>
            <w:rFonts w:ascii="Times New Roman" w:hAnsi="Times New Roman" w:cs="Times New Roman"/>
            <w:color w:val="0000FF"/>
          </w:rPr>
          <w:t>&lt;3&gt;</w:t>
        </w:r>
      </w:hyperlink>
      <w:r w:rsidRPr="00A31371">
        <w:rPr>
          <w:rFonts w:ascii="Times New Roman" w:hAnsi="Times New Roman" w:cs="Times New Roman"/>
        </w:rPr>
        <w:t xml:space="preserve"> земельный участок (далее - Участок) из категории земель населенных пунктов, с кадастровым N ___, расположенный по адресу: ___________________ разрешенное использование: ___________________, площадью ______ м</w:t>
      </w:r>
      <w:proofErr w:type="gramStart"/>
      <w:r w:rsidRPr="00A31371">
        <w:rPr>
          <w:rFonts w:ascii="Times New Roman" w:hAnsi="Times New Roman" w:cs="Times New Roman"/>
          <w:vertAlign w:val="superscript"/>
        </w:rPr>
        <w:t>2</w:t>
      </w:r>
      <w:proofErr w:type="gramEnd"/>
      <w:r w:rsidRPr="00A31371">
        <w:rPr>
          <w:rFonts w:ascii="Times New Roman" w:hAnsi="Times New Roman" w:cs="Times New Roman"/>
        </w:rPr>
        <w:t>, в границах указанных в выписке из Единого государственного реестра недвижимости об объекте недвижимости.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1.2. На участке расположен объект недвижимости </w:t>
      </w:r>
      <w:hyperlink w:anchor="P815">
        <w:r w:rsidRPr="00A31371">
          <w:rPr>
            <w:rFonts w:ascii="Times New Roman" w:hAnsi="Times New Roman" w:cs="Times New Roman"/>
            <w:color w:val="0000FF"/>
          </w:rPr>
          <w:t>&lt;4&gt;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29" w:name="P765"/>
      <w:bookmarkEnd w:id="29"/>
      <w:r w:rsidRPr="00A31371">
        <w:rPr>
          <w:rFonts w:ascii="Times New Roman" w:hAnsi="Times New Roman" w:cs="Times New Roman"/>
        </w:rPr>
        <w:t xml:space="preserve">1.3. Участок расположен в границах зон с особыми условиями использования территорий </w:t>
      </w:r>
      <w:hyperlink w:anchor="P816">
        <w:r w:rsidRPr="00A31371">
          <w:rPr>
            <w:rFonts w:ascii="Times New Roman" w:hAnsi="Times New Roman" w:cs="Times New Roman"/>
            <w:color w:val="0000FF"/>
          </w:rPr>
          <w:t>&lt;5&gt;</w:t>
        </w:r>
      </w:hyperlink>
      <w:r w:rsidRPr="00A31371">
        <w:rPr>
          <w:rFonts w:ascii="Times New Roman" w:hAnsi="Times New Roman" w:cs="Times New Roman"/>
        </w:rPr>
        <w:t>.</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2. ПЛАТА ПО ДОГОВОРУ</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2.1. Стоимость земельного участка составляет ______ руб. и определена в соответствии с __________ </w:t>
      </w:r>
      <w:hyperlink w:anchor="P817">
        <w:r w:rsidRPr="00A31371">
          <w:rPr>
            <w:rFonts w:ascii="Times New Roman" w:hAnsi="Times New Roman" w:cs="Times New Roman"/>
            <w:color w:val="0000FF"/>
          </w:rPr>
          <w:t>&lt;6&gt;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2.2. Оплата производится в рублях путем перечисления стоимости земельного участка на счет УФК по Амурской области </w:t>
      </w:r>
      <w:hyperlink w:anchor="P818">
        <w:r w:rsidRPr="00A31371">
          <w:rPr>
            <w:rFonts w:ascii="Times New Roman" w:hAnsi="Times New Roman" w:cs="Times New Roman"/>
            <w:color w:val="0000FF"/>
          </w:rPr>
          <w:t>&lt;7&gt;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2.3. Оплата стоимости земельного участка производится Покупателем в течение 30 дней с момента подписания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3. ПРАВА И ОБЯЗАННОСТИ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3.1. Продавец обязуется: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3.1.1. Передать по акту приема-передачи земельный участок, свободный от любых имущественных прав и претензий третьих лиц, о которых в момент заключения Договора продавец не мог не знать.</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 Покупатель обязуется: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 xml:space="preserve">3.2.1. Представлять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A31371">
        <w:rPr>
          <w:rFonts w:ascii="Times New Roman" w:hAnsi="Times New Roman" w:cs="Times New Roman"/>
        </w:rPr>
        <w:t>контроля за</w:t>
      </w:r>
      <w:proofErr w:type="gramEnd"/>
      <w:r w:rsidRPr="00A31371">
        <w:rPr>
          <w:rFonts w:ascii="Times New Roman" w:hAnsi="Times New Roman" w:cs="Times New Roman"/>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представителям.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3.2.2.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3.2.3. Обеспечить беспрепятственный доступ на Участок собственникам существующих инженерных коммуникаций для их ремонта и обслуживания.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3.2.4. Использовать Участок в соответствии с требованиями статей </w:t>
      </w:r>
      <w:hyperlink w:anchor="P820">
        <w:r w:rsidRPr="00A31371">
          <w:rPr>
            <w:rFonts w:ascii="Times New Roman" w:hAnsi="Times New Roman" w:cs="Times New Roman"/>
            <w:color w:val="0000FF"/>
          </w:rPr>
          <w:t>&lt;8&gt;</w:t>
        </w:r>
      </w:hyperlink>
      <w:r w:rsidRPr="00A31371">
        <w:rPr>
          <w:rFonts w:ascii="Times New Roman" w:hAnsi="Times New Roman" w:cs="Times New Roman"/>
        </w:rPr>
        <w:t xml:space="preserve"> _____ Правил землепользования и застройки муниципального образования города Благовещенска, утвержденных постановлением администрации города Благовещенска.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4. ОТВЕТСТВЕННОСТЬ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4.2. Покупатель осмотрел земельный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и принимает на себя ответственность за совершенные им любые действия, противоречащие законодательству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4.3.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5. ОСОБЫЕ УСЛОВИЯ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5.1. Изменение указанного в </w:t>
      </w:r>
      <w:hyperlink w:anchor="P763">
        <w:r w:rsidRPr="00A31371">
          <w:rPr>
            <w:rFonts w:ascii="Times New Roman" w:hAnsi="Times New Roman" w:cs="Times New Roman"/>
            <w:color w:val="0000FF"/>
          </w:rPr>
          <w:t>пункте 1.1</w:t>
        </w:r>
      </w:hyperlink>
      <w:r w:rsidRPr="00A31371">
        <w:rPr>
          <w:rFonts w:ascii="Times New Roman" w:hAnsi="Times New Roman" w:cs="Times New Roman"/>
        </w:rPr>
        <w:t xml:space="preserve"> Договора целевого назначения земель допускается в порядке, предусмотренном законодательством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5.2. Все изменения и дополнения к Договору действительны, если они совершены в письменной форме и подписаны уполномоченными лицами.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5.3. Участок является предметом договора аренды земельного участка от _____________ N ____, заключенного с Покупателем </w:t>
      </w:r>
      <w:hyperlink w:anchor="P821">
        <w:r w:rsidRPr="00A31371">
          <w:rPr>
            <w:rFonts w:ascii="Times New Roman" w:hAnsi="Times New Roman" w:cs="Times New Roman"/>
            <w:color w:val="0000FF"/>
          </w:rPr>
          <w:t>&lt;9&gt;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5.4. Договор составлен на листах, подписан в экземплярах, имеющих равную юридическую силу, и считается заключенным </w:t>
      </w:r>
      <w:proofErr w:type="gramStart"/>
      <w:r w:rsidRPr="00A31371">
        <w:rPr>
          <w:rFonts w:ascii="Times New Roman" w:hAnsi="Times New Roman" w:cs="Times New Roman"/>
        </w:rPr>
        <w:t>с даты подписания</w:t>
      </w:r>
      <w:proofErr w:type="gramEnd"/>
      <w:r w:rsidRPr="00A31371">
        <w:rPr>
          <w:rFonts w:ascii="Times New Roman" w:hAnsi="Times New Roman" w:cs="Times New Roman"/>
        </w:rPr>
        <w:t xml:space="preserve"> акта приема-передачи земельного участка.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5.5. Право собственности на Участок у покупателя возникает с момента его государственной регистрации в Управлении Федеральной службы государственной регистрации, кадастра и картографии по Амурской области.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6. ЮРИДИЧЕСКИЕ АДРЕСА И РЕКВИЗИТЫ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b/>
        </w:rPr>
        <w:t>Продавец:</w:t>
      </w:r>
      <w:r w:rsidRPr="00A31371">
        <w:rPr>
          <w:rFonts w:ascii="Times New Roman" w:hAnsi="Times New Roman" w:cs="Times New Roman"/>
        </w:rPr>
        <w:t xml:space="preserve"> ___________________</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b/>
        </w:rPr>
        <w:t>Покупатель:</w:t>
      </w:r>
      <w:r w:rsidRPr="00A31371">
        <w:rPr>
          <w:rFonts w:ascii="Times New Roman" w:hAnsi="Times New Roman" w:cs="Times New Roman"/>
        </w:rPr>
        <w:t xml:space="preserve"> _________________</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rPr>
        <w:t>7. ПОДПИСИ СТОРОН</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E73E5C" w:rsidRPr="00A31371">
        <w:tc>
          <w:tcPr>
            <w:tcW w:w="4592"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Продавец:</w:t>
            </w:r>
          </w:p>
        </w:tc>
        <w:tc>
          <w:tcPr>
            <w:tcW w:w="4479"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Покупатель:</w:t>
            </w:r>
          </w:p>
        </w:tc>
      </w:tr>
      <w:tr w:rsidR="00E73E5C" w:rsidRPr="00A31371">
        <w:tc>
          <w:tcPr>
            <w:tcW w:w="4592"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lastRenderedPageBreak/>
              <w:t>______________________</w:t>
            </w:r>
          </w:p>
        </w:tc>
        <w:tc>
          <w:tcPr>
            <w:tcW w:w="4479"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_____________________</w:t>
            </w:r>
          </w:p>
        </w:tc>
      </w:tr>
      <w:tr w:rsidR="00E73E5C" w:rsidRPr="00A31371">
        <w:tc>
          <w:tcPr>
            <w:tcW w:w="4592"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М.П.</w:t>
            </w:r>
          </w:p>
        </w:tc>
        <w:tc>
          <w:tcPr>
            <w:tcW w:w="4479"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М.П.</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30" w:name="P812"/>
      <w:bookmarkEnd w:id="30"/>
      <w:r w:rsidRPr="00A31371">
        <w:rPr>
          <w:rFonts w:ascii="Times New Roman" w:hAnsi="Times New Roman" w:cs="Times New Roman"/>
        </w:rPr>
        <w:t>&lt;1</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полное наименование Арендодателя, Арендатора, лиц, уполномоченных действовать от имени сторон с указанием основания их полномочий.</w:t>
      </w:r>
    </w:p>
    <w:p w:rsidR="00E73E5C" w:rsidRPr="00A31371" w:rsidRDefault="00E73E5C">
      <w:pPr>
        <w:pStyle w:val="ConsPlusNormal"/>
        <w:spacing w:before="220"/>
        <w:ind w:firstLine="540"/>
        <w:jc w:val="both"/>
        <w:rPr>
          <w:rFonts w:ascii="Times New Roman" w:hAnsi="Times New Roman" w:cs="Times New Roman"/>
        </w:rPr>
      </w:pPr>
      <w:bookmarkStart w:id="31" w:name="P813"/>
      <w:bookmarkEnd w:id="31"/>
      <w:r w:rsidRPr="00A31371">
        <w:rPr>
          <w:rFonts w:ascii="Times New Roman" w:hAnsi="Times New Roman" w:cs="Times New Roman"/>
        </w:rPr>
        <w:t>&lt;2</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норма законодательства, на основании которой заключается Договор.</w:t>
      </w:r>
    </w:p>
    <w:p w:rsidR="00E73E5C" w:rsidRPr="00A31371" w:rsidRDefault="00E73E5C">
      <w:pPr>
        <w:pStyle w:val="ConsPlusNormal"/>
        <w:spacing w:before="220"/>
        <w:ind w:firstLine="540"/>
        <w:jc w:val="both"/>
        <w:rPr>
          <w:rFonts w:ascii="Times New Roman" w:hAnsi="Times New Roman" w:cs="Times New Roman"/>
        </w:rPr>
      </w:pPr>
      <w:bookmarkStart w:id="32" w:name="P814"/>
      <w:bookmarkEnd w:id="32"/>
      <w:r w:rsidRPr="00A31371">
        <w:rPr>
          <w:rFonts w:ascii="Times New Roman" w:hAnsi="Times New Roman" w:cs="Times New Roman"/>
        </w:rPr>
        <w:t>&lt;3</w:t>
      </w:r>
      <w:proofErr w:type="gramStart"/>
      <w:r w:rsidRPr="00A31371">
        <w:rPr>
          <w:rFonts w:ascii="Times New Roman" w:hAnsi="Times New Roman" w:cs="Times New Roman"/>
        </w:rPr>
        <w:t>&gt; П</w:t>
      </w:r>
      <w:proofErr w:type="gramEnd"/>
      <w:r w:rsidRPr="00A31371">
        <w:rPr>
          <w:rFonts w:ascii="Times New Roman" w:hAnsi="Times New Roman" w:cs="Times New Roman"/>
        </w:rPr>
        <w:t>ишется в случае, если участок является собственностью муниципального образования.</w:t>
      </w:r>
    </w:p>
    <w:p w:rsidR="00E73E5C" w:rsidRPr="00A31371" w:rsidRDefault="00E73E5C">
      <w:pPr>
        <w:pStyle w:val="ConsPlusNormal"/>
        <w:spacing w:before="220"/>
        <w:ind w:firstLine="540"/>
        <w:jc w:val="both"/>
        <w:rPr>
          <w:rFonts w:ascii="Times New Roman" w:hAnsi="Times New Roman" w:cs="Times New Roman"/>
        </w:rPr>
      </w:pPr>
      <w:bookmarkStart w:id="33" w:name="P815"/>
      <w:bookmarkEnd w:id="33"/>
      <w:r w:rsidRPr="00A31371">
        <w:rPr>
          <w:rFonts w:ascii="Times New Roman" w:hAnsi="Times New Roman" w:cs="Times New Roman"/>
        </w:rPr>
        <w:t>&lt;4</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при наличии на земельном участке объекта (объектов) недвижимости. Перечисляются уникальные характеристики объекта (площадь, адрес, кадастровый номер).</w:t>
      </w:r>
    </w:p>
    <w:p w:rsidR="00E73E5C" w:rsidRPr="00A31371" w:rsidRDefault="00E73E5C">
      <w:pPr>
        <w:pStyle w:val="ConsPlusNormal"/>
        <w:spacing w:before="220"/>
        <w:ind w:firstLine="540"/>
        <w:jc w:val="both"/>
        <w:rPr>
          <w:rFonts w:ascii="Times New Roman" w:hAnsi="Times New Roman" w:cs="Times New Roman"/>
        </w:rPr>
      </w:pPr>
      <w:bookmarkStart w:id="34" w:name="P816"/>
      <w:bookmarkEnd w:id="34"/>
      <w:r w:rsidRPr="00A31371">
        <w:rPr>
          <w:rFonts w:ascii="Times New Roman" w:hAnsi="Times New Roman" w:cs="Times New Roman"/>
        </w:rPr>
        <w:t>&lt;5</w:t>
      </w:r>
      <w:proofErr w:type="gramStart"/>
      <w:r w:rsidRPr="00A31371">
        <w:rPr>
          <w:rFonts w:ascii="Times New Roman" w:hAnsi="Times New Roman" w:cs="Times New Roman"/>
        </w:rPr>
        <w:t>&gt; П</w:t>
      </w:r>
      <w:proofErr w:type="gramEnd"/>
      <w:r w:rsidRPr="00A31371">
        <w:rPr>
          <w:rFonts w:ascii="Times New Roman" w:hAnsi="Times New Roman" w:cs="Times New Roman"/>
        </w:rPr>
        <w:t xml:space="preserve">еречисляются зоны в соответствии с </w:t>
      </w:r>
      <w:hyperlink r:id="rId50">
        <w:r w:rsidRPr="00A31371">
          <w:rPr>
            <w:rFonts w:ascii="Times New Roman" w:hAnsi="Times New Roman" w:cs="Times New Roman"/>
            <w:color w:val="0000FF"/>
          </w:rPr>
          <w:t>Правилами</w:t>
        </w:r>
      </w:hyperlink>
      <w:r w:rsidRPr="00A31371">
        <w:rPr>
          <w:rFonts w:ascii="Times New Roman" w:hAnsi="Times New Roman" w:cs="Times New Roman"/>
        </w:rPr>
        <w:t xml:space="preserve"> землепользования и застройки муниципального образования.</w:t>
      </w:r>
    </w:p>
    <w:p w:rsidR="00E73E5C" w:rsidRPr="00A31371" w:rsidRDefault="00E73E5C">
      <w:pPr>
        <w:pStyle w:val="ConsPlusNormal"/>
        <w:spacing w:before="220"/>
        <w:ind w:firstLine="540"/>
        <w:jc w:val="both"/>
        <w:rPr>
          <w:rFonts w:ascii="Times New Roman" w:hAnsi="Times New Roman" w:cs="Times New Roman"/>
        </w:rPr>
      </w:pPr>
      <w:bookmarkStart w:id="35" w:name="P817"/>
      <w:bookmarkEnd w:id="35"/>
      <w:r w:rsidRPr="00A31371">
        <w:rPr>
          <w:rFonts w:ascii="Times New Roman" w:hAnsi="Times New Roman" w:cs="Times New Roman"/>
        </w:rPr>
        <w:t>&lt;6</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норма Закона, на основании которой производится расчет выкупной цены земельного участка.</w:t>
      </w:r>
    </w:p>
    <w:p w:rsidR="00E73E5C" w:rsidRPr="00A31371" w:rsidRDefault="00E73E5C">
      <w:pPr>
        <w:pStyle w:val="ConsPlusNormal"/>
        <w:spacing w:before="220"/>
        <w:ind w:firstLine="540"/>
        <w:jc w:val="both"/>
        <w:rPr>
          <w:rFonts w:ascii="Times New Roman" w:hAnsi="Times New Roman" w:cs="Times New Roman"/>
        </w:rPr>
      </w:pPr>
      <w:bookmarkStart w:id="36" w:name="P818"/>
      <w:bookmarkEnd w:id="36"/>
      <w:r w:rsidRPr="00A31371">
        <w:rPr>
          <w:rFonts w:ascii="Times New Roman" w:hAnsi="Times New Roman" w:cs="Times New Roman"/>
        </w:rPr>
        <w:t>&lt;7</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казываются реквизиты счета для перечисления денежных средств.</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bookmarkStart w:id="37" w:name="P820"/>
      <w:bookmarkEnd w:id="37"/>
      <w:r w:rsidRPr="00A31371">
        <w:rPr>
          <w:rFonts w:ascii="Times New Roman" w:hAnsi="Times New Roman" w:cs="Times New Roman"/>
        </w:rPr>
        <w:t>&lt;8</w:t>
      </w:r>
      <w:proofErr w:type="gramStart"/>
      <w:r w:rsidRPr="00A31371">
        <w:rPr>
          <w:rFonts w:ascii="Times New Roman" w:hAnsi="Times New Roman" w:cs="Times New Roman"/>
        </w:rPr>
        <w:t>&gt; У</w:t>
      </w:r>
      <w:proofErr w:type="gramEnd"/>
      <w:r w:rsidRPr="00A31371">
        <w:rPr>
          <w:rFonts w:ascii="Times New Roman" w:hAnsi="Times New Roman" w:cs="Times New Roman"/>
        </w:rPr>
        <w:t xml:space="preserve">казываются статьи, регламентирующие использование земельного участка в соответствии с его расположением в зонах, указанных в </w:t>
      </w:r>
      <w:hyperlink w:anchor="P765">
        <w:r w:rsidRPr="00A31371">
          <w:rPr>
            <w:rFonts w:ascii="Times New Roman" w:hAnsi="Times New Roman" w:cs="Times New Roman"/>
            <w:color w:val="0000FF"/>
          </w:rPr>
          <w:t>п. 1.3</w:t>
        </w:r>
      </w:hyperlink>
      <w:r w:rsidRPr="00A31371">
        <w:rPr>
          <w:rFonts w:ascii="Times New Roman" w:hAnsi="Times New Roman" w:cs="Times New Roman"/>
        </w:rPr>
        <w:t xml:space="preserve"> Договора.</w:t>
      </w:r>
    </w:p>
    <w:p w:rsidR="00E73E5C" w:rsidRPr="00A31371" w:rsidRDefault="00E73E5C">
      <w:pPr>
        <w:pStyle w:val="ConsPlusNormal"/>
        <w:spacing w:before="220"/>
        <w:ind w:firstLine="540"/>
        <w:jc w:val="both"/>
        <w:rPr>
          <w:rFonts w:ascii="Times New Roman" w:hAnsi="Times New Roman" w:cs="Times New Roman"/>
        </w:rPr>
      </w:pPr>
      <w:bookmarkStart w:id="38" w:name="P821"/>
      <w:bookmarkEnd w:id="38"/>
      <w:r w:rsidRPr="00A31371">
        <w:rPr>
          <w:rFonts w:ascii="Times New Roman" w:hAnsi="Times New Roman" w:cs="Times New Roman"/>
        </w:rPr>
        <w:t>&lt;9</w:t>
      </w:r>
      <w:proofErr w:type="gramStart"/>
      <w:r w:rsidRPr="00A31371">
        <w:rPr>
          <w:rFonts w:ascii="Times New Roman" w:hAnsi="Times New Roman" w:cs="Times New Roman"/>
        </w:rPr>
        <w:t>&gt; В</w:t>
      </w:r>
      <w:proofErr w:type="gramEnd"/>
      <w:r w:rsidRPr="00A31371">
        <w:rPr>
          <w:rFonts w:ascii="Times New Roman" w:hAnsi="Times New Roman" w:cs="Times New Roman"/>
        </w:rPr>
        <w:t xml:space="preserve"> случае если выкупаемый участок является предметом зарегистрированного действующего договора аренды.</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2"/>
        <w:rPr>
          <w:rFonts w:ascii="Times New Roman" w:hAnsi="Times New Roman" w:cs="Times New Roman"/>
        </w:rPr>
      </w:pPr>
      <w:r w:rsidRPr="00A31371">
        <w:rPr>
          <w:rFonts w:ascii="Times New Roman" w:hAnsi="Times New Roman" w:cs="Times New Roman"/>
        </w:rPr>
        <w:t>Форма 2</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rPr>
          <w:rFonts w:ascii="Times New Roman" w:hAnsi="Times New Roman" w:cs="Times New Roman"/>
        </w:rPr>
      </w:pPr>
      <w:bookmarkStart w:id="39" w:name="P827"/>
      <w:bookmarkEnd w:id="39"/>
      <w:r w:rsidRPr="00A31371">
        <w:rPr>
          <w:rFonts w:ascii="Times New Roman" w:hAnsi="Times New Roman" w:cs="Times New Roman"/>
          <w:b/>
        </w:rPr>
        <w:t>ДОГОВОР N _____</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АРЕНДЫ ЗЕМЕЛЬНОГО УЧАСТКА</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E73E5C" w:rsidRPr="00A31371">
        <w:tc>
          <w:tcPr>
            <w:tcW w:w="2438"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(место заключения)</w:t>
            </w:r>
          </w:p>
        </w:tc>
        <w:tc>
          <w:tcPr>
            <w:tcW w:w="6576" w:type="dxa"/>
            <w:tcBorders>
              <w:top w:val="nil"/>
              <w:left w:val="nil"/>
              <w:bottom w:val="nil"/>
              <w:right w:val="nil"/>
            </w:tcBorders>
          </w:tcPr>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от "__" _____________ 20__ г.</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proofErr w:type="gramStart"/>
      <w:r w:rsidRPr="00A31371">
        <w:rPr>
          <w:rFonts w:ascii="Times New Roman" w:hAnsi="Times New Roman" w:cs="Times New Roman"/>
        </w:rPr>
        <w:t xml:space="preserve">_______________________________, в лице _______________________________, действующего на основании _______________________________, именуемый в дальнейшем "Арендодатель", и _______________________________, в лице _______________________________, действующего на основании _______________________________, </w:t>
      </w:r>
      <w:hyperlink w:anchor="P921">
        <w:r w:rsidRPr="00A31371">
          <w:rPr>
            <w:rFonts w:ascii="Times New Roman" w:hAnsi="Times New Roman" w:cs="Times New Roman"/>
            <w:color w:val="0000FF"/>
          </w:rPr>
          <w:t>&lt;10&gt;</w:t>
        </w:r>
      </w:hyperlink>
      <w:r w:rsidRPr="00A31371">
        <w:rPr>
          <w:rFonts w:ascii="Times New Roman" w:hAnsi="Times New Roman" w:cs="Times New Roman"/>
        </w:rPr>
        <w:t xml:space="preserve"> именуемый в дальнейшем "Арендатор" и именуемые в дальнейшем "Стороны", на основании _______________________________ </w:t>
      </w:r>
      <w:hyperlink w:anchor="P922">
        <w:r w:rsidRPr="00A31371">
          <w:rPr>
            <w:rFonts w:ascii="Times New Roman" w:hAnsi="Times New Roman" w:cs="Times New Roman"/>
            <w:color w:val="0000FF"/>
          </w:rPr>
          <w:t>&lt;11&gt;</w:t>
        </w:r>
      </w:hyperlink>
      <w:r w:rsidRPr="00A31371">
        <w:rPr>
          <w:rFonts w:ascii="Times New Roman" w:hAnsi="Times New Roman" w:cs="Times New Roman"/>
        </w:rPr>
        <w:t>, заключили настоящий договор (далее - Договор) о нижеследующем:</w:t>
      </w:r>
      <w:proofErr w:type="gramEnd"/>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I. ПРЕДМЕТ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1.1. Арендодатель предоставляет, а Арендатор принимает в аренду муниципальный </w:t>
      </w:r>
      <w:hyperlink w:anchor="P923">
        <w:r w:rsidRPr="00A31371">
          <w:rPr>
            <w:rFonts w:ascii="Times New Roman" w:hAnsi="Times New Roman" w:cs="Times New Roman"/>
            <w:color w:val="0000FF"/>
          </w:rPr>
          <w:t>&lt;12&gt;</w:t>
        </w:r>
      </w:hyperlink>
      <w:r w:rsidRPr="00A31371">
        <w:rPr>
          <w:rFonts w:ascii="Times New Roman" w:hAnsi="Times New Roman" w:cs="Times New Roman"/>
        </w:rPr>
        <w:t xml:space="preserve"> земельный участок (далее - Участок) из категории земель населенных пунктов, с кадастровым N ____________, расположенный по адресу: ________________________ разрешенное использование: _______________________________, площадью _______ м</w:t>
      </w:r>
      <w:proofErr w:type="gramStart"/>
      <w:r w:rsidRPr="00A31371">
        <w:rPr>
          <w:rFonts w:ascii="Times New Roman" w:hAnsi="Times New Roman" w:cs="Times New Roman"/>
          <w:vertAlign w:val="superscript"/>
        </w:rPr>
        <w:t>2</w:t>
      </w:r>
      <w:proofErr w:type="gramEnd"/>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40" w:name="P838"/>
      <w:bookmarkEnd w:id="40"/>
      <w:r w:rsidRPr="00A31371">
        <w:rPr>
          <w:rFonts w:ascii="Times New Roman" w:hAnsi="Times New Roman" w:cs="Times New Roman"/>
        </w:rPr>
        <w:t xml:space="preserve">1.2. Участок расположен в границах зон с особыми условиями использования территории </w:t>
      </w:r>
      <w:hyperlink w:anchor="P924">
        <w:r w:rsidRPr="00A31371">
          <w:rPr>
            <w:rFonts w:ascii="Times New Roman" w:hAnsi="Times New Roman" w:cs="Times New Roman"/>
            <w:color w:val="0000FF"/>
          </w:rPr>
          <w:t>&lt;13&gt;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 xml:space="preserve">1.3. На земельном участке расположен объект недвижимости </w:t>
      </w:r>
      <w:hyperlink w:anchor="P925">
        <w:r w:rsidRPr="00A31371">
          <w:rPr>
            <w:rFonts w:ascii="Times New Roman" w:hAnsi="Times New Roman" w:cs="Times New Roman"/>
            <w:color w:val="0000FF"/>
          </w:rPr>
          <w:t>&lt;14&gt;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1.4. Границы участка установлены в соответствии с требованиями земельного законодательства и не могут самостоятельно изменяться Арендатором.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1.5. Участок сдается в аренду </w:t>
      </w:r>
      <w:proofErr w:type="gramStart"/>
      <w:r w:rsidRPr="00A31371">
        <w:rPr>
          <w:rFonts w:ascii="Times New Roman" w:hAnsi="Times New Roman" w:cs="Times New Roman"/>
        </w:rPr>
        <w:t>с даты подписания</w:t>
      </w:r>
      <w:proofErr w:type="gramEnd"/>
      <w:r w:rsidRPr="00A31371">
        <w:rPr>
          <w:rFonts w:ascii="Times New Roman" w:hAnsi="Times New Roman" w:cs="Times New Roman"/>
        </w:rPr>
        <w:t xml:space="preserve"> Договора на ______ лет.</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1.6. Окончание срока действия Договора не освобождает Арендатора от ответственности за нарушение исполнения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II. ПЛАТЕЖИ И РАСЧЕТЫ</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2.1. Сумма арендной платы в год составляет __________ руб. (расчет прилагается).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Расчет арендной платы произведен в соответствии с ____________ </w:t>
      </w:r>
      <w:hyperlink w:anchor="P926">
        <w:r w:rsidRPr="00A31371">
          <w:rPr>
            <w:rFonts w:ascii="Times New Roman" w:hAnsi="Times New Roman" w:cs="Times New Roman"/>
            <w:color w:val="0000FF"/>
          </w:rPr>
          <w:t>&lt;15&gt;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За пользование Участком Арендатор уплачивает Арендодателю арендную плату ежеквартально, не позднее 25-го числа последнего месяца квартала.</w:t>
      </w:r>
    </w:p>
    <w:p w:rsidR="00E73E5C" w:rsidRPr="00A31371" w:rsidRDefault="00E73E5C">
      <w:pPr>
        <w:pStyle w:val="ConsPlusNormal"/>
        <w:spacing w:before="220"/>
        <w:ind w:firstLine="540"/>
        <w:jc w:val="both"/>
        <w:rPr>
          <w:rFonts w:ascii="Times New Roman" w:hAnsi="Times New Roman" w:cs="Times New Roman"/>
        </w:rPr>
      </w:pPr>
      <w:bookmarkStart w:id="41" w:name="P849"/>
      <w:bookmarkEnd w:id="41"/>
      <w:r w:rsidRPr="00A31371">
        <w:rPr>
          <w:rFonts w:ascii="Times New Roman" w:hAnsi="Times New Roman" w:cs="Times New Roman"/>
        </w:rPr>
        <w:t xml:space="preserve">2.2. </w:t>
      </w:r>
      <w:proofErr w:type="gramStart"/>
      <w:r w:rsidRPr="00A31371">
        <w:rPr>
          <w:rFonts w:ascii="Times New Roman" w:hAnsi="Times New Roman" w:cs="Times New Roman"/>
        </w:rPr>
        <w:t xml:space="preserve">Размер арендной платы, предусмотренный договором, может быть пересмотрен и изменен Арендодателем в случаях, предусмотренных </w:t>
      </w:r>
      <w:hyperlink r:id="rId51">
        <w:r w:rsidRPr="00A31371">
          <w:rPr>
            <w:rFonts w:ascii="Times New Roman" w:hAnsi="Times New Roman" w:cs="Times New Roman"/>
            <w:color w:val="0000FF"/>
          </w:rPr>
          <w:t>п. 1.7</w:t>
        </w:r>
      </w:hyperlink>
      <w:r w:rsidRPr="00A31371">
        <w:rPr>
          <w:rFonts w:ascii="Times New Roman" w:hAnsi="Times New Roman" w:cs="Times New Roman"/>
        </w:rPr>
        <w:t xml:space="preserve"> Порядка определения размера арендной платы за земельные участки, находящиеся в государственной собственности Амурской области, и земельные участки, государственная собственность на которые не разграничена, предоставляемые в аренду без торгов, утвержденного постановлением Правительства Амурской области от 25.01.2021 N 32 (далее - Порядок), без согласия Арендатора и без</w:t>
      </w:r>
      <w:proofErr w:type="gramEnd"/>
      <w:r w:rsidRPr="00A31371">
        <w:rPr>
          <w:rFonts w:ascii="Times New Roman" w:hAnsi="Times New Roman" w:cs="Times New Roman"/>
        </w:rPr>
        <w:t xml:space="preserve"> внесения соответствующих изменений в Договор.</w:t>
      </w:r>
    </w:p>
    <w:p w:rsidR="00E73E5C" w:rsidRPr="00A31371" w:rsidRDefault="00E73E5C">
      <w:pPr>
        <w:pStyle w:val="ConsPlusNormal"/>
        <w:spacing w:before="220"/>
        <w:ind w:firstLine="540"/>
        <w:jc w:val="both"/>
        <w:rPr>
          <w:rFonts w:ascii="Times New Roman" w:hAnsi="Times New Roman" w:cs="Times New Roman"/>
        </w:rPr>
      </w:pPr>
      <w:bookmarkStart w:id="42" w:name="P850"/>
      <w:bookmarkEnd w:id="42"/>
      <w:r w:rsidRPr="00A31371">
        <w:rPr>
          <w:rFonts w:ascii="Times New Roman" w:hAnsi="Times New Roman" w:cs="Times New Roman"/>
        </w:rPr>
        <w:t xml:space="preserve">2.3. </w:t>
      </w:r>
      <w:proofErr w:type="gramStart"/>
      <w:r w:rsidRPr="00A31371">
        <w:rPr>
          <w:rFonts w:ascii="Times New Roman" w:hAnsi="Times New Roman" w:cs="Times New Roman"/>
        </w:rPr>
        <w:t>Размер арендной платы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roofErr w:type="gramEnd"/>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В год изменения арендной платы за земельные участки в одностороннем порядке по требованию арендодателя в случаях</w:t>
      </w:r>
      <w:proofErr w:type="gramEnd"/>
      <w:r w:rsidRPr="00A31371">
        <w:rPr>
          <w:rFonts w:ascii="Times New Roman" w:hAnsi="Times New Roman" w:cs="Times New Roman"/>
        </w:rPr>
        <w:t xml:space="preserve">, определенных </w:t>
      </w:r>
      <w:hyperlink r:id="rId52">
        <w:r w:rsidRPr="00A31371">
          <w:rPr>
            <w:rFonts w:ascii="Times New Roman" w:hAnsi="Times New Roman" w:cs="Times New Roman"/>
            <w:color w:val="0000FF"/>
          </w:rPr>
          <w:t>пунктом 1.7</w:t>
        </w:r>
      </w:hyperlink>
      <w:r w:rsidRPr="00A31371">
        <w:rPr>
          <w:rFonts w:ascii="Times New Roman" w:hAnsi="Times New Roman" w:cs="Times New Roman"/>
        </w:rPr>
        <w:t xml:space="preserve"> Порядка, индексация размера арендной платы за земельные участки не проводится </w:t>
      </w:r>
      <w:hyperlink w:anchor="P927">
        <w:r w:rsidRPr="00A31371">
          <w:rPr>
            <w:rFonts w:ascii="Times New Roman" w:hAnsi="Times New Roman" w:cs="Times New Roman"/>
            <w:color w:val="0000FF"/>
          </w:rPr>
          <w:t>&lt;16&gt;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2.4. Льготы по арендной плате предоставляются в соответствии с ________ </w:t>
      </w:r>
      <w:hyperlink w:anchor="P928">
        <w:r w:rsidRPr="00A31371">
          <w:rPr>
            <w:rFonts w:ascii="Times New Roman" w:hAnsi="Times New Roman" w:cs="Times New Roman"/>
            <w:color w:val="0000FF"/>
          </w:rPr>
          <w:t>&lt;17&gt;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2.5. В части начисления арендной платы стороны пришли к соглашению, что условия Договора применяются </w:t>
      </w:r>
      <w:proofErr w:type="gramStart"/>
      <w:r w:rsidRPr="00A31371">
        <w:rPr>
          <w:rFonts w:ascii="Times New Roman" w:hAnsi="Times New Roman" w:cs="Times New Roman"/>
        </w:rPr>
        <w:t>с даты подписания</w:t>
      </w:r>
      <w:proofErr w:type="gramEnd"/>
      <w:r w:rsidRPr="00A31371">
        <w:rPr>
          <w:rFonts w:ascii="Times New Roman" w:hAnsi="Times New Roman" w:cs="Times New Roman"/>
        </w:rPr>
        <w:t xml:space="preserve">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2.6. Арендная плата вносится Арендатором на основной бюджетный счет N ____ </w:t>
      </w:r>
      <w:hyperlink w:anchor="P929">
        <w:r w:rsidRPr="00A31371">
          <w:rPr>
            <w:rFonts w:ascii="Times New Roman" w:hAnsi="Times New Roman" w:cs="Times New Roman"/>
            <w:color w:val="0000FF"/>
          </w:rPr>
          <w:t>&lt;18&gt;</w:t>
        </w:r>
      </w:hyperlink>
      <w:r w:rsidRPr="00A31371">
        <w:rPr>
          <w:rFonts w:ascii="Times New Roman" w:hAnsi="Times New Roman" w:cs="Times New Roman"/>
        </w:rPr>
        <w:t>.</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II. ПРАВА И ОБЯЗАННОСТИ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b/>
          <w:i/>
        </w:rPr>
        <w:t>3.1. Арендодатель имеет право:</w:t>
      </w:r>
    </w:p>
    <w:p w:rsidR="00E73E5C" w:rsidRPr="00A31371" w:rsidRDefault="00E73E5C">
      <w:pPr>
        <w:pStyle w:val="ConsPlusNormal"/>
        <w:spacing w:before="220"/>
        <w:ind w:firstLine="540"/>
        <w:jc w:val="both"/>
        <w:rPr>
          <w:rFonts w:ascii="Times New Roman" w:hAnsi="Times New Roman" w:cs="Times New Roman"/>
        </w:rPr>
      </w:pPr>
      <w:proofErr w:type="gramStart"/>
      <w:r w:rsidRPr="00A31371">
        <w:rPr>
          <w:rFonts w:ascii="Times New Roman" w:hAnsi="Times New Roman" w:cs="Times New Roman"/>
        </w:rPr>
        <w:t>3.1.1) требовать досрочного расторжения Договора в порядке и в случаях, предусмотренных действующим законодательством;</w:t>
      </w:r>
      <w:proofErr w:type="gramEnd"/>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3.1.2) 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3.1.3) требовать приостановления работы либо иной деятельности, ведущейся Арендатором на Участке с нарушением условий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3.1.4) в случае изъятия Участка для государственных или муниципальных нужд </w:t>
      </w:r>
      <w:r w:rsidRPr="00A31371">
        <w:rPr>
          <w:rFonts w:ascii="Times New Roman" w:hAnsi="Times New Roman" w:cs="Times New Roman"/>
        </w:rPr>
        <w:lastRenderedPageBreak/>
        <w:t>гарантировать Арендатору предоставление равноценного земельного участка в другом (согласованном с арендатором) месте и возмещение затрат по освоению арендуемого земельного участка;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3.1.5) на беспрепятственный доступ на территорию арендуемого земельного участка с целью его осмотра на предмет соблюдения условий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3.1.6)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b/>
          <w:i/>
        </w:rPr>
        <w:t>3.2. Арендодатель обязан:</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3.2.1) не вмешиваться в хозяйственную деятельность Арендатора, если она не противоречит условиям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3.2.2) при обращении Арендатора к Арендодателю представить ему письменный пересчет арендной платы;</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3.2.3) передать Участок Арендатору по акту приема-передачи.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b/>
          <w:i/>
        </w:rPr>
        <w:t>3.3. Арендатор имеет право:</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3.3.1) использовать Участок на условиях, установленных Договором.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b/>
          <w:i/>
        </w:rPr>
        <w:t>3.4. Арендатор обязан:</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3.4.1) выполнять в полном объеме все условия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3.4.2) использовать Участок в соответствии с целевым назначением и разрешенным использованием;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3.4.3) содержать Участок и прилегающую к нему территорию в соответствии с требованиями санитарных и противопожарных норм, а также обеспечивать их уборку согласно </w:t>
      </w:r>
      <w:hyperlink r:id="rId53">
        <w:r w:rsidRPr="00A31371">
          <w:rPr>
            <w:rFonts w:ascii="Times New Roman" w:hAnsi="Times New Roman" w:cs="Times New Roman"/>
            <w:color w:val="0000FF"/>
          </w:rPr>
          <w:t>Правилам</w:t>
        </w:r>
      </w:hyperlink>
      <w:r w:rsidRPr="00A31371">
        <w:rPr>
          <w:rFonts w:ascii="Times New Roman" w:hAnsi="Times New Roman" w:cs="Times New Roman"/>
        </w:rPr>
        <w:t xml:space="preserve"> благоустройства территории муниципального образования города Благовещенска, утвержденным решением Благовещенской городской Думы от 18.07.2019 N 58/70;</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3.4.4) обеспечивать проведение сплошной дератизации территории Участка;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3.4.5) обеспечивать Арендодателю, органам государственного, муниципального контроля свободный беспрепятственный доступ на Участок, в расположенные на Участке здания и сооружения, свободный проход (проезд) через Участок; обеспечивать беспрепятственный доступ на Участок собственникам существующих инженерных коммуникаций для их ремонта и обслуживания;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3.4.6) уплачивать в размере и на условиях, установленных Договором, арендную плату;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3.4.7) ежегодно производить с Арендодателем сверку произведенных платежей по арендной плате;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3.4.8) не позднее 1 марта текущего года обратиться к Арендодателю за пересчетом арендной платы по Договору;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3.4.9) после окончания срока действия Договора Арендатор обязан передать Участок Арендодателю в состоянии не хуже первоначального по акту приема - передачи в 10-дневный срок;</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3.4.10) выполнять в соответствии с требованиями эксплуатационных служб условия эксплуатации подземных и наземных коммуникаций, сооружений, дорог, проездов;</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3.4.11) в случае отказа от Участка, оформления правопреемства, изменения адреса или иных реквизитов направить в недельный срок Арендодателю письменное уведомление об этом;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3.4.12) использовать Участок с соблюдением требований статей </w:t>
      </w:r>
      <w:hyperlink w:anchor="P930">
        <w:r w:rsidRPr="00A31371">
          <w:rPr>
            <w:rFonts w:ascii="Times New Roman" w:hAnsi="Times New Roman" w:cs="Times New Roman"/>
            <w:color w:val="0000FF"/>
          </w:rPr>
          <w:t>&lt;19&gt;</w:t>
        </w:r>
      </w:hyperlink>
      <w:r w:rsidRPr="00A31371">
        <w:rPr>
          <w:rFonts w:ascii="Times New Roman" w:hAnsi="Times New Roman" w:cs="Times New Roman"/>
        </w:rPr>
        <w:t xml:space="preserve"> ________ </w:t>
      </w:r>
      <w:hyperlink r:id="rId54">
        <w:r w:rsidRPr="00A31371">
          <w:rPr>
            <w:rFonts w:ascii="Times New Roman" w:hAnsi="Times New Roman" w:cs="Times New Roman"/>
            <w:color w:val="0000FF"/>
          </w:rPr>
          <w:t>Правил</w:t>
        </w:r>
      </w:hyperlink>
      <w:r w:rsidRPr="00A31371">
        <w:rPr>
          <w:rFonts w:ascii="Times New Roman" w:hAnsi="Times New Roman" w:cs="Times New Roman"/>
        </w:rPr>
        <w:t xml:space="preserve"> землепользования и застройки муниципального образования города Благовещенска, утвержденных постановлением администрации города Благовещенска;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3.4.13) не нарушать права других землепользователей и арендаторов, а также порядок пользования природными объектами;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3.4.14) Арендатор не вправе без согласия Арендодателя: сдавать участок в субаренду и передавать свои права и обязанности по договору другому лицу; отдавать арендные права в залог; вносить арендные права в качестве вклада в уставной капитал хозяйственных товариществ и обществ или паевого взноса в производственный кооператив </w:t>
      </w:r>
      <w:hyperlink w:anchor="P931">
        <w:r w:rsidRPr="00A31371">
          <w:rPr>
            <w:rFonts w:ascii="Times New Roman" w:hAnsi="Times New Roman" w:cs="Times New Roman"/>
            <w:color w:val="0000FF"/>
          </w:rPr>
          <w:t>&lt;20&gt;</w:t>
        </w:r>
      </w:hyperlink>
      <w:r w:rsidRPr="00A31371">
        <w:rPr>
          <w:rFonts w:ascii="Times New Roman" w:hAnsi="Times New Roman" w:cs="Times New Roman"/>
        </w:rPr>
        <w:t>.</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III. ОТВЕТСТВЕННОСТЬ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4.1. За неисполнение условий Договора Стороны несут ответственность, предусмотренную Договором, а при отсутствии указания на ответственность в Договоре - в соответствии с действующим законодательством.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4.2. В случае неисполнения Арендатором обязательств по Договору Арендодатель направляет Арендатору письменное уведомление с изложением фактов, составляющих основу нарушения, с предложением об их устранении.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Если нарушения не будут устранены Арендатором в течение 30 (тридцати) дней </w:t>
      </w:r>
      <w:proofErr w:type="gramStart"/>
      <w:r w:rsidRPr="00A31371">
        <w:rPr>
          <w:rFonts w:ascii="Times New Roman" w:hAnsi="Times New Roman" w:cs="Times New Roman"/>
        </w:rPr>
        <w:t>с даты получения</w:t>
      </w:r>
      <w:proofErr w:type="gramEnd"/>
      <w:r w:rsidRPr="00A31371">
        <w:rPr>
          <w:rFonts w:ascii="Times New Roman" w:hAnsi="Times New Roman" w:cs="Times New Roman"/>
        </w:rPr>
        <w:t xml:space="preserve"> уведомления, то Арендодателем может быть предъявлено исковое заявление о возмещении причиненных убытков. Любое нарушение, которое может быть устранено, не влечет за собой расторжение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4.3. За нарушения Арендатором сроков внесения арендной платы начисляется пеня в размере 0,05% от размера невнесенной арендной платы за каждый календарный день просрочки.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4.4. В случае несвоевременного возврата Арендатором Участка Арендодателю после расторжения Договора или окончания срока его действия Арендатор уплачивает арендную плату за время просрочки возврата Участка и неустойку в размере 10% от суммы годовой арендной платы.</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4.5. Уплата пени и возмещение убытков не освобождают Арендатора от исполнения обязательств по Договору.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4.6.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РФ.</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IV. ИЗМЕНЕНИЕ, РАСТОРЖЕНИЕ И ПРЕКРАЩЕНИЕ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5.1. Все изменения и (или) дополнения к Договору, за исключением случаев, предусмотренных </w:t>
      </w:r>
      <w:hyperlink w:anchor="P849">
        <w:r w:rsidRPr="00A31371">
          <w:rPr>
            <w:rFonts w:ascii="Times New Roman" w:hAnsi="Times New Roman" w:cs="Times New Roman"/>
            <w:color w:val="0000FF"/>
          </w:rPr>
          <w:t>п. 2.2</w:t>
        </w:r>
      </w:hyperlink>
      <w:r w:rsidRPr="00A31371">
        <w:rPr>
          <w:rFonts w:ascii="Times New Roman" w:hAnsi="Times New Roman" w:cs="Times New Roman"/>
        </w:rPr>
        <w:t xml:space="preserve"> и </w:t>
      </w:r>
      <w:hyperlink w:anchor="P850">
        <w:r w:rsidRPr="00A31371">
          <w:rPr>
            <w:rFonts w:ascii="Times New Roman" w:hAnsi="Times New Roman" w:cs="Times New Roman"/>
            <w:color w:val="0000FF"/>
          </w:rPr>
          <w:t>п. 2.3</w:t>
        </w:r>
      </w:hyperlink>
      <w:r w:rsidRPr="00A31371">
        <w:rPr>
          <w:rFonts w:ascii="Times New Roman" w:hAnsi="Times New Roman" w:cs="Times New Roman"/>
        </w:rPr>
        <w:t xml:space="preserve"> Договора, оформляются сторонами в письменной форме, подписываются уполномоченными на то представителями сторон.</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5.2. </w:t>
      </w:r>
      <w:proofErr w:type="gramStart"/>
      <w:r w:rsidRPr="00A31371">
        <w:rPr>
          <w:rFonts w:ascii="Times New Roman" w:hAnsi="Times New Roman" w:cs="Times New Roman"/>
        </w:rPr>
        <w:t>Договор</w:t>
      </w:r>
      <w:proofErr w:type="gramEnd"/>
      <w:r w:rsidRPr="00A31371">
        <w:rPr>
          <w:rFonts w:ascii="Times New Roman" w:hAnsi="Times New Roman" w:cs="Times New Roman"/>
        </w:rPr>
        <w:t xml:space="preserve"> может быть расторгнут по обоюдному согласию сторон либо по решению суда (по требованию одной из сторон) на основании и в порядке, установленном гражданским законодательством РФ.</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5.3. В случае ликвидации Арендатора Договор считается расторгнутым </w:t>
      </w:r>
      <w:hyperlink w:anchor="P932">
        <w:r w:rsidRPr="00A31371">
          <w:rPr>
            <w:rFonts w:ascii="Times New Roman" w:hAnsi="Times New Roman" w:cs="Times New Roman"/>
            <w:color w:val="0000FF"/>
          </w:rPr>
          <w:t>&lt;21&gt;</w:t>
        </w:r>
      </w:hyperlink>
      <w:r w:rsidRPr="00A31371">
        <w:rPr>
          <w:rFonts w:ascii="Times New Roman" w:hAnsi="Times New Roman" w:cs="Times New Roman"/>
        </w:rPr>
        <w:t>.</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V. ОСОБЫЕ УСЛОВИЯ</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6.1. Договор считается заключенным с момента его государственной регистрации в </w:t>
      </w:r>
      <w:r w:rsidRPr="00A31371">
        <w:rPr>
          <w:rFonts w:ascii="Times New Roman" w:hAnsi="Times New Roman" w:cs="Times New Roman"/>
        </w:rPr>
        <w:lastRenderedPageBreak/>
        <w:t xml:space="preserve">установленном порядке </w:t>
      </w:r>
      <w:hyperlink w:anchor="P933">
        <w:r w:rsidRPr="00A31371">
          <w:rPr>
            <w:rFonts w:ascii="Times New Roman" w:hAnsi="Times New Roman" w:cs="Times New Roman"/>
            <w:color w:val="0000FF"/>
          </w:rPr>
          <w:t>&lt;22&gt;</w:t>
        </w:r>
      </w:hyperlink>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6.2. Договор субаренды Участка, заключенный на срок один год и более, подлежит государственной регистрации в установленном законом порядке и направляется Арендатором Арендодателю для последующего учета.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6.3. Договор составлен на ____ листах и подписан в ____ экземплярах, имеющих равную юридическую силу.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6.4. Земельные споры, возникающие из реализации Договора, разрешаются в порядке, установленном законодательством Российской Федерации.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VII. РЕКВИЗИТЫ И ПОДПИСИ СТОРОН</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E73E5C" w:rsidRPr="00A31371">
        <w:tc>
          <w:tcPr>
            <w:tcW w:w="4592"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Арендодатель</w:t>
            </w:r>
          </w:p>
        </w:tc>
        <w:tc>
          <w:tcPr>
            <w:tcW w:w="4479"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Арендатор</w:t>
            </w:r>
          </w:p>
        </w:tc>
      </w:tr>
      <w:tr w:rsidR="00E73E5C" w:rsidRPr="00A31371">
        <w:tc>
          <w:tcPr>
            <w:tcW w:w="4592"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______________________</w:t>
            </w:r>
          </w:p>
        </w:tc>
        <w:tc>
          <w:tcPr>
            <w:tcW w:w="4479"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_____________________</w:t>
            </w:r>
          </w:p>
        </w:tc>
      </w:tr>
      <w:tr w:rsidR="00E73E5C" w:rsidRPr="00A31371">
        <w:tc>
          <w:tcPr>
            <w:tcW w:w="4592"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М.П.</w:t>
            </w:r>
          </w:p>
        </w:tc>
        <w:tc>
          <w:tcPr>
            <w:tcW w:w="4479"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М.П.</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Приложения к Договору: Расчет арендной платы.</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43" w:name="P921"/>
      <w:bookmarkEnd w:id="43"/>
      <w:r w:rsidRPr="00A31371">
        <w:rPr>
          <w:rFonts w:ascii="Times New Roman" w:hAnsi="Times New Roman" w:cs="Times New Roman"/>
        </w:rPr>
        <w:t>&lt;10</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полное наименование Арендодателя, Арендатора, лиц, уполномоченных действовать от имени сторон, с указанием основания их полномочий.</w:t>
      </w:r>
    </w:p>
    <w:p w:rsidR="00E73E5C" w:rsidRPr="00A31371" w:rsidRDefault="00E73E5C">
      <w:pPr>
        <w:pStyle w:val="ConsPlusNormal"/>
        <w:spacing w:before="220"/>
        <w:ind w:firstLine="540"/>
        <w:jc w:val="both"/>
        <w:rPr>
          <w:rFonts w:ascii="Times New Roman" w:hAnsi="Times New Roman" w:cs="Times New Roman"/>
        </w:rPr>
      </w:pPr>
      <w:bookmarkStart w:id="44" w:name="P922"/>
      <w:bookmarkEnd w:id="44"/>
      <w:r w:rsidRPr="00A31371">
        <w:rPr>
          <w:rFonts w:ascii="Times New Roman" w:hAnsi="Times New Roman" w:cs="Times New Roman"/>
        </w:rPr>
        <w:t>&lt;11</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норма законодательства, на основании которой заключается Договор.</w:t>
      </w:r>
    </w:p>
    <w:p w:rsidR="00E73E5C" w:rsidRPr="00A31371" w:rsidRDefault="00E73E5C">
      <w:pPr>
        <w:pStyle w:val="ConsPlusNormal"/>
        <w:spacing w:before="220"/>
        <w:ind w:firstLine="540"/>
        <w:jc w:val="both"/>
        <w:rPr>
          <w:rFonts w:ascii="Times New Roman" w:hAnsi="Times New Roman" w:cs="Times New Roman"/>
        </w:rPr>
      </w:pPr>
      <w:bookmarkStart w:id="45" w:name="P923"/>
      <w:bookmarkEnd w:id="45"/>
      <w:r w:rsidRPr="00A31371">
        <w:rPr>
          <w:rFonts w:ascii="Times New Roman" w:hAnsi="Times New Roman" w:cs="Times New Roman"/>
        </w:rPr>
        <w:t>&lt;12</w:t>
      </w:r>
      <w:proofErr w:type="gramStart"/>
      <w:r w:rsidRPr="00A31371">
        <w:rPr>
          <w:rFonts w:ascii="Times New Roman" w:hAnsi="Times New Roman" w:cs="Times New Roman"/>
        </w:rPr>
        <w:t>&gt; П</w:t>
      </w:r>
      <w:proofErr w:type="gramEnd"/>
      <w:r w:rsidRPr="00A31371">
        <w:rPr>
          <w:rFonts w:ascii="Times New Roman" w:hAnsi="Times New Roman" w:cs="Times New Roman"/>
        </w:rPr>
        <w:t>ишется в случае, если участок является собственностью муниципального образования.</w:t>
      </w:r>
    </w:p>
    <w:p w:rsidR="00E73E5C" w:rsidRPr="00A31371" w:rsidRDefault="00E73E5C">
      <w:pPr>
        <w:pStyle w:val="ConsPlusNormal"/>
        <w:spacing w:before="220"/>
        <w:ind w:firstLine="540"/>
        <w:jc w:val="both"/>
        <w:rPr>
          <w:rFonts w:ascii="Times New Roman" w:hAnsi="Times New Roman" w:cs="Times New Roman"/>
        </w:rPr>
      </w:pPr>
      <w:bookmarkStart w:id="46" w:name="P924"/>
      <w:bookmarkEnd w:id="46"/>
      <w:r w:rsidRPr="00A31371">
        <w:rPr>
          <w:rFonts w:ascii="Times New Roman" w:hAnsi="Times New Roman" w:cs="Times New Roman"/>
        </w:rPr>
        <w:t>&lt;13</w:t>
      </w:r>
      <w:proofErr w:type="gramStart"/>
      <w:r w:rsidRPr="00A31371">
        <w:rPr>
          <w:rFonts w:ascii="Times New Roman" w:hAnsi="Times New Roman" w:cs="Times New Roman"/>
        </w:rPr>
        <w:t>&gt; П</w:t>
      </w:r>
      <w:proofErr w:type="gramEnd"/>
      <w:r w:rsidRPr="00A31371">
        <w:rPr>
          <w:rFonts w:ascii="Times New Roman" w:hAnsi="Times New Roman" w:cs="Times New Roman"/>
        </w:rPr>
        <w:t xml:space="preserve">еречисляются зоны в соответствии с </w:t>
      </w:r>
      <w:hyperlink r:id="rId55">
        <w:r w:rsidRPr="00A31371">
          <w:rPr>
            <w:rFonts w:ascii="Times New Roman" w:hAnsi="Times New Roman" w:cs="Times New Roman"/>
            <w:color w:val="0000FF"/>
          </w:rPr>
          <w:t>Правилами</w:t>
        </w:r>
      </w:hyperlink>
      <w:r w:rsidRPr="00A31371">
        <w:rPr>
          <w:rFonts w:ascii="Times New Roman" w:hAnsi="Times New Roman" w:cs="Times New Roman"/>
        </w:rPr>
        <w:t xml:space="preserve"> землепользования и застройки муниципального образования.</w:t>
      </w:r>
    </w:p>
    <w:p w:rsidR="00E73E5C" w:rsidRPr="00A31371" w:rsidRDefault="00E73E5C">
      <w:pPr>
        <w:pStyle w:val="ConsPlusNormal"/>
        <w:spacing w:before="220"/>
        <w:ind w:firstLine="540"/>
        <w:jc w:val="both"/>
        <w:rPr>
          <w:rFonts w:ascii="Times New Roman" w:hAnsi="Times New Roman" w:cs="Times New Roman"/>
        </w:rPr>
      </w:pPr>
      <w:bookmarkStart w:id="47" w:name="P925"/>
      <w:bookmarkEnd w:id="47"/>
      <w:r w:rsidRPr="00A31371">
        <w:rPr>
          <w:rFonts w:ascii="Times New Roman" w:hAnsi="Times New Roman" w:cs="Times New Roman"/>
        </w:rPr>
        <w:t>&lt;14</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при наличии на земельном участке объекта (объектов) недвижимости. Перечисляются уникальные характеристики объекта (площадь, адрес, кадастровый номер).</w:t>
      </w:r>
    </w:p>
    <w:p w:rsidR="00E73E5C" w:rsidRPr="00A31371" w:rsidRDefault="00E73E5C">
      <w:pPr>
        <w:pStyle w:val="ConsPlusNormal"/>
        <w:spacing w:before="220"/>
        <w:ind w:firstLine="540"/>
        <w:jc w:val="both"/>
        <w:rPr>
          <w:rFonts w:ascii="Times New Roman" w:hAnsi="Times New Roman" w:cs="Times New Roman"/>
        </w:rPr>
      </w:pPr>
      <w:bookmarkStart w:id="48" w:name="P926"/>
      <w:bookmarkEnd w:id="48"/>
      <w:r w:rsidRPr="00A31371">
        <w:rPr>
          <w:rFonts w:ascii="Times New Roman" w:hAnsi="Times New Roman" w:cs="Times New Roman"/>
        </w:rPr>
        <w:t>&lt;15</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казываются нормативные правовые акты, в соответствии с которыми производится расчет арендной платы.</w:t>
      </w:r>
    </w:p>
    <w:p w:rsidR="00E73E5C" w:rsidRPr="00A31371" w:rsidRDefault="00E73E5C">
      <w:pPr>
        <w:pStyle w:val="ConsPlusNormal"/>
        <w:spacing w:before="220"/>
        <w:ind w:firstLine="540"/>
        <w:jc w:val="both"/>
        <w:rPr>
          <w:rFonts w:ascii="Times New Roman" w:hAnsi="Times New Roman" w:cs="Times New Roman"/>
        </w:rPr>
      </w:pPr>
      <w:bookmarkStart w:id="49" w:name="P927"/>
      <w:bookmarkEnd w:id="49"/>
      <w:r w:rsidRPr="00A31371">
        <w:rPr>
          <w:rFonts w:ascii="Times New Roman" w:hAnsi="Times New Roman" w:cs="Times New Roman"/>
        </w:rPr>
        <w:t xml:space="preserve">&lt;16&gt; </w:t>
      </w:r>
      <w:hyperlink w:anchor="P849">
        <w:r w:rsidRPr="00A31371">
          <w:rPr>
            <w:rFonts w:ascii="Times New Roman" w:hAnsi="Times New Roman" w:cs="Times New Roman"/>
            <w:color w:val="0000FF"/>
          </w:rPr>
          <w:t>Подпункты 2.2</w:t>
        </w:r>
      </w:hyperlink>
      <w:r w:rsidRPr="00A31371">
        <w:rPr>
          <w:rFonts w:ascii="Times New Roman" w:hAnsi="Times New Roman" w:cs="Times New Roman"/>
        </w:rPr>
        <w:t xml:space="preserve"> и </w:t>
      </w:r>
      <w:hyperlink w:anchor="P850">
        <w:r w:rsidRPr="00A31371">
          <w:rPr>
            <w:rFonts w:ascii="Times New Roman" w:hAnsi="Times New Roman" w:cs="Times New Roman"/>
            <w:color w:val="0000FF"/>
          </w:rPr>
          <w:t>2.3</w:t>
        </w:r>
      </w:hyperlink>
      <w:r w:rsidRPr="00A31371">
        <w:rPr>
          <w:rFonts w:ascii="Times New Roman" w:hAnsi="Times New Roman" w:cs="Times New Roman"/>
        </w:rPr>
        <w:t xml:space="preserve"> включаются в Договор в случае, если в аренду предоставляется земельный участок, государственная собственность на который не разграничена.</w:t>
      </w:r>
    </w:p>
    <w:p w:rsidR="00E73E5C" w:rsidRPr="00A31371" w:rsidRDefault="00E73E5C">
      <w:pPr>
        <w:pStyle w:val="ConsPlusNormal"/>
        <w:spacing w:before="220"/>
        <w:ind w:firstLine="540"/>
        <w:jc w:val="both"/>
        <w:rPr>
          <w:rFonts w:ascii="Times New Roman" w:hAnsi="Times New Roman" w:cs="Times New Roman"/>
        </w:rPr>
      </w:pPr>
      <w:bookmarkStart w:id="50" w:name="P928"/>
      <w:bookmarkEnd w:id="50"/>
      <w:r w:rsidRPr="00A31371">
        <w:rPr>
          <w:rFonts w:ascii="Times New Roman" w:hAnsi="Times New Roman" w:cs="Times New Roman"/>
        </w:rPr>
        <w:t>&lt;17</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нормативный правовой акт, устанавливающий льготы по арендной плате.</w:t>
      </w:r>
    </w:p>
    <w:p w:rsidR="00E73E5C" w:rsidRPr="00A31371" w:rsidRDefault="00E73E5C">
      <w:pPr>
        <w:pStyle w:val="ConsPlusNormal"/>
        <w:spacing w:before="220"/>
        <w:ind w:firstLine="540"/>
        <w:jc w:val="both"/>
        <w:rPr>
          <w:rFonts w:ascii="Times New Roman" w:hAnsi="Times New Roman" w:cs="Times New Roman"/>
        </w:rPr>
      </w:pPr>
      <w:bookmarkStart w:id="51" w:name="P929"/>
      <w:bookmarkEnd w:id="51"/>
      <w:r w:rsidRPr="00A31371">
        <w:rPr>
          <w:rFonts w:ascii="Times New Roman" w:hAnsi="Times New Roman" w:cs="Times New Roman"/>
        </w:rPr>
        <w:t>&lt;18</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казываются реквизиты счета для перечисления денежных средств.</w:t>
      </w:r>
    </w:p>
    <w:p w:rsidR="00E73E5C" w:rsidRPr="00A31371" w:rsidRDefault="00E73E5C">
      <w:pPr>
        <w:pStyle w:val="ConsPlusNormal"/>
        <w:spacing w:before="220"/>
        <w:ind w:firstLine="540"/>
        <w:jc w:val="both"/>
        <w:rPr>
          <w:rFonts w:ascii="Times New Roman" w:hAnsi="Times New Roman" w:cs="Times New Roman"/>
        </w:rPr>
      </w:pPr>
      <w:bookmarkStart w:id="52" w:name="P930"/>
      <w:bookmarkEnd w:id="52"/>
      <w:r w:rsidRPr="00A31371">
        <w:rPr>
          <w:rFonts w:ascii="Times New Roman" w:hAnsi="Times New Roman" w:cs="Times New Roman"/>
        </w:rPr>
        <w:t>&lt;19</w:t>
      </w:r>
      <w:proofErr w:type="gramStart"/>
      <w:r w:rsidRPr="00A31371">
        <w:rPr>
          <w:rFonts w:ascii="Times New Roman" w:hAnsi="Times New Roman" w:cs="Times New Roman"/>
        </w:rPr>
        <w:t>&gt; У</w:t>
      </w:r>
      <w:proofErr w:type="gramEnd"/>
      <w:r w:rsidRPr="00A31371">
        <w:rPr>
          <w:rFonts w:ascii="Times New Roman" w:hAnsi="Times New Roman" w:cs="Times New Roman"/>
        </w:rPr>
        <w:t xml:space="preserve">казываются статьи, регламентирующие использование земельного участка в соответствии с его расположением в зонах, указанных в </w:t>
      </w:r>
      <w:hyperlink w:anchor="P838">
        <w:r w:rsidRPr="00A31371">
          <w:rPr>
            <w:rFonts w:ascii="Times New Roman" w:hAnsi="Times New Roman" w:cs="Times New Roman"/>
            <w:color w:val="0000FF"/>
          </w:rPr>
          <w:t>п. 1.2</w:t>
        </w:r>
      </w:hyperlink>
      <w:r w:rsidRPr="00A31371">
        <w:rPr>
          <w:rFonts w:ascii="Times New Roman" w:hAnsi="Times New Roman" w:cs="Times New Roman"/>
        </w:rPr>
        <w:t xml:space="preserve"> Договора.</w:t>
      </w:r>
    </w:p>
    <w:p w:rsidR="00E73E5C" w:rsidRPr="00A31371" w:rsidRDefault="00E73E5C">
      <w:pPr>
        <w:pStyle w:val="ConsPlusNormal"/>
        <w:spacing w:before="220"/>
        <w:ind w:firstLine="540"/>
        <w:jc w:val="both"/>
        <w:rPr>
          <w:rFonts w:ascii="Times New Roman" w:hAnsi="Times New Roman" w:cs="Times New Roman"/>
        </w:rPr>
      </w:pPr>
      <w:bookmarkStart w:id="53" w:name="P931"/>
      <w:bookmarkEnd w:id="53"/>
      <w:r w:rsidRPr="00A31371">
        <w:rPr>
          <w:rFonts w:ascii="Times New Roman" w:hAnsi="Times New Roman" w:cs="Times New Roman"/>
        </w:rPr>
        <w:t>&lt;20</w:t>
      </w:r>
      <w:proofErr w:type="gramStart"/>
      <w:r w:rsidRPr="00A31371">
        <w:rPr>
          <w:rFonts w:ascii="Times New Roman" w:hAnsi="Times New Roman" w:cs="Times New Roman"/>
        </w:rPr>
        <w:t>&gt; В</w:t>
      </w:r>
      <w:proofErr w:type="gramEnd"/>
      <w:r w:rsidRPr="00A31371">
        <w:rPr>
          <w:rFonts w:ascii="Times New Roman" w:hAnsi="Times New Roman" w:cs="Times New Roman"/>
        </w:rPr>
        <w:t xml:space="preserve"> случае если срок аренды 5 лет и менее.</w:t>
      </w:r>
    </w:p>
    <w:p w:rsidR="00E73E5C" w:rsidRPr="00A31371" w:rsidRDefault="00E73E5C">
      <w:pPr>
        <w:pStyle w:val="ConsPlusNormal"/>
        <w:spacing w:before="220"/>
        <w:ind w:firstLine="540"/>
        <w:jc w:val="both"/>
        <w:rPr>
          <w:rFonts w:ascii="Times New Roman" w:hAnsi="Times New Roman" w:cs="Times New Roman"/>
        </w:rPr>
      </w:pPr>
      <w:bookmarkStart w:id="54" w:name="P932"/>
      <w:bookmarkEnd w:id="54"/>
      <w:r w:rsidRPr="00A31371">
        <w:rPr>
          <w:rFonts w:ascii="Times New Roman" w:hAnsi="Times New Roman" w:cs="Times New Roman"/>
        </w:rPr>
        <w:t>&lt;21</w:t>
      </w:r>
      <w:proofErr w:type="gramStart"/>
      <w:r w:rsidRPr="00A31371">
        <w:rPr>
          <w:rFonts w:ascii="Times New Roman" w:hAnsi="Times New Roman" w:cs="Times New Roman"/>
        </w:rPr>
        <w:t>&gt; В</w:t>
      </w:r>
      <w:proofErr w:type="gramEnd"/>
      <w:r w:rsidRPr="00A31371">
        <w:rPr>
          <w:rFonts w:ascii="Times New Roman" w:hAnsi="Times New Roman" w:cs="Times New Roman"/>
        </w:rPr>
        <w:t xml:space="preserve"> случае если договор заключается с юридическим лицом.</w:t>
      </w:r>
    </w:p>
    <w:p w:rsidR="00E73E5C" w:rsidRPr="00A31371" w:rsidRDefault="00E73E5C">
      <w:pPr>
        <w:pStyle w:val="ConsPlusNormal"/>
        <w:spacing w:before="220"/>
        <w:ind w:firstLine="540"/>
        <w:jc w:val="both"/>
        <w:rPr>
          <w:rFonts w:ascii="Times New Roman" w:hAnsi="Times New Roman" w:cs="Times New Roman"/>
        </w:rPr>
      </w:pPr>
      <w:bookmarkStart w:id="55" w:name="P933"/>
      <w:bookmarkEnd w:id="55"/>
      <w:r w:rsidRPr="00A31371">
        <w:rPr>
          <w:rFonts w:ascii="Times New Roman" w:hAnsi="Times New Roman" w:cs="Times New Roman"/>
        </w:rPr>
        <w:t>&lt;22</w:t>
      </w:r>
      <w:proofErr w:type="gramStart"/>
      <w:r w:rsidRPr="00A31371">
        <w:rPr>
          <w:rFonts w:ascii="Times New Roman" w:hAnsi="Times New Roman" w:cs="Times New Roman"/>
        </w:rPr>
        <w:t>&gt; В</w:t>
      </w:r>
      <w:proofErr w:type="gramEnd"/>
      <w:r w:rsidRPr="00A31371">
        <w:rPr>
          <w:rFonts w:ascii="Times New Roman" w:hAnsi="Times New Roman" w:cs="Times New Roman"/>
        </w:rPr>
        <w:t xml:space="preserve"> случае если договор заключается на срок 1 год и более.</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2"/>
        <w:rPr>
          <w:rFonts w:ascii="Times New Roman" w:hAnsi="Times New Roman" w:cs="Times New Roman"/>
        </w:rPr>
      </w:pPr>
      <w:r w:rsidRPr="00A31371">
        <w:rPr>
          <w:rFonts w:ascii="Times New Roman" w:hAnsi="Times New Roman" w:cs="Times New Roman"/>
        </w:rPr>
        <w:lastRenderedPageBreak/>
        <w:t>Форма 3</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rPr>
          <w:rFonts w:ascii="Times New Roman" w:hAnsi="Times New Roman" w:cs="Times New Roman"/>
        </w:rPr>
      </w:pPr>
      <w:bookmarkStart w:id="56" w:name="P939"/>
      <w:bookmarkEnd w:id="56"/>
      <w:r w:rsidRPr="00A31371">
        <w:rPr>
          <w:rFonts w:ascii="Times New Roman" w:hAnsi="Times New Roman" w:cs="Times New Roman"/>
          <w:b/>
        </w:rPr>
        <w:t>ДОГОВОР</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БЕЗВОЗМЕЗДНОГО ПОЛЬЗОВАНИЯ ЗЕМЕЛЬНЫМ УЧАСТКОМ</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E73E5C" w:rsidRPr="00A31371">
        <w:tc>
          <w:tcPr>
            <w:tcW w:w="2438"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(место заключения)</w:t>
            </w:r>
          </w:p>
        </w:tc>
        <w:tc>
          <w:tcPr>
            <w:tcW w:w="6576" w:type="dxa"/>
            <w:tcBorders>
              <w:top w:val="nil"/>
              <w:left w:val="nil"/>
              <w:bottom w:val="nil"/>
              <w:right w:val="nil"/>
            </w:tcBorders>
          </w:tcPr>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N ____ от "__" _____________ 20__ г.</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proofErr w:type="gramStart"/>
      <w:r w:rsidRPr="00A31371">
        <w:rPr>
          <w:rFonts w:ascii="Times New Roman" w:hAnsi="Times New Roman" w:cs="Times New Roman"/>
        </w:rPr>
        <w:t xml:space="preserve">______________________, в лице ______________________, действующего на основании ______________________, именуемый в дальнейшем "Ссудодатель", и ______________________, в лице ______________________, действующего на основании ______________________, </w:t>
      </w:r>
      <w:hyperlink w:anchor="P1001">
        <w:r w:rsidRPr="00A31371">
          <w:rPr>
            <w:rFonts w:ascii="Times New Roman" w:hAnsi="Times New Roman" w:cs="Times New Roman"/>
            <w:color w:val="0000FF"/>
          </w:rPr>
          <w:t>&lt;23&gt;</w:t>
        </w:r>
      </w:hyperlink>
      <w:r w:rsidRPr="00A31371">
        <w:rPr>
          <w:rFonts w:ascii="Times New Roman" w:hAnsi="Times New Roman" w:cs="Times New Roman"/>
        </w:rPr>
        <w:t xml:space="preserve"> именуемый в дальнейшем "Ссудополучатель" и именуемые в дальнейшем "Стороны", на основании ______________________ </w:t>
      </w:r>
      <w:hyperlink w:anchor="P1002">
        <w:r w:rsidRPr="00A31371">
          <w:rPr>
            <w:rFonts w:ascii="Times New Roman" w:hAnsi="Times New Roman" w:cs="Times New Roman"/>
            <w:color w:val="0000FF"/>
          </w:rPr>
          <w:t>&lt;24&gt;</w:t>
        </w:r>
      </w:hyperlink>
      <w:r w:rsidRPr="00A31371">
        <w:rPr>
          <w:rFonts w:ascii="Times New Roman" w:hAnsi="Times New Roman" w:cs="Times New Roman"/>
        </w:rPr>
        <w:t xml:space="preserve"> заключили настоящий договор (далее - Договор) о нижеследующем:</w:t>
      </w:r>
      <w:proofErr w:type="gramEnd"/>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1. Предмет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 xml:space="preserve">1.1. "Ссудодатель" предоставляет, а "Ссудополучатель" принимает в безвозмездное пользование муниципальный </w:t>
      </w:r>
      <w:hyperlink w:anchor="P1003">
        <w:r w:rsidRPr="00A31371">
          <w:rPr>
            <w:rFonts w:ascii="Times New Roman" w:hAnsi="Times New Roman" w:cs="Times New Roman"/>
            <w:color w:val="0000FF"/>
          </w:rPr>
          <w:t>&lt;25&gt;</w:t>
        </w:r>
      </w:hyperlink>
      <w:r w:rsidRPr="00A31371">
        <w:rPr>
          <w:rFonts w:ascii="Times New Roman" w:hAnsi="Times New Roman" w:cs="Times New Roman"/>
        </w:rPr>
        <w:t xml:space="preserve"> земельный участок (далее - Участок) из категории земель населенных пунктов, с кадастровым N ______, расположенный по адресу: _____________________ разрешенное использование: _________________, площадью ______ м</w:t>
      </w:r>
      <w:proofErr w:type="gramStart"/>
      <w:r w:rsidRPr="00A31371">
        <w:rPr>
          <w:rFonts w:ascii="Times New Roman" w:hAnsi="Times New Roman" w:cs="Times New Roman"/>
          <w:vertAlign w:val="superscript"/>
        </w:rPr>
        <w:t>2</w:t>
      </w:r>
      <w:proofErr w:type="gramEnd"/>
      <w:r w:rsidRPr="00A31371">
        <w:rPr>
          <w:rFonts w:ascii="Times New Roman" w:hAnsi="Times New Roman" w:cs="Times New Roman"/>
        </w:rPr>
        <w:t>, в границах, указанных в выписке из Единого государственного реестра недвижимости об объекте недвижимости.</w:t>
      </w:r>
    </w:p>
    <w:p w:rsidR="00E73E5C" w:rsidRPr="00A31371" w:rsidRDefault="00E73E5C">
      <w:pPr>
        <w:pStyle w:val="ConsPlusNormal"/>
        <w:spacing w:before="220"/>
        <w:ind w:firstLine="540"/>
        <w:jc w:val="both"/>
        <w:rPr>
          <w:rFonts w:ascii="Times New Roman" w:hAnsi="Times New Roman" w:cs="Times New Roman"/>
        </w:rPr>
      </w:pPr>
      <w:bookmarkStart w:id="57" w:name="P950"/>
      <w:bookmarkEnd w:id="57"/>
      <w:r w:rsidRPr="00A31371">
        <w:rPr>
          <w:rFonts w:ascii="Times New Roman" w:hAnsi="Times New Roman" w:cs="Times New Roman"/>
        </w:rPr>
        <w:t xml:space="preserve">1.2. Участок расположен в границах зон с особыми условиями использования территории </w:t>
      </w:r>
      <w:hyperlink w:anchor="P1004">
        <w:r w:rsidRPr="00A31371">
          <w:rPr>
            <w:rFonts w:ascii="Times New Roman" w:hAnsi="Times New Roman" w:cs="Times New Roman"/>
            <w:color w:val="0000FF"/>
          </w:rPr>
          <w:t>&lt;26&gt;</w:t>
        </w:r>
      </w:hyperlink>
      <w:r w:rsidRPr="00A31371">
        <w:rPr>
          <w:rFonts w:ascii="Times New Roman" w:hAnsi="Times New Roman" w:cs="Times New Roman"/>
        </w:rPr>
        <w:t>:</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2. Срок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2.1. Срок использования Участка устанавливается с _____________ 20__ г. по _____________ 20__ г.</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2.2. Договор считается заключенным с момента его подписания Сторонами </w:t>
      </w:r>
      <w:hyperlink w:anchor="P1005">
        <w:r w:rsidRPr="00A31371">
          <w:rPr>
            <w:rFonts w:ascii="Times New Roman" w:hAnsi="Times New Roman" w:cs="Times New Roman"/>
            <w:color w:val="0000FF"/>
          </w:rPr>
          <w:t>&lt;27&gt;</w:t>
        </w:r>
      </w:hyperlink>
      <w:r w:rsidRPr="00A31371">
        <w:rPr>
          <w:rFonts w:ascii="Times New Roman" w:hAnsi="Times New Roman" w:cs="Times New Roman"/>
        </w:rPr>
        <w:t>.</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3. Права и обязанности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3.1. Ссудодатель имеет право:</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3.1.1. Требовать досрочного расторжения Договора при использовании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3.1.2. На беспрепятственный доступ на территорию используемого земельного участка с целью его осмотра на предмет соблюдения условий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3.1.3.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 Ссудодатель обязан:</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3.2.1. Выполнять в полном объеме условия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3.2.2. Передать Ссудополучателю Участок по акту приема-передачи.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3.3. Ссудополучатель имеет право использовать Участок на условиях, установленных Договором.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 Ссудополучатель обязан:</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lastRenderedPageBreak/>
        <w:t>3.4.1. Выполнять в полном объеме условия Договора.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3.4.2. Использовать Участок в соответствии с целевым назначением и разрешенным использованием.</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3.4.3. Обеспечить Ссудодателю (его законным представителям), представителям органов государственного, муниципального земельного контроля доступ на Участок по их требованию.</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3.4.4. Обеспечить беспрепятственный доступ на Участок собственникам существующих инженерных коммуникаций для их ремонта и обслуживания.</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3.4.5. Использовать Участок в соответствии с требованиями статей </w:t>
      </w:r>
      <w:hyperlink w:anchor="P1006">
        <w:r w:rsidRPr="00A31371">
          <w:rPr>
            <w:rFonts w:ascii="Times New Roman" w:hAnsi="Times New Roman" w:cs="Times New Roman"/>
            <w:color w:val="0000FF"/>
          </w:rPr>
          <w:t>&lt;28&gt;</w:t>
        </w:r>
      </w:hyperlink>
      <w:r w:rsidRPr="00A31371">
        <w:rPr>
          <w:rFonts w:ascii="Times New Roman" w:hAnsi="Times New Roman" w:cs="Times New Roman"/>
        </w:rPr>
        <w:t xml:space="preserve"> ____ Правил землепользования и застройки муниципального образования города Благовещенска, утвержденных постановлением администрации города Благовещенска.</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3.5. Ссудодатель и Ссудополучатель имеют иные права и </w:t>
      </w:r>
      <w:proofErr w:type="gramStart"/>
      <w:r w:rsidRPr="00A31371">
        <w:rPr>
          <w:rFonts w:ascii="Times New Roman" w:hAnsi="Times New Roman" w:cs="Times New Roman"/>
        </w:rPr>
        <w:t>несут иные обязанности</w:t>
      </w:r>
      <w:proofErr w:type="gramEnd"/>
      <w:r w:rsidRPr="00A31371">
        <w:rPr>
          <w:rFonts w:ascii="Times New Roman" w:hAnsi="Times New Roman" w:cs="Times New Roman"/>
        </w:rPr>
        <w:t>, установленные законодательством Российской Федерации.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4. Ответственность Сторон</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4.1. За нарушение условий Договора Стороны несут ответственность, предусмотренную законодательством Российской Федерации.</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4.2.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5. Изменение, расторжение и прекращение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5.1. Все изменения и (или) дополнения к Договору оформляются Сторонами в письменной форме.</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 xml:space="preserve">5.2. </w:t>
      </w:r>
      <w:proofErr w:type="gramStart"/>
      <w:r w:rsidRPr="00A31371">
        <w:rPr>
          <w:rFonts w:ascii="Times New Roman" w:hAnsi="Times New Roman" w:cs="Times New Roman"/>
        </w:rPr>
        <w:t>Договор</w:t>
      </w:r>
      <w:proofErr w:type="gramEnd"/>
      <w:r w:rsidRPr="00A31371">
        <w:rPr>
          <w:rFonts w:ascii="Times New Roman" w:hAnsi="Times New Roman" w:cs="Times New Roman"/>
        </w:rPr>
        <w:t xml:space="preserve"> может быть расторгнут по обоюдному согласию сторон либо по решению суда (по требованию одной из сторон) на основании и в порядке, установленном действующим законодательством Российской Федерации.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6. Особые условия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6.1. Участок предоставляется без права передачи прав и обязанностей по настоящему договору.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6.2. Договор составлен на ____ листах и подписан в ____ экземплярах, имеющих равную юридическую силу.</w:t>
      </w:r>
    </w:p>
    <w:p w:rsidR="00E73E5C" w:rsidRPr="00A31371" w:rsidRDefault="00E73E5C">
      <w:pPr>
        <w:pStyle w:val="ConsPlusNormal"/>
        <w:spacing w:before="220"/>
        <w:ind w:firstLine="540"/>
        <w:jc w:val="both"/>
        <w:rPr>
          <w:rFonts w:ascii="Times New Roman" w:hAnsi="Times New Roman" w:cs="Times New Roman"/>
        </w:rPr>
      </w:pPr>
      <w:r w:rsidRPr="00A31371">
        <w:rPr>
          <w:rFonts w:ascii="Times New Roman" w:hAnsi="Times New Roman" w:cs="Times New Roman"/>
        </w:rPr>
        <w:t>6.3. Земельные споры, возникающие из реализации Договора, разрешаются в порядке, установленном законодательством Российской Федерации.</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outlineLvl w:val="3"/>
        <w:rPr>
          <w:rFonts w:ascii="Times New Roman" w:hAnsi="Times New Roman" w:cs="Times New Roman"/>
        </w:rPr>
      </w:pPr>
      <w:r w:rsidRPr="00A31371">
        <w:rPr>
          <w:rFonts w:ascii="Times New Roman" w:hAnsi="Times New Roman" w:cs="Times New Roman"/>
          <w:b/>
        </w:rPr>
        <w:t>7. Реквизиты и подписи Сторон</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E73E5C" w:rsidRPr="00A31371">
        <w:tc>
          <w:tcPr>
            <w:tcW w:w="4592"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Ссудодатель</w:t>
            </w:r>
          </w:p>
        </w:tc>
        <w:tc>
          <w:tcPr>
            <w:tcW w:w="4479"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Ссудополучатель</w:t>
            </w:r>
          </w:p>
        </w:tc>
      </w:tr>
      <w:tr w:rsidR="00E73E5C" w:rsidRPr="00A31371">
        <w:tc>
          <w:tcPr>
            <w:tcW w:w="4592"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______________________</w:t>
            </w:r>
          </w:p>
        </w:tc>
        <w:tc>
          <w:tcPr>
            <w:tcW w:w="4479"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_____________________</w:t>
            </w:r>
          </w:p>
        </w:tc>
      </w:tr>
      <w:tr w:rsidR="00E73E5C" w:rsidRPr="00A31371">
        <w:tc>
          <w:tcPr>
            <w:tcW w:w="4592"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М.П.</w:t>
            </w:r>
          </w:p>
        </w:tc>
        <w:tc>
          <w:tcPr>
            <w:tcW w:w="4479" w:type="dxa"/>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М.П.</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58" w:name="P1001"/>
      <w:bookmarkEnd w:id="58"/>
      <w:r w:rsidRPr="00A31371">
        <w:rPr>
          <w:rFonts w:ascii="Times New Roman" w:hAnsi="Times New Roman" w:cs="Times New Roman"/>
        </w:rPr>
        <w:t>&lt;23</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полное наименование Ссудополучателя, Ссудодателя, лиц, уполномоченных действовать от имени сторон, с указанием основания их полномочий.</w:t>
      </w:r>
    </w:p>
    <w:p w:rsidR="00E73E5C" w:rsidRPr="00A31371" w:rsidRDefault="00E73E5C">
      <w:pPr>
        <w:pStyle w:val="ConsPlusNormal"/>
        <w:spacing w:before="220"/>
        <w:ind w:firstLine="540"/>
        <w:jc w:val="both"/>
        <w:rPr>
          <w:rFonts w:ascii="Times New Roman" w:hAnsi="Times New Roman" w:cs="Times New Roman"/>
        </w:rPr>
      </w:pPr>
      <w:bookmarkStart w:id="59" w:name="P1002"/>
      <w:bookmarkEnd w:id="59"/>
      <w:r w:rsidRPr="00A31371">
        <w:rPr>
          <w:rFonts w:ascii="Times New Roman" w:hAnsi="Times New Roman" w:cs="Times New Roman"/>
        </w:rPr>
        <w:lastRenderedPageBreak/>
        <w:t>&lt;24</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норма законодательства, на основании которой заключается Договор.</w:t>
      </w:r>
    </w:p>
    <w:p w:rsidR="00E73E5C" w:rsidRPr="00A31371" w:rsidRDefault="00E73E5C">
      <w:pPr>
        <w:pStyle w:val="ConsPlusNormal"/>
        <w:spacing w:before="220"/>
        <w:ind w:firstLine="540"/>
        <w:jc w:val="both"/>
        <w:rPr>
          <w:rFonts w:ascii="Times New Roman" w:hAnsi="Times New Roman" w:cs="Times New Roman"/>
        </w:rPr>
      </w:pPr>
      <w:bookmarkStart w:id="60" w:name="P1003"/>
      <w:bookmarkEnd w:id="60"/>
      <w:r w:rsidRPr="00A31371">
        <w:rPr>
          <w:rFonts w:ascii="Times New Roman" w:hAnsi="Times New Roman" w:cs="Times New Roman"/>
        </w:rPr>
        <w:t>&lt;25</w:t>
      </w:r>
      <w:proofErr w:type="gramStart"/>
      <w:r w:rsidRPr="00A31371">
        <w:rPr>
          <w:rFonts w:ascii="Times New Roman" w:hAnsi="Times New Roman" w:cs="Times New Roman"/>
        </w:rPr>
        <w:t>&gt; П</w:t>
      </w:r>
      <w:proofErr w:type="gramEnd"/>
      <w:r w:rsidRPr="00A31371">
        <w:rPr>
          <w:rFonts w:ascii="Times New Roman" w:hAnsi="Times New Roman" w:cs="Times New Roman"/>
        </w:rPr>
        <w:t>ишется в случае, если участок является собственностью муниципального образования.</w:t>
      </w:r>
    </w:p>
    <w:p w:rsidR="00E73E5C" w:rsidRPr="00A31371" w:rsidRDefault="00E73E5C">
      <w:pPr>
        <w:pStyle w:val="ConsPlusNormal"/>
        <w:spacing w:before="220"/>
        <w:ind w:firstLine="540"/>
        <w:jc w:val="both"/>
        <w:rPr>
          <w:rFonts w:ascii="Times New Roman" w:hAnsi="Times New Roman" w:cs="Times New Roman"/>
        </w:rPr>
      </w:pPr>
      <w:bookmarkStart w:id="61" w:name="P1004"/>
      <w:bookmarkEnd w:id="61"/>
      <w:r w:rsidRPr="00A31371">
        <w:rPr>
          <w:rFonts w:ascii="Times New Roman" w:hAnsi="Times New Roman" w:cs="Times New Roman"/>
        </w:rPr>
        <w:t>&lt;26</w:t>
      </w:r>
      <w:proofErr w:type="gramStart"/>
      <w:r w:rsidRPr="00A31371">
        <w:rPr>
          <w:rFonts w:ascii="Times New Roman" w:hAnsi="Times New Roman" w:cs="Times New Roman"/>
        </w:rPr>
        <w:t>&gt; П</w:t>
      </w:r>
      <w:proofErr w:type="gramEnd"/>
      <w:r w:rsidRPr="00A31371">
        <w:rPr>
          <w:rFonts w:ascii="Times New Roman" w:hAnsi="Times New Roman" w:cs="Times New Roman"/>
        </w:rPr>
        <w:t xml:space="preserve">еречисляются зоны в соответствии с </w:t>
      </w:r>
      <w:hyperlink r:id="rId56">
        <w:r w:rsidRPr="00A31371">
          <w:rPr>
            <w:rFonts w:ascii="Times New Roman" w:hAnsi="Times New Roman" w:cs="Times New Roman"/>
            <w:color w:val="0000FF"/>
          </w:rPr>
          <w:t>Правилами</w:t>
        </w:r>
      </w:hyperlink>
      <w:r w:rsidRPr="00A31371">
        <w:rPr>
          <w:rFonts w:ascii="Times New Roman" w:hAnsi="Times New Roman" w:cs="Times New Roman"/>
        </w:rPr>
        <w:t xml:space="preserve"> землепользования и застройки муниципального образования.</w:t>
      </w:r>
    </w:p>
    <w:p w:rsidR="00E73E5C" w:rsidRPr="00A31371" w:rsidRDefault="00E73E5C">
      <w:pPr>
        <w:pStyle w:val="ConsPlusNormal"/>
        <w:spacing w:before="220"/>
        <w:ind w:firstLine="540"/>
        <w:jc w:val="both"/>
        <w:rPr>
          <w:rFonts w:ascii="Times New Roman" w:hAnsi="Times New Roman" w:cs="Times New Roman"/>
        </w:rPr>
      </w:pPr>
      <w:bookmarkStart w:id="62" w:name="P1005"/>
      <w:bookmarkEnd w:id="62"/>
      <w:r w:rsidRPr="00A31371">
        <w:rPr>
          <w:rFonts w:ascii="Times New Roman" w:hAnsi="Times New Roman" w:cs="Times New Roman"/>
        </w:rPr>
        <w:t>&lt;27</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в случае, если Договор заключается на срок менее 1 года.</w:t>
      </w:r>
    </w:p>
    <w:p w:rsidR="00E73E5C" w:rsidRPr="00A31371" w:rsidRDefault="00E73E5C">
      <w:pPr>
        <w:pStyle w:val="ConsPlusNormal"/>
        <w:spacing w:before="220"/>
        <w:ind w:firstLine="540"/>
        <w:jc w:val="both"/>
        <w:rPr>
          <w:rFonts w:ascii="Times New Roman" w:hAnsi="Times New Roman" w:cs="Times New Roman"/>
        </w:rPr>
      </w:pPr>
      <w:bookmarkStart w:id="63" w:name="P1006"/>
      <w:bookmarkEnd w:id="63"/>
      <w:r w:rsidRPr="00A31371">
        <w:rPr>
          <w:rFonts w:ascii="Times New Roman" w:hAnsi="Times New Roman" w:cs="Times New Roman"/>
        </w:rPr>
        <w:t>&lt;28</w:t>
      </w:r>
      <w:proofErr w:type="gramStart"/>
      <w:r w:rsidRPr="00A31371">
        <w:rPr>
          <w:rFonts w:ascii="Times New Roman" w:hAnsi="Times New Roman" w:cs="Times New Roman"/>
        </w:rPr>
        <w:t>&gt; У</w:t>
      </w:r>
      <w:proofErr w:type="gramEnd"/>
      <w:r w:rsidRPr="00A31371">
        <w:rPr>
          <w:rFonts w:ascii="Times New Roman" w:hAnsi="Times New Roman" w:cs="Times New Roman"/>
        </w:rPr>
        <w:t xml:space="preserve">казываются статьи, регламентирующие использование земельного участка в соответствии с его расположением в зонах, указанных в </w:t>
      </w:r>
      <w:hyperlink w:anchor="P950">
        <w:r w:rsidRPr="00A31371">
          <w:rPr>
            <w:rFonts w:ascii="Times New Roman" w:hAnsi="Times New Roman" w:cs="Times New Roman"/>
            <w:color w:val="0000FF"/>
          </w:rPr>
          <w:t>п. 1.2</w:t>
        </w:r>
      </w:hyperlink>
      <w:r w:rsidRPr="00A31371">
        <w:rPr>
          <w:rFonts w:ascii="Times New Roman" w:hAnsi="Times New Roman" w:cs="Times New Roman"/>
        </w:rPr>
        <w:t xml:space="preserve"> Договора.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2"/>
        <w:rPr>
          <w:rFonts w:ascii="Times New Roman" w:hAnsi="Times New Roman" w:cs="Times New Roman"/>
        </w:rPr>
      </w:pPr>
      <w:r w:rsidRPr="00A31371">
        <w:rPr>
          <w:rFonts w:ascii="Times New Roman" w:hAnsi="Times New Roman" w:cs="Times New Roman"/>
        </w:rPr>
        <w:t>Форма 4</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Форма решения о предоставлении земельного участка</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в постоянное (бессрочное) пользование</w:t>
      </w:r>
    </w:p>
    <w:p w:rsidR="00E73E5C" w:rsidRPr="00A31371" w:rsidRDefault="00E73E5C">
      <w:pPr>
        <w:pStyle w:val="ConsPlusNormal"/>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125"/>
        <w:gridCol w:w="2410"/>
      </w:tblGrid>
      <w:tr w:rsidR="00E73E5C" w:rsidRPr="00A31371">
        <w:tc>
          <w:tcPr>
            <w:tcW w:w="9070" w:type="dxa"/>
            <w:gridSpan w:val="3"/>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9070" w:type="dxa"/>
            <w:gridSpan w:val="3"/>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 самоуправления)</w:t>
            </w:r>
          </w:p>
        </w:tc>
      </w:tr>
      <w:tr w:rsidR="00E73E5C" w:rsidRPr="00A31371">
        <w:tblPrEx>
          <w:tblBorders>
            <w:insideH w:val="none" w:sz="0" w:space="0" w:color="auto"/>
          </w:tblBorders>
        </w:tblPrEx>
        <w:tc>
          <w:tcPr>
            <w:tcW w:w="9070" w:type="dxa"/>
            <w:gridSpan w:val="3"/>
            <w:tcBorders>
              <w:top w:val="nil"/>
              <w:left w:val="nil"/>
              <w:bottom w:val="nil"/>
              <w:right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Кому:</w:t>
            </w: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single" w:sz="4" w:space="0" w:color="auto"/>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Контактные данные:</w:t>
            </w: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single" w:sz="4" w:space="0" w:color="auto"/>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Представитель:</w:t>
            </w: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Контактные данные представителя:</w:t>
            </w:r>
          </w:p>
        </w:tc>
      </w:tr>
      <w:tr w:rsidR="00E73E5C" w:rsidRPr="00A31371">
        <w:tblPrEx>
          <w:tblBorders>
            <w:insideH w:val="none" w:sz="0" w:space="0" w:color="auto"/>
          </w:tblBorders>
        </w:tblPrEx>
        <w:tc>
          <w:tcPr>
            <w:tcW w:w="9070" w:type="dxa"/>
            <w:gridSpan w:val="3"/>
            <w:tcBorders>
              <w:top w:val="nil"/>
              <w:left w:val="nil"/>
              <w:bottom w:val="nil"/>
              <w:right w:val="nil"/>
            </w:tcBorders>
          </w:tcPr>
          <w:p w:rsidR="00E73E5C" w:rsidRPr="00A31371" w:rsidRDefault="00E73E5C">
            <w:pPr>
              <w:pStyle w:val="ConsPlusNormal"/>
              <w:jc w:val="center"/>
              <w:rPr>
                <w:rFonts w:ascii="Times New Roman" w:hAnsi="Times New Roman" w:cs="Times New Roman"/>
              </w:rPr>
            </w:pPr>
            <w:bookmarkStart w:id="64" w:name="P1032"/>
            <w:bookmarkEnd w:id="64"/>
            <w:r w:rsidRPr="00A31371">
              <w:rPr>
                <w:rFonts w:ascii="Times New Roman" w:hAnsi="Times New Roman" w:cs="Times New Roman"/>
                <w:b/>
              </w:rPr>
              <w:t>РЕШЕНИЕ</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От _____________ N _______</w:t>
            </w:r>
          </w:p>
        </w:tc>
      </w:tr>
      <w:tr w:rsidR="00E73E5C" w:rsidRPr="00A31371">
        <w:tblPrEx>
          <w:tblBorders>
            <w:insideH w:val="none" w:sz="0" w:space="0" w:color="auto"/>
          </w:tblBorders>
        </w:tblPrEx>
        <w:tc>
          <w:tcPr>
            <w:tcW w:w="9070" w:type="dxa"/>
            <w:gridSpan w:val="3"/>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О предоставлении земельного участка в постоянное (бессрочное) пользование</w:t>
            </w:r>
          </w:p>
        </w:tc>
      </w:tr>
      <w:tr w:rsidR="00E73E5C" w:rsidRPr="00A31371">
        <w:tblPrEx>
          <w:tblBorders>
            <w:insideH w:val="none" w:sz="0" w:space="0" w:color="auto"/>
          </w:tblBorders>
        </w:tblPrEx>
        <w:tc>
          <w:tcPr>
            <w:tcW w:w="9070" w:type="dxa"/>
            <w:gridSpan w:val="3"/>
            <w:tcBorders>
              <w:top w:val="nil"/>
              <w:left w:val="nil"/>
              <w:bottom w:val="nil"/>
              <w:right w:val="nil"/>
            </w:tcBorders>
          </w:tcPr>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По результатам рассмотрения заявления от _____________ N _____ (Заявитель</w:t>
            </w:r>
            <w:proofErr w:type="gramStart"/>
            <w:r w:rsidRPr="00A31371">
              <w:rPr>
                <w:rFonts w:ascii="Times New Roman" w:hAnsi="Times New Roman" w:cs="Times New Roman"/>
              </w:rPr>
              <w:t xml:space="preserve">: _________________) </w:t>
            </w:r>
            <w:proofErr w:type="gramEnd"/>
            <w:r w:rsidRPr="00A31371">
              <w:rPr>
                <w:rFonts w:ascii="Times New Roman" w:hAnsi="Times New Roman" w:cs="Times New Roman"/>
              </w:rPr>
              <w:t xml:space="preserve">и приложенных к нему документов в соответствии со </w:t>
            </w:r>
            <w:hyperlink r:id="rId57">
              <w:r w:rsidRPr="00A31371">
                <w:rPr>
                  <w:rFonts w:ascii="Times New Roman" w:hAnsi="Times New Roman" w:cs="Times New Roman"/>
                  <w:color w:val="0000FF"/>
                </w:rPr>
                <w:t>статьями 39.9</w:t>
              </w:r>
            </w:hyperlink>
            <w:r w:rsidRPr="00A31371">
              <w:rPr>
                <w:rFonts w:ascii="Times New Roman" w:hAnsi="Times New Roman" w:cs="Times New Roman"/>
              </w:rPr>
              <w:t xml:space="preserve">, </w:t>
            </w:r>
            <w:hyperlink r:id="rId58">
              <w:r w:rsidRPr="00A31371">
                <w:rPr>
                  <w:rFonts w:ascii="Times New Roman" w:hAnsi="Times New Roman" w:cs="Times New Roman"/>
                  <w:color w:val="0000FF"/>
                </w:rPr>
                <w:t>39.17</w:t>
              </w:r>
            </w:hyperlink>
            <w:r w:rsidRPr="00A31371">
              <w:rPr>
                <w:rFonts w:ascii="Times New Roman" w:hAnsi="Times New Roman" w:cs="Times New Roman"/>
              </w:rPr>
              <w:t xml:space="preserve"> Земельного кодекса Российской Федерации принято РЕШЕНИЕ:</w:t>
            </w:r>
          </w:p>
          <w:p w:rsidR="00E73E5C" w:rsidRPr="00A31371" w:rsidRDefault="00E73E5C">
            <w:pPr>
              <w:pStyle w:val="ConsPlusNormal"/>
              <w:ind w:firstLine="283"/>
              <w:jc w:val="both"/>
              <w:rPr>
                <w:rFonts w:ascii="Times New Roman" w:hAnsi="Times New Roman" w:cs="Times New Roman"/>
              </w:rPr>
            </w:pPr>
            <w:proofErr w:type="gramStart"/>
            <w:r w:rsidRPr="00A31371">
              <w:rPr>
                <w:rFonts w:ascii="Times New Roman" w:hAnsi="Times New Roman" w:cs="Times New Roman"/>
              </w:rPr>
              <w:t xml:space="preserve">Предоставить </w:t>
            </w:r>
            <w:hyperlink w:anchor="P1053">
              <w:r w:rsidRPr="00A31371">
                <w:rPr>
                  <w:rFonts w:ascii="Times New Roman" w:hAnsi="Times New Roman" w:cs="Times New Roman"/>
                  <w:color w:val="0000FF"/>
                </w:rPr>
                <w:t>&lt;25&gt;</w:t>
              </w:r>
            </w:hyperlink>
            <w:r w:rsidRPr="00A31371">
              <w:rPr>
                <w:rFonts w:ascii="Times New Roman" w:hAnsi="Times New Roman" w:cs="Times New Roman"/>
              </w:rPr>
              <w:t xml:space="preserve"> (далее - Заявитель) в постоянное (бессрочное) пользование земельный участок, находящийся в собственности ______________ </w:t>
            </w:r>
            <w:hyperlink w:anchor="P1054">
              <w:r w:rsidRPr="00A31371">
                <w:rPr>
                  <w:rFonts w:ascii="Times New Roman" w:hAnsi="Times New Roman" w:cs="Times New Roman"/>
                  <w:color w:val="0000FF"/>
                </w:rPr>
                <w:t>&lt;26&gt;</w:t>
              </w:r>
            </w:hyperlink>
            <w:r w:rsidRPr="00A31371">
              <w:rPr>
                <w:rFonts w:ascii="Times New Roman" w:hAnsi="Times New Roman" w:cs="Times New Roman"/>
              </w:rPr>
              <w:t>, государственная собственность на который не разграничена (далее - Участок): с кадастровым номером _________, площадью _______ кв. м, расположенный по адресу: __________________ (при отсутствии адреса - иное описание местоположения земельного участка).</w:t>
            </w:r>
            <w:proofErr w:type="gramEnd"/>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Вид (виды) разрешенного использования Участка: ________________.</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Участок относится к категории земель "________________________".</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 xml:space="preserve">На Участке находятся следующие объекты недвижимого имущества: ____________________________ </w:t>
            </w:r>
            <w:hyperlink w:anchor="P1055">
              <w:r w:rsidRPr="00A31371">
                <w:rPr>
                  <w:rFonts w:ascii="Times New Roman" w:hAnsi="Times New Roman" w:cs="Times New Roman"/>
                  <w:color w:val="0000FF"/>
                </w:rPr>
                <w:t>&lt;27&gt;</w:t>
              </w:r>
            </w:hyperlink>
            <w:r w:rsidRPr="00A31371">
              <w:rPr>
                <w:rFonts w:ascii="Times New Roman" w:hAnsi="Times New Roman" w:cs="Times New Roman"/>
              </w:rPr>
              <w:t>.</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В отношении Участка установлены следующие ограничения и обременения:</w:t>
            </w:r>
          </w:p>
        </w:tc>
      </w:tr>
      <w:tr w:rsidR="00E73E5C" w:rsidRPr="00A31371">
        <w:tblPrEx>
          <w:tblBorders>
            <w:insideH w:val="none" w:sz="0" w:space="0" w:color="auto"/>
          </w:tblBorders>
        </w:tblPrEx>
        <w:tc>
          <w:tcPr>
            <w:tcW w:w="9070" w:type="dxa"/>
            <w:gridSpan w:val="3"/>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blPrEx>
          <w:tblBorders>
            <w:insideH w:val="none" w:sz="0" w:space="0" w:color="auto"/>
          </w:tblBorders>
        </w:tblPrEx>
        <w:tc>
          <w:tcPr>
            <w:tcW w:w="9070" w:type="dxa"/>
            <w:gridSpan w:val="3"/>
            <w:tcBorders>
              <w:top w:val="single" w:sz="4" w:space="0" w:color="auto"/>
              <w:left w:val="nil"/>
              <w:bottom w:val="nil"/>
              <w:right w:val="nil"/>
            </w:tcBorders>
          </w:tcPr>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Заявителю обеспечить государственную регистрацию права постоянного (бессрочного) пользования Участком.</w:t>
            </w: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Должность уполномоченного лица</w:t>
            </w:r>
          </w:p>
        </w:tc>
        <w:tc>
          <w:tcPr>
            <w:tcW w:w="4535" w:type="dxa"/>
            <w:gridSpan w:val="2"/>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Ф.И.О. уполномоченного лица</w:t>
            </w:r>
          </w:p>
        </w:tc>
      </w:tr>
      <w:tr w:rsidR="00E73E5C" w:rsidRPr="00A31371">
        <w:tblPrEx>
          <w:tblBorders>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p>
        </w:tc>
      </w:tr>
      <w:tr w:rsidR="00E73E5C" w:rsidRPr="00A31371">
        <w:tblPrEx>
          <w:tblBorders>
            <w:right w:val="single" w:sz="4" w:space="0" w:color="auto"/>
            <w:insideH w:val="none" w:sz="0" w:space="0" w:color="auto"/>
          </w:tblBorders>
        </w:tblPrEx>
        <w:tc>
          <w:tcPr>
            <w:tcW w:w="453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2125" w:type="dxa"/>
            <w:tcBorders>
              <w:top w:val="nil"/>
              <w:left w:val="nil"/>
              <w:bottom w:val="nil"/>
              <w:right w:val="single" w:sz="4" w:space="0" w:color="auto"/>
            </w:tcBorders>
          </w:tcPr>
          <w:p w:rsidR="00E73E5C" w:rsidRPr="00A31371" w:rsidRDefault="00E73E5C">
            <w:pPr>
              <w:pStyle w:val="ConsPlusNormal"/>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Электронная</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подпись</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65" w:name="P1053"/>
      <w:bookmarkEnd w:id="65"/>
      <w:r w:rsidRPr="00A31371">
        <w:rPr>
          <w:rFonts w:ascii="Times New Roman" w:hAnsi="Times New Roman" w:cs="Times New Roman"/>
        </w:rPr>
        <w:t>&lt;25</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E73E5C" w:rsidRPr="00A31371" w:rsidRDefault="00E73E5C">
      <w:pPr>
        <w:pStyle w:val="ConsPlusNormal"/>
        <w:spacing w:before="220"/>
        <w:ind w:firstLine="540"/>
        <w:jc w:val="both"/>
        <w:rPr>
          <w:rFonts w:ascii="Times New Roman" w:hAnsi="Times New Roman" w:cs="Times New Roman"/>
        </w:rPr>
      </w:pPr>
      <w:bookmarkStart w:id="66" w:name="P1054"/>
      <w:bookmarkEnd w:id="66"/>
      <w:r w:rsidRPr="00A31371">
        <w:rPr>
          <w:rFonts w:ascii="Times New Roman" w:hAnsi="Times New Roman" w:cs="Times New Roman"/>
        </w:rPr>
        <w:t>&lt;26</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E73E5C" w:rsidRPr="00A31371" w:rsidRDefault="00E73E5C">
      <w:pPr>
        <w:pStyle w:val="ConsPlusNormal"/>
        <w:spacing w:before="220"/>
        <w:ind w:firstLine="540"/>
        <w:jc w:val="both"/>
        <w:rPr>
          <w:rFonts w:ascii="Times New Roman" w:hAnsi="Times New Roman" w:cs="Times New Roman"/>
        </w:rPr>
      </w:pPr>
      <w:bookmarkStart w:id="67" w:name="P1055"/>
      <w:bookmarkEnd w:id="67"/>
      <w:r w:rsidRPr="00A31371">
        <w:rPr>
          <w:rFonts w:ascii="Times New Roman" w:hAnsi="Times New Roman" w:cs="Times New Roman"/>
        </w:rPr>
        <w:t>&lt;27</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при наличии на Участке объектов капитального строительства.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2"/>
        <w:rPr>
          <w:rFonts w:ascii="Times New Roman" w:hAnsi="Times New Roman" w:cs="Times New Roman"/>
        </w:rPr>
      </w:pPr>
      <w:r w:rsidRPr="00A31371">
        <w:rPr>
          <w:rFonts w:ascii="Times New Roman" w:hAnsi="Times New Roman" w:cs="Times New Roman"/>
        </w:rPr>
        <w:t>Форма 5</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9"/>
        <w:gridCol w:w="1706"/>
        <w:gridCol w:w="1560"/>
        <w:gridCol w:w="2975"/>
      </w:tblGrid>
      <w:tr w:rsidR="00E73E5C" w:rsidRPr="00A31371">
        <w:tc>
          <w:tcPr>
            <w:tcW w:w="4535"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Кому:</w:t>
            </w:r>
          </w:p>
        </w:tc>
      </w:tr>
      <w:tr w:rsidR="00E73E5C" w:rsidRPr="00A31371">
        <w:tc>
          <w:tcPr>
            <w:tcW w:w="4535"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535" w:type="dxa"/>
            <w:gridSpan w:val="2"/>
            <w:tcBorders>
              <w:top w:val="nil"/>
              <w:left w:val="nil"/>
              <w:bottom w:val="nil"/>
              <w:right w:val="nil"/>
            </w:tcBorders>
          </w:tcPr>
          <w:p w:rsidR="00E73E5C" w:rsidRPr="00A31371" w:rsidRDefault="00E73E5C">
            <w:pPr>
              <w:pStyle w:val="ConsPlusNormal"/>
              <w:jc w:val="both"/>
              <w:rPr>
                <w:rFonts w:ascii="Times New Roman" w:hAnsi="Times New Roman" w:cs="Times New Roman"/>
              </w:rPr>
            </w:pPr>
            <w:r w:rsidRPr="00A31371">
              <w:rPr>
                <w:rFonts w:ascii="Times New Roman" w:hAnsi="Times New Roman" w:cs="Times New Roman"/>
              </w:rPr>
              <w:t>Контактные данные:</w:t>
            </w:r>
          </w:p>
        </w:tc>
      </w:tr>
      <w:tr w:rsidR="00E73E5C" w:rsidRPr="00A31371">
        <w:tc>
          <w:tcPr>
            <w:tcW w:w="9070" w:type="dxa"/>
            <w:gridSpan w:val="4"/>
            <w:tcBorders>
              <w:top w:val="nil"/>
              <w:left w:val="nil"/>
              <w:bottom w:val="nil"/>
              <w:right w:val="nil"/>
            </w:tcBorders>
          </w:tcPr>
          <w:p w:rsidR="00E73E5C" w:rsidRPr="00A31371" w:rsidRDefault="00E73E5C">
            <w:pPr>
              <w:pStyle w:val="ConsPlusNormal"/>
              <w:jc w:val="center"/>
              <w:rPr>
                <w:rFonts w:ascii="Times New Roman" w:hAnsi="Times New Roman" w:cs="Times New Roman"/>
              </w:rPr>
            </w:pPr>
            <w:bookmarkStart w:id="68" w:name="P1065"/>
            <w:bookmarkEnd w:id="68"/>
            <w:r w:rsidRPr="00A31371">
              <w:rPr>
                <w:rFonts w:ascii="Times New Roman" w:hAnsi="Times New Roman" w:cs="Times New Roman"/>
              </w:rPr>
              <w:t>РЕШЕНИЕ</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об отказе в предоставлении услуги</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N _______ от _____________</w:t>
            </w:r>
          </w:p>
        </w:tc>
      </w:tr>
      <w:tr w:rsidR="00E73E5C" w:rsidRPr="00A31371">
        <w:tc>
          <w:tcPr>
            <w:tcW w:w="9070" w:type="dxa"/>
            <w:gridSpan w:val="4"/>
            <w:tcBorders>
              <w:top w:val="nil"/>
              <w:left w:val="nil"/>
              <w:bottom w:val="nil"/>
              <w:right w:val="nil"/>
            </w:tcBorders>
          </w:tcPr>
          <w:p w:rsidR="00E73E5C" w:rsidRPr="00A31371" w:rsidRDefault="00E73E5C">
            <w:pPr>
              <w:pStyle w:val="ConsPlusNormal"/>
              <w:ind w:firstLine="540"/>
              <w:jc w:val="both"/>
              <w:rPr>
                <w:rFonts w:ascii="Times New Roman" w:hAnsi="Times New Roman" w:cs="Times New Roman"/>
              </w:rPr>
            </w:pPr>
            <w:proofErr w:type="gramStart"/>
            <w:r w:rsidRPr="00A31371">
              <w:rPr>
                <w:rFonts w:ascii="Times New Roman" w:hAnsi="Times New Roman" w:cs="Times New Roman"/>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от _____________ N ______ и приложенных к нему документов, на основании </w:t>
            </w:r>
            <w:hyperlink r:id="rId59">
              <w:r w:rsidRPr="00A31371">
                <w:rPr>
                  <w:rFonts w:ascii="Times New Roman" w:hAnsi="Times New Roman" w:cs="Times New Roman"/>
                  <w:color w:val="0000FF"/>
                </w:rPr>
                <w:t>статьи 39.16</w:t>
              </w:r>
            </w:hyperlink>
            <w:r w:rsidRPr="00A31371">
              <w:rPr>
                <w:rFonts w:ascii="Times New Roman" w:hAnsi="Times New Roman" w:cs="Times New Roman"/>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w:t>
            </w:r>
            <w:proofErr w:type="gramEnd"/>
            <w:r w:rsidRPr="00A31371">
              <w:rPr>
                <w:rFonts w:ascii="Times New Roman" w:hAnsi="Times New Roman" w:cs="Times New Roman"/>
              </w:rPr>
              <w:t xml:space="preserve"> следующим основаниям:</w:t>
            </w:r>
          </w:p>
        </w:tc>
      </w:tr>
      <w:tr w:rsidR="00E73E5C" w:rsidRPr="00A31371">
        <w:tc>
          <w:tcPr>
            <w:tcW w:w="9070" w:type="dxa"/>
            <w:gridSpan w:val="4"/>
            <w:tcBorders>
              <w:top w:val="nil"/>
              <w:left w:val="nil"/>
              <w:bottom w:val="nil"/>
              <w:right w:val="nil"/>
            </w:tcBorders>
          </w:tcPr>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Дополнительно информируем: _____________________________________.</w:t>
            </w:r>
          </w:p>
        </w:tc>
      </w:tr>
      <w:tr w:rsidR="00E73E5C" w:rsidRPr="00A31371">
        <w:tc>
          <w:tcPr>
            <w:tcW w:w="9070" w:type="dxa"/>
            <w:gridSpan w:val="4"/>
            <w:tcBorders>
              <w:top w:val="nil"/>
              <w:left w:val="nil"/>
              <w:bottom w:val="nil"/>
              <w:right w:val="nil"/>
            </w:tcBorders>
          </w:tcPr>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Вы вправе повторно обратиться с заявлением о предоставлении услуги после устранения указанных нарушений.</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Данный отказ может быть обжалован в судебном порядке.</w:t>
            </w:r>
          </w:p>
        </w:tc>
      </w:tr>
      <w:tr w:rsidR="00E73E5C" w:rsidRPr="00A31371">
        <w:tc>
          <w:tcPr>
            <w:tcW w:w="9070" w:type="dxa"/>
            <w:gridSpan w:val="4"/>
            <w:tcBorders>
              <w:top w:val="nil"/>
              <w:left w:val="nil"/>
              <w:bottom w:val="nil"/>
              <w:right w:val="nil"/>
            </w:tcBorders>
          </w:tcPr>
          <w:p w:rsidR="00E73E5C" w:rsidRPr="00A31371" w:rsidRDefault="00E73E5C">
            <w:pPr>
              <w:pStyle w:val="ConsPlusNormal"/>
              <w:rPr>
                <w:rFonts w:ascii="Times New Roman" w:hAnsi="Times New Roman" w:cs="Times New Roman"/>
              </w:rPr>
            </w:pPr>
          </w:p>
        </w:tc>
      </w:tr>
      <w:tr w:rsidR="00E73E5C" w:rsidRPr="00A31371">
        <w:tc>
          <w:tcPr>
            <w:tcW w:w="282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3266" w:type="dxa"/>
            <w:gridSpan w:val="2"/>
            <w:tcBorders>
              <w:top w:val="nil"/>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Сведения о сертификате электронной подписи</w:t>
            </w:r>
          </w:p>
        </w:tc>
        <w:tc>
          <w:tcPr>
            <w:tcW w:w="2975"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right"/>
        <w:outlineLvl w:val="2"/>
        <w:rPr>
          <w:rFonts w:ascii="Times New Roman" w:hAnsi="Times New Roman" w:cs="Times New Roman"/>
        </w:rPr>
      </w:pPr>
      <w:r w:rsidRPr="00A31371">
        <w:rPr>
          <w:rFonts w:ascii="Times New Roman" w:hAnsi="Times New Roman" w:cs="Times New Roman"/>
        </w:rPr>
        <w:t>Форма 6</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nil"/>
              <w:right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кому:</w:t>
            </w: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w:t>
            </w:r>
            <w:r w:rsidRPr="00A31371">
              <w:rPr>
                <w:rFonts w:ascii="Times New Roman" w:hAnsi="Times New Roman" w:cs="Times New Roman"/>
                <w:i/>
              </w:rPr>
              <w:t>наименование уполномоченного органа</w:t>
            </w:r>
            <w:r w:rsidRPr="00A31371">
              <w:rPr>
                <w:rFonts w:ascii="Times New Roman" w:hAnsi="Times New Roman" w:cs="Times New Roman"/>
              </w:rPr>
              <w:t>)</w:t>
            </w: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nil"/>
              <w:right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от кого:</w:t>
            </w: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i/>
              </w:rPr>
              <w:t>(полное наименование, ИНН, ОГРН юридического лица, ИП)</w:t>
            </w: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i/>
              </w:rPr>
              <w:t>(контактный телефон, электронная почта, почтовый адрес)</w:t>
            </w: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proofErr w:type="gramStart"/>
            <w:r w:rsidRPr="00A31371">
              <w:rPr>
                <w:rFonts w:ascii="Times New Roman" w:hAnsi="Times New Roman" w:cs="Times New Roman"/>
                <w:i/>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969"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5102"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i/>
              </w:rPr>
              <w:t>(данные представителя заявителя)</w:t>
            </w:r>
          </w:p>
        </w:tc>
      </w:tr>
      <w:tr w:rsidR="00E73E5C" w:rsidRPr="00A31371">
        <w:tc>
          <w:tcPr>
            <w:tcW w:w="9071" w:type="dxa"/>
            <w:gridSpan w:val="2"/>
            <w:tcBorders>
              <w:top w:val="nil"/>
              <w:left w:val="nil"/>
              <w:bottom w:val="nil"/>
              <w:right w:val="nil"/>
            </w:tcBorders>
          </w:tcPr>
          <w:p w:rsidR="00E73E5C" w:rsidRPr="00A31371" w:rsidRDefault="00E73E5C">
            <w:pPr>
              <w:pStyle w:val="ConsPlusNormal"/>
              <w:jc w:val="center"/>
              <w:rPr>
                <w:rFonts w:ascii="Times New Roman" w:hAnsi="Times New Roman" w:cs="Times New Roman"/>
              </w:rPr>
            </w:pPr>
            <w:bookmarkStart w:id="69" w:name="P1115"/>
            <w:bookmarkEnd w:id="69"/>
            <w:r w:rsidRPr="00A31371">
              <w:rPr>
                <w:rFonts w:ascii="Times New Roman" w:hAnsi="Times New Roman" w:cs="Times New Roman"/>
                <w:b/>
              </w:rPr>
              <w:t>Заявление</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b/>
              </w:rPr>
              <w:t>о предоставлении земельного участка</w:t>
            </w:r>
          </w:p>
        </w:tc>
      </w:tr>
      <w:tr w:rsidR="00E73E5C" w:rsidRPr="00A31371">
        <w:tc>
          <w:tcPr>
            <w:tcW w:w="9071" w:type="dxa"/>
            <w:gridSpan w:val="2"/>
            <w:tcBorders>
              <w:top w:val="nil"/>
              <w:left w:val="nil"/>
              <w:bottom w:val="nil"/>
              <w:right w:val="nil"/>
            </w:tcBorders>
          </w:tcPr>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 xml:space="preserve">Прошу предоставить земельный участок с кадастровым номером ____________ в ________________ </w:t>
            </w:r>
            <w:hyperlink w:anchor="P1151">
              <w:r w:rsidRPr="00A31371">
                <w:rPr>
                  <w:rFonts w:ascii="Times New Roman" w:hAnsi="Times New Roman" w:cs="Times New Roman"/>
                  <w:color w:val="0000FF"/>
                </w:rPr>
                <w:t>&lt;28&gt;</w:t>
              </w:r>
            </w:hyperlink>
            <w:r w:rsidRPr="00A31371">
              <w:rPr>
                <w:rFonts w:ascii="Times New Roman" w:hAnsi="Times New Roman" w:cs="Times New Roman"/>
              </w:rPr>
              <w:t>.</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 xml:space="preserve">Основание предоставления земельного участка: ____________ </w:t>
            </w:r>
            <w:hyperlink w:anchor="P1152">
              <w:r w:rsidRPr="00A31371">
                <w:rPr>
                  <w:rFonts w:ascii="Times New Roman" w:hAnsi="Times New Roman" w:cs="Times New Roman"/>
                  <w:color w:val="0000FF"/>
                </w:rPr>
                <w:t>&lt;29&gt;</w:t>
              </w:r>
            </w:hyperlink>
            <w:r w:rsidRPr="00A31371">
              <w:rPr>
                <w:rFonts w:ascii="Times New Roman" w:hAnsi="Times New Roman" w:cs="Times New Roman"/>
              </w:rPr>
              <w:t>.</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Цель использования земельного участка _________________________.</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 xml:space="preserve">Реквизиты решения об изъятии земельного участка для государственных или муниципальных нужд __________________ </w:t>
            </w:r>
            <w:hyperlink w:anchor="P1153">
              <w:r w:rsidRPr="00A31371">
                <w:rPr>
                  <w:rFonts w:ascii="Times New Roman" w:hAnsi="Times New Roman" w:cs="Times New Roman"/>
                  <w:color w:val="0000FF"/>
                </w:rPr>
                <w:t>&lt;30&gt;</w:t>
              </w:r>
            </w:hyperlink>
            <w:r w:rsidRPr="00A31371">
              <w:rPr>
                <w:rFonts w:ascii="Times New Roman" w:hAnsi="Times New Roman" w:cs="Times New Roman"/>
              </w:rPr>
              <w:t>.</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 xml:space="preserve">Реквизиты решения об утверждении документа территориального планирования и (или) проекта планировки территории _______________ </w:t>
            </w:r>
            <w:hyperlink w:anchor="P1154">
              <w:r w:rsidRPr="00A31371">
                <w:rPr>
                  <w:rFonts w:ascii="Times New Roman" w:hAnsi="Times New Roman" w:cs="Times New Roman"/>
                  <w:color w:val="0000FF"/>
                </w:rPr>
                <w:t>&lt;31&gt;</w:t>
              </w:r>
            </w:hyperlink>
            <w:r w:rsidRPr="00A31371">
              <w:rPr>
                <w:rFonts w:ascii="Times New Roman" w:hAnsi="Times New Roman" w:cs="Times New Roman"/>
              </w:rPr>
              <w:t>.</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 xml:space="preserve">Реквизиты решения о предварительном согласовании предоставления земельного участка ___________________ </w:t>
            </w:r>
            <w:hyperlink w:anchor="P1155">
              <w:r w:rsidRPr="00A31371">
                <w:rPr>
                  <w:rFonts w:ascii="Times New Roman" w:hAnsi="Times New Roman" w:cs="Times New Roman"/>
                  <w:color w:val="0000FF"/>
                </w:rPr>
                <w:t>&lt;32&gt;</w:t>
              </w:r>
            </w:hyperlink>
            <w:r w:rsidRPr="00A31371">
              <w:rPr>
                <w:rFonts w:ascii="Times New Roman" w:hAnsi="Times New Roman" w:cs="Times New Roman"/>
              </w:rPr>
              <w:t>.</w:t>
            </w:r>
          </w:p>
        </w:tc>
      </w:tr>
      <w:tr w:rsidR="00E73E5C" w:rsidRPr="00A31371">
        <w:tc>
          <w:tcPr>
            <w:tcW w:w="9071"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Приложение:</w:t>
            </w:r>
          </w:p>
        </w:tc>
      </w:tr>
      <w:tr w:rsidR="00E73E5C" w:rsidRPr="00A31371">
        <w:tc>
          <w:tcPr>
            <w:tcW w:w="9071"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lastRenderedPageBreak/>
              <w:t>Результат предоставления услуги прошу:</w:t>
            </w:r>
          </w:p>
        </w:tc>
      </w:tr>
    </w:tbl>
    <w:p w:rsidR="00E73E5C" w:rsidRPr="00A31371" w:rsidRDefault="00E73E5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7"/>
        <w:gridCol w:w="854"/>
      </w:tblGrid>
      <w:tr w:rsidR="00E73E5C" w:rsidRPr="00A31371">
        <w:tc>
          <w:tcPr>
            <w:tcW w:w="8227"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направить в форме электронного документа в Личный кабинет на ЕПГУ/РПГУ</w:t>
            </w:r>
          </w:p>
        </w:tc>
        <w:tc>
          <w:tcPr>
            <w:tcW w:w="854" w:type="dxa"/>
          </w:tcPr>
          <w:p w:rsidR="00E73E5C" w:rsidRPr="00A31371" w:rsidRDefault="00E73E5C">
            <w:pPr>
              <w:pStyle w:val="ConsPlusNormal"/>
              <w:rPr>
                <w:rFonts w:ascii="Times New Roman" w:hAnsi="Times New Roman" w:cs="Times New Roman"/>
              </w:rPr>
            </w:pPr>
          </w:p>
        </w:tc>
      </w:tr>
      <w:tr w:rsidR="00E73E5C" w:rsidRPr="00A31371">
        <w:tc>
          <w:tcPr>
            <w:tcW w:w="8227"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w:t>
            </w:r>
          </w:p>
        </w:tc>
        <w:tc>
          <w:tcPr>
            <w:tcW w:w="854" w:type="dxa"/>
          </w:tcPr>
          <w:p w:rsidR="00E73E5C" w:rsidRPr="00A31371" w:rsidRDefault="00E73E5C">
            <w:pPr>
              <w:pStyle w:val="ConsPlusNormal"/>
              <w:rPr>
                <w:rFonts w:ascii="Times New Roman" w:hAnsi="Times New Roman" w:cs="Times New Roman"/>
              </w:rPr>
            </w:pPr>
          </w:p>
        </w:tc>
      </w:tr>
      <w:tr w:rsidR="00E73E5C" w:rsidRPr="00A31371">
        <w:tc>
          <w:tcPr>
            <w:tcW w:w="8227"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направить на бумажном носителе на почтовый адрес: ________</w:t>
            </w:r>
          </w:p>
        </w:tc>
        <w:tc>
          <w:tcPr>
            <w:tcW w:w="854" w:type="dxa"/>
          </w:tcPr>
          <w:p w:rsidR="00E73E5C" w:rsidRPr="00A31371" w:rsidRDefault="00E73E5C">
            <w:pPr>
              <w:pStyle w:val="ConsPlusNormal"/>
              <w:rPr>
                <w:rFonts w:ascii="Times New Roman" w:hAnsi="Times New Roman" w:cs="Times New Roman"/>
              </w:rPr>
            </w:pPr>
          </w:p>
        </w:tc>
      </w:tr>
      <w:tr w:rsidR="00E73E5C" w:rsidRPr="00A31371">
        <w:tc>
          <w:tcPr>
            <w:tcW w:w="9081" w:type="dxa"/>
            <w:gridSpan w:val="2"/>
            <w:vAlign w:val="bottom"/>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i/>
              </w:rPr>
              <w:t>Указывается один из перечисленных способов</w:t>
            </w:r>
          </w:p>
        </w:tc>
      </w:tr>
    </w:tbl>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
        <w:gridCol w:w="1304"/>
        <w:gridCol w:w="340"/>
        <w:gridCol w:w="4082"/>
      </w:tblGrid>
      <w:tr w:rsidR="00E73E5C" w:rsidRPr="00A31371">
        <w:tc>
          <w:tcPr>
            <w:tcW w:w="300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340"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1304"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c>
          <w:tcPr>
            <w:tcW w:w="340"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082" w:type="dxa"/>
            <w:tcBorders>
              <w:top w:val="nil"/>
              <w:left w:val="nil"/>
              <w:bottom w:val="single" w:sz="4" w:space="0" w:color="auto"/>
              <w:right w:val="nil"/>
            </w:tcBorders>
          </w:tcPr>
          <w:p w:rsidR="00E73E5C" w:rsidRPr="00A31371" w:rsidRDefault="00E73E5C">
            <w:pPr>
              <w:pStyle w:val="ConsPlusNormal"/>
              <w:rPr>
                <w:rFonts w:ascii="Times New Roman" w:hAnsi="Times New Roman" w:cs="Times New Roman"/>
              </w:rPr>
            </w:pPr>
          </w:p>
        </w:tc>
      </w:tr>
      <w:tr w:rsidR="00E73E5C" w:rsidRPr="00A31371">
        <w:tc>
          <w:tcPr>
            <w:tcW w:w="3005"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340"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1304"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(подпись)</w:t>
            </w:r>
          </w:p>
        </w:tc>
        <w:tc>
          <w:tcPr>
            <w:tcW w:w="340"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082" w:type="dxa"/>
            <w:tcBorders>
              <w:top w:val="single" w:sz="4" w:space="0" w:color="auto"/>
              <w:left w:val="nil"/>
              <w:bottom w:val="nil"/>
              <w:right w:val="nil"/>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(фамилия, имя, отчество (последнее - при наличии))</w:t>
            </w:r>
          </w:p>
        </w:tc>
      </w:tr>
      <w:tr w:rsidR="00E73E5C" w:rsidRPr="00A31371">
        <w:tc>
          <w:tcPr>
            <w:tcW w:w="3005" w:type="dxa"/>
            <w:tcBorders>
              <w:top w:val="nil"/>
              <w:left w:val="nil"/>
              <w:bottom w:val="nil"/>
              <w:right w:val="nil"/>
            </w:tcBorders>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Дата</w:t>
            </w:r>
          </w:p>
        </w:tc>
        <w:tc>
          <w:tcPr>
            <w:tcW w:w="340"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1304"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340"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c>
          <w:tcPr>
            <w:tcW w:w="4082" w:type="dxa"/>
            <w:tcBorders>
              <w:top w:val="nil"/>
              <w:left w:val="nil"/>
              <w:bottom w:val="nil"/>
              <w:right w:val="nil"/>
            </w:tcBorders>
          </w:tcPr>
          <w:p w:rsidR="00E73E5C" w:rsidRPr="00A31371" w:rsidRDefault="00E73E5C">
            <w:pPr>
              <w:pStyle w:val="ConsPlusNormal"/>
              <w:rPr>
                <w:rFonts w:ascii="Times New Roman" w:hAnsi="Times New Roman" w:cs="Times New Roman"/>
              </w:rPr>
            </w:pP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ind w:firstLine="540"/>
        <w:jc w:val="both"/>
        <w:rPr>
          <w:rFonts w:ascii="Times New Roman" w:hAnsi="Times New Roman" w:cs="Times New Roman"/>
        </w:rPr>
      </w:pPr>
      <w:r w:rsidRPr="00A31371">
        <w:rPr>
          <w:rFonts w:ascii="Times New Roman" w:hAnsi="Times New Roman" w:cs="Times New Roman"/>
        </w:rPr>
        <w:t>--------------------------------</w:t>
      </w:r>
    </w:p>
    <w:p w:rsidR="00E73E5C" w:rsidRPr="00A31371" w:rsidRDefault="00E73E5C">
      <w:pPr>
        <w:pStyle w:val="ConsPlusNormal"/>
        <w:spacing w:before="220"/>
        <w:ind w:firstLine="540"/>
        <w:jc w:val="both"/>
        <w:rPr>
          <w:rFonts w:ascii="Times New Roman" w:hAnsi="Times New Roman" w:cs="Times New Roman"/>
        </w:rPr>
      </w:pPr>
      <w:bookmarkStart w:id="70" w:name="P1151"/>
      <w:bookmarkEnd w:id="70"/>
      <w:r w:rsidRPr="00A31371">
        <w:rPr>
          <w:rFonts w:ascii="Times New Roman" w:hAnsi="Times New Roman" w:cs="Times New Roman"/>
        </w:rPr>
        <w:t>&lt;28</w:t>
      </w:r>
      <w:proofErr w:type="gramStart"/>
      <w:r w:rsidRPr="00A31371">
        <w:rPr>
          <w:rFonts w:ascii="Times New Roman" w:hAnsi="Times New Roman" w:cs="Times New Roman"/>
        </w:rPr>
        <w:t>&gt; У</w:t>
      </w:r>
      <w:proofErr w:type="gramEnd"/>
      <w:r w:rsidRPr="00A31371">
        <w:rPr>
          <w:rFonts w:ascii="Times New Roman" w:hAnsi="Times New Roman" w:cs="Times New Roman"/>
        </w:rPr>
        <w:t xml:space="preserve">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 также указывается срок, на который будет предоставлен земельный участок, с учетом ограничений, предусмотренных </w:t>
      </w:r>
      <w:hyperlink r:id="rId60">
        <w:r w:rsidRPr="00A31371">
          <w:rPr>
            <w:rFonts w:ascii="Times New Roman" w:hAnsi="Times New Roman" w:cs="Times New Roman"/>
            <w:color w:val="0000FF"/>
          </w:rPr>
          <w:t>пунктами 8</w:t>
        </w:r>
      </w:hyperlink>
      <w:r w:rsidRPr="00A31371">
        <w:rPr>
          <w:rFonts w:ascii="Times New Roman" w:hAnsi="Times New Roman" w:cs="Times New Roman"/>
        </w:rPr>
        <w:t xml:space="preserve">, </w:t>
      </w:r>
      <w:hyperlink r:id="rId61">
        <w:r w:rsidRPr="00A31371">
          <w:rPr>
            <w:rFonts w:ascii="Times New Roman" w:hAnsi="Times New Roman" w:cs="Times New Roman"/>
            <w:color w:val="0000FF"/>
          </w:rPr>
          <w:t>9 статьи 39.8</w:t>
        </w:r>
      </w:hyperlink>
      <w:r w:rsidRPr="00A31371">
        <w:rPr>
          <w:rFonts w:ascii="Times New Roman" w:hAnsi="Times New Roman" w:cs="Times New Roman"/>
        </w:rPr>
        <w:t xml:space="preserve">, </w:t>
      </w:r>
      <w:hyperlink r:id="rId62">
        <w:r w:rsidRPr="00A31371">
          <w:rPr>
            <w:rFonts w:ascii="Times New Roman" w:hAnsi="Times New Roman" w:cs="Times New Roman"/>
            <w:color w:val="0000FF"/>
          </w:rPr>
          <w:t>пунктом 2 статьи 39.10</w:t>
        </w:r>
      </w:hyperlink>
      <w:r w:rsidRPr="00A31371">
        <w:rPr>
          <w:rFonts w:ascii="Times New Roman" w:hAnsi="Times New Roman" w:cs="Times New Roman"/>
        </w:rPr>
        <w:t xml:space="preserve"> Земельного кодекса Российской Федерации.</w:t>
      </w:r>
    </w:p>
    <w:p w:rsidR="00E73E5C" w:rsidRPr="00A31371" w:rsidRDefault="00E73E5C">
      <w:pPr>
        <w:pStyle w:val="ConsPlusNormal"/>
        <w:spacing w:before="220"/>
        <w:ind w:firstLine="540"/>
        <w:jc w:val="both"/>
        <w:rPr>
          <w:rFonts w:ascii="Times New Roman" w:hAnsi="Times New Roman" w:cs="Times New Roman"/>
        </w:rPr>
      </w:pPr>
      <w:bookmarkStart w:id="71" w:name="P1152"/>
      <w:bookmarkEnd w:id="71"/>
      <w:r w:rsidRPr="00A31371">
        <w:rPr>
          <w:rFonts w:ascii="Times New Roman" w:hAnsi="Times New Roman" w:cs="Times New Roman"/>
        </w:rPr>
        <w:t>&lt;29</w:t>
      </w:r>
      <w:proofErr w:type="gramStart"/>
      <w:r w:rsidRPr="00A31371">
        <w:rPr>
          <w:rFonts w:ascii="Times New Roman" w:hAnsi="Times New Roman" w:cs="Times New Roman"/>
        </w:rPr>
        <w:t>&gt; У</w:t>
      </w:r>
      <w:proofErr w:type="gramEnd"/>
      <w:r w:rsidRPr="00A31371">
        <w:rPr>
          <w:rFonts w:ascii="Times New Roman" w:hAnsi="Times New Roman" w:cs="Times New Roman"/>
        </w:rPr>
        <w:t xml:space="preserve">казывается основание предоставления земельного участка без проведения торгов из числа предусмотренных </w:t>
      </w:r>
      <w:hyperlink r:id="rId63">
        <w:r w:rsidRPr="00A31371">
          <w:rPr>
            <w:rFonts w:ascii="Times New Roman" w:hAnsi="Times New Roman" w:cs="Times New Roman"/>
            <w:color w:val="0000FF"/>
          </w:rPr>
          <w:t>пунктом 2 статьи 39.3</w:t>
        </w:r>
      </w:hyperlink>
      <w:r w:rsidRPr="00A31371">
        <w:rPr>
          <w:rFonts w:ascii="Times New Roman" w:hAnsi="Times New Roman" w:cs="Times New Roman"/>
        </w:rPr>
        <w:t xml:space="preserve">, </w:t>
      </w:r>
      <w:hyperlink r:id="rId64">
        <w:r w:rsidRPr="00A31371">
          <w:rPr>
            <w:rFonts w:ascii="Times New Roman" w:hAnsi="Times New Roman" w:cs="Times New Roman"/>
            <w:color w:val="0000FF"/>
          </w:rPr>
          <w:t>статьей 39.5</w:t>
        </w:r>
      </w:hyperlink>
      <w:r w:rsidRPr="00A31371">
        <w:rPr>
          <w:rFonts w:ascii="Times New Roman" w:hAnsi="Times New Roman" w:cs="Times New Roman"/>
        </w:rPr>
        <w:t xml:space="preserve">, </w:t>
      </w:r>
      <w:hyperlink r:id="rId65">
        <w:r w:rsidRPr="00A31371">
          <w:rPr>
            <w:rFonts w:ascii="Times New Roman" w:hAnsi="Times New Roman" w:cs="Times New Roman"/>
            <w:color w:val="0000FF"/>
          </w:rPr>
          <w:t>пунктом 2 статьи 39.6</w:t>
        </w:r>
      </w:hyperlink>
      <w:r w:rsidRPr="00A31371">
        <w:rPr>
          <w:rFonts w:ascii="Times New Roman" w:hAnsi="Times New Roman" w:cs="Times New Roman"/>
        </w:rPr>
        <w:t xml:space="preserve"> или </w:t>
      </w:r>
      <w:hyperlink r:id="rId66">
        <w:r w:rsidRPr="00A31371">
          <w:rPr>
            <w:rFonts w:ascii="Times New Roman" w:hAnsi="Times New Roman" w:cs="Times New Roman"/>
            <w:color w:val="0000FF"/>
          </w:rPr>
          <w:t>пунктом 2 статьи 39.10</w:t>
        </w:r>
      </w:hyperlink>
      <w:r w:rsidRPr="00A31371">
        <w:rPr>
          <w:rFonts w:ascii="Times New Roman" w:hAnsi="Times New Roman" w:cs="Times New Roman"/>
        </w:rPr>
        <w:t xml:space="preserve"> Земельного кодекса Российской Федерации оснований.</w:t>
      </w:r>
    </w:p>
    <w:p w:rsidR="00E73E5C" w:rsidRPr="00A31371" w:rsidRDefault="00E73E5C">
      <w:pPr>
        <w:pStyle w:val="ConsPlusNormal"/>
        <w:spacing w:before="220"/>
        <w:ind w:firstLine="540"/>
        <w:jc w:val="both"/>
        <w:rPr>
          <w:rFonts w:ascii="Times New Roman" w:hAnsi="Times New Roman" w:cs="Times New Roman"/>
        </w:rPr>
      </w:pPr>
      <w:bookmarkStart w:id="72" w:name="P1153"/>
      <w:bookmarkEnd w:id="72"/>
      <w:r w:rsidRPr="00A31371">
        <w:rPr>
          <w:rFonts w:ascii="Times New Roman" w:hAnsi="Times New Roman" w:cs="Times New Roman"/>
        </w:rPr>
        <w:t>&lt;30</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73E5C" w:rsidRPr="00A31371" w:rsidRDefault="00E73E5C">
      <w:pPr>
        <w:pStyle w:val="ConsPlusNormal"/>
        <w:spacing w:before="220"/>
        <w:ind w:firstLine="540"/>
        <w:jc w:val="both"/>
        <w:rPr>
          <w:rFonts w:ascii="Times New Roman" w:hAnsi="Times New Roman" w:cs="Times New Roman"/>
        </w:rPr>
      </w:pPr>
      <w:bookmarkStart w:id="73" w:name="P1154"/>
      <w:bookmarkEnd w:id="73"/>
      <w:r w:rsidRPr="00A31371">
        <w:rPr>
          <w:rFonts w:ascii="Times New Roman" w:hAnsi="Times New Roman" w:cs="Times New Roman"/>
        </w:rPr>
        <w:t>&lt;31</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в случае, если земельный участок предоставляется для размещения объектов, предусмотренных указанными документом и (или) проектом.</w:t>
      </w:r>
    </w:p>
    <w:p w:rsidR="00E73E5C" w:rsidRPr="00A31371" w:rsidRDefault="00E73E5C">
      <w:pPr>
        <w:pStyle w:val="ConsPlusNormal"/>
        <w:spacing w:before="220"/>
        <w:ind w:firstLine="540"/>
        <w:jc w:val="both"/>
        <w:rPr>
          <w:rFonts w:ascii="Times New Roman" w:hAnsi="Times New Roman" w:cs="Times New Roman"/>
        </w:rPr>
      </w:pPr>
      <w:bookmarkStart w:id="74" w:name="P1155"/>
      <w:bookmarkEnd w:id="74"/>
      <w:r w:rsidRPr="00A31371">
        <w:rPr>
          <w:rFonts w:ascii="Times New Roman" w:hAnsi="Times New Roman" w:cs="Times New Roman"/>
        </w:rPr>
        <w:t>&lt;32</w:t>
      </w:r>
      <w:proofErr w:type="gramStart"/>
      <w:r w:rsidRPr="00A31371">
        <w:rPr>
          <w:rFonts w:ascii="Times New Roman" w:hAnsi="Times New Roman" w:cs="Times New Roman"/>
        </w:rPr>
        <w:t>&gt; У</w:t>
      </w:r>
      <w:proofErr w:type="gramEnd"/>
      <w:r w:rsidRPr="00A31371">
        <w:rPr>
          <w:rFonts w:ascii="Times New Roman" w:hAnsi="Times New Roman" w:cs="Times New Roman"/>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spacing w:before="280"/>
        <w:jc w:val="right"/>
        <w:outlineLvl w:val="2"/>
        <w:rPr>
          <w:rFonts w:ascii="Times New Roman" w:hAnsi="Times New Roman" w:cs="Times New Roman"/>
        </w:rPr>
      </w:pPr>
      <w:proofErr w:type="spellStart"/>
      <w:r w:rsidRPr="00A31371">
        <w:rPr>
          <w:rFonts w:ascii="Times New Roman" w:hAnsi="Times New Roman" w:cs="Times New Roman"/>
        </w:rPr>
        <w:t>орма</w:t>
      </w:r>
      <w:proofErr w:type="spellEnd"/>
      <w:r w:rsidRPr="00A31371">
        <w:rPr>
          <w:rFonts w:ascii="Times New Roman" w:hAnsi="Times New Roman" w:cs="Times New Roman"/>
        </w:rPr>
        <w:t xml:space="preserve"> 7</w:t>
      </w:r>
    </w:p>
    <w:p w:rsidR="00E73E5C" w:rsidRPr="00A31371" w:rsidRDefault="00E73E5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3E5C" w:rsidRPr="00A31371">
        <w:tc>
          <w:tcPr>
            <w:tcW w:w="9071" w:type="dxa"/>
            <w:tcBorders>
              <w:top w:val="nil"/>
              <w:left w:val="nil"/>
              <w:bottom w:val="nil"/>
              <w:right w:val="nil"/>
            </w:tcBorders>
          </w:tcPr>
          <w:p w:rsidR="00E73E5C" w:rsidRPr="00A31371" w:rsidRDefault="00E73E5C">
            <w:pPr>
              <w:pStyle w:val="ConsPlusNormal"/>
              <w:jc w:val="right"/>
              <w:rPr>
                <w:rFonts w:ascii="Times New Roman" w:hAnsi="Times New Roman" w:cs="Times New Roman"/>
              </w:rPr>
            </w:pPr>
            <w:r w:rsidRPr="00A31371">
              <w:rPr>
                <w:rFonts w:ascii="Times New Roman" w:hAnsi="Times New Roman" w:cs="Times New Roman"/>
              </w:rPr>
              <w:t>Кому: __________________</w:t>
            </w:r>
          </w:p>
        </w:tc>
      </w:tr>
      <w:tr w:rsidR="00E73E5C" w:rsidRPr="00A31371">
        <w:tc>
          <w:tcPr>
            <w:tcW w:w="9071" w:type="dxa"/>
            <w:tcBorders>
              <w:top w:val="nil"/>
              <w:left w:val="nil"/>
              <w:bottom w:val="nil"/>
              <w:right w:val="nil"/>
            </w:tcBorders>
          </w:tcPr>
          <w:p w:rsidR="00E73E5C" w:rsidRPr="00A31371" w:rsidRDefault="00E73E5C">
            <w:pPr>
              <w:pStyle w:val="ConsPlusNormal"/>
              <w:jc w:val="center"/>
              <w:rPr>
                <w:rFonts w:ascii="Times New Roman" w:hAnsi="Times New Roman" w:cs="Times New Roman"/>
              </w:rPr>
            </w:pPr>
            <w:bookmarkStart w:id="75" w:name="P1164"/>
            <w:bookmarkEnd w:id="75"/>
            <w:r w:rsidRPr="00A31371">
              <w:rPr>
                <w:rFonts w:ascii="Times New Roman" w:hAnsi="Times New Roman" w:cs="Times New Roman"/>
              </w:rPr>
              <w:t>РЕШЕНИЕ</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об отказе в приеме документов, необходимых</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для предоставления услуги</w:t>
            </w:r>
          </w:p>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N _________ от _____________</w:t>
            </w:r>
          </w:p>
        </w:tc>
      </w:tr>
      <w:tr w:rsidR="00E73E5C" w:rsidRPr="00A31371">
        <w:tc>
          <w:tcPr>
            <w:tcW w:w="9071" w:type="dxa"/>
            <w:tcBorders>
              <w:top w:val="nil"/>
              <w:left w:val="nil"/>
              <w:bottom w:val="nil"/>
              <w:right w:val="nil"/>
            </w:tcBorders>
          </w:tcPr>
          <w:p w:rsidR="00E73E5C" w:rsidRPr="00A31371" w:rsidRDefault="00E73E5C">
            <w:pPr>
              <w:pStyle w:val="ConsPlusNormal"/>
              <w:ind w:firstLine="283"/>
              <w:jc w:val="both"/>
              <w:rPr>
                <w:rFonts w:ascii="Times New Roman" w:hAnsi="Times New Roman" w:cs="Times New Roman"/>
              </w:rPr>
            </w:pPr>
            <w:proofErr w:type="gramStart"/>
            <w:r w:rsidRPr="00A31371">
              <w:rPr>
                <w:rFonts w:ascii="Times New Roman" w:hAnsi="Times New Roman" w:cs="Times New Roman"/>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w:t>
            </w:r>
            <w:r w:rsidRPr="00A31371">
              <w:rPr>
                <w:rFonts w:ascii="Times New Roman" w:hAnsi="Times New Roman" w:cs="Times New Roman"/>
              </w:rPr>
              <w:lastRenderedPageBreak/>
              <w:t>собственность на который не разграничена, без проведения торгов" от _____________ N _____ и приложенных к нему документов принято решение об отказе в приеме документов, необходимых для предоставления услуги по следующим основаниям:</w:t>
            </w:r>
            <w:proofErr w:type="gramEnd"/>
          </w:p>
        </w:tc>
      </w:tr>
    </w:tbl>
    <w:p w:rsidR="00E73E5C" w:rsidRPr="00A31371" w:rsidRDefault="00E73E5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6"/>
        <w:gridCol w:w="4162"/>
        <w:gridCol w:w="3466"/>
      </w:tblGrid>
      <w:tr w:rsidR="00E73E5C" w:rsidRPr="00A31371">
        <w:tc>
          <w:tcPr>
            <w:tcW w:w="1426"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N пункта Административного регламента</w:t>
            </w:r>
          </w:p>
        </w:tc>
        <w:tc>
          <w:tcPr>
            <w:tcW w:w="4162"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Наименование основания для отказа в соответствии с единым стандартом</w:t>
            </w:r>
          </w:p>
        </w:tc>
        <w:tc>
          <w:tcPr>
            <w:tcW w:w="3466" w:type="dxa"/>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Разъяснение причин отказа в предоставлении услуги</w:t>
            </w:r>
          </w:p>
        </w:tc>
      </w:tr>
      <w:tr w:rsidR="00E73E5C" w:rsidRPr="00A31371">
        <w:tc>
          <w:tcPr>
            <w:tcW w:w="1426" w:type="dxa"/>
          </w:tcPr>
          <w:p w:rsidR="00E73E5C" w:rsidRPr="00A31371" w:rsidRDefault="00A31371" w:rsidP="0092584F">
            <w:pPr>
              <w:pStyle w:val="ConsPlusNormal"/>
              <w:rPr>
                <w:rFonts w:ascii="Times New Roman" w:hAnsi="Times New Roman" w:cs="Times New Roman"/>
              </w:rPr>
            </w:pPr>
            <w:hyperlink w:anchor="P253">
              <w:r w:rsidR="00E73E5C" w:rsidRPr="00A31371">
                <w:rPr>
                  <w:rFonts w:ascii="Times New Roman" w:hAnsi="Times New Roman" w:cs="Times New Roman"/>
                  <w:color w:val="0000FF"/>
                </w:rPr>
                <w:t>2.</w:t>
              </w:r>
              <w:r w:rsidR="0092584F">
                <w:rPr>
                  <w:rFonts w:ascii="Times New Roman" w:hAnsi="Times New Roman" w:cs="Times New Roman"/>
                  <w:color w:val="0000FF"/>
                </w:rPr>
                <w:t>23</w:t>
              </w:r>
              <w:r w:rsidR="00E73E5C" w:rsidRPr="00A31371">
                <w:rPr>
                  <w:rFonts w:ascii="Times New Roman" w:hAnsi="Times New Roman" w:cs="Times New Roman"/>
                  <w:color w:val="0000FF"/>
                </w:rPr>
                <w:t>.1</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Представление неполного комплекта документов</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Указывается исчерпывающий перечень документов, не представленных заявителем</w:t>
            </w:r>
          </w:p>
        </w:tc>
      </w:tr>
      <w:tr w:rsidR="00E73E5C" w:rsidRPr="00A31371">
        <w:tc>
          <w:tcPr>
            <w:tcW w:w="1426" w:type="dxa"/>
          </w:tcPr>
          <w:p w:rsidR="00E73E5C" w:rsidRPr="00A31371" w:rsidRDefault="00A31371">
            <w:pPr>
              <w:pStyle w:val="ConsPlusNormal"/>
              <w:rPr>
                <w:rFonts w:ascii="Times New Roman" w:hAnsi="Times New Roman" w:cs="Times New Roman"/>
              </w:rPr>
            </w:pPr>
            <w:hyperlink w:anchor="P254">
              <w:r w:rsidR="0092584F">
                <w:rPr>
                  <w:rFonts w:ascii="Times New Roman" w:hAnsi="Times New Roman" w:cs="Times New Roman"/>
                  <w:color w:val="0000FF"/>
                </w:rPr>
                <w:t>2.23</w:t>
              </w:r>
              <w:r w:rsidR="00E73E5C" w:rsidRPr="00A31371">
                <w:rPr>
                  <w:rFonts w:ascii="Times New Roman" w:hAnsi="Times New Roman" w:cs="Times New Roman"/>
                  <w:color w:val="0000FF"/>
                </w:rPr>
                <w:t>.2</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Представленные документы утратили силу на момент обращения за услугой</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Указывается исчерпывающий перечень документов, утративших силу</w:t>
            </w:r>
          </w:p>
        </w:tc>
      </w:tr>
      <w:tr w:rsidR="00E73E5C" w:rsidRPr="00A31371">
        <w:tc>
          <w:tcPr>
            <w:tcW w:w="1426" w:type="dxa"/>
          </w:tcPr>
          <w:p w:rsidR="00E73E5C" w:rsidRPr="00A31371" w:rsidRDefault="00A31371">
            <w:pPr>
              <w:pStyle w:val="ConsPlusNormal"/>
              <w:rPr>
                <w:rFonts w:ascii="Times New Roman" w:hAnsi="Times New Roman" w:cs="Times New Roman"/>
              </w:rPr>
            </w:pPr>
            <w:hyperlink w:anchor="P255">
              <w:r w:rsidR="0092584F">
                <w:rPr>
                  <w:rFonts w:ascii="Times New Roman" w:hAnsi="Times New Roman" w:cs="Times New Roman"/>
                  <w:color w:val="0000FF"/>
                </w:rPr>
                <w:t>2.23</w:t>
              </w:r>
              <w:r w:rsidR="00E73E5C" w:rsidRPr="00A31371">
                <w:rPr>
                  <w:rFonts w:ascii="Times New Roman" w:hAnsi="Times New Roman" w:cs="Times New Roman"/>
                  <w:color w:val="0000FF"/>
                </w:rPr>
                <w:t>.3</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Указывается исчерпывающий перечень документов, содержащих подчистки и исправления</w:t>
            </w:r>
          </w:p>
        </w:tc>
      </w:tr>
      <w:tr w:rsidR="00E73E5C" w:rsidRPr="00A31371">
        <w:tc>
          <w:tcPr>
            <w:tcW w:w="1426" w:type="dxa"/>
          </w:tcPr>
          <w:p w:rsidR="00E73E5C" w:rsidRPr="00A31371" w:rsidRDefault="00A31371">
            <w:pPr>
              <w:pStyle w:val="ConsPlusNormal"/>
              <w:rPr>
                <w:rFonts w:ascii="Times New Roman" w:hAnsi="Times New Roman" w:cs="Times New Roman"/>
              </w:rPr>
            </w:pPr>
            <w:hyperlink w:anchor="P256">
              <w:r w:rsidR="0092584F">
                <w:rPr>
                  <w:rFonts w:ascii="Times New Roman" w:hAnsi="Times New Roman" w:cs="Times New Roman"/>
                  <w:color w:val="0000FF"/>
                </w:rPr>
                <w:t>2.23</w:t>
              </w:r>
              <w:r w:rsidR="00E73E5C" w:rsidRPr="00A31371">
                <w:rPr>
                  <w:rFonts w:ascii="Times New Roman" w:hAnsi="Times New Roman" w:cs="Times New Roman"/>
                  <w:color w:val="0000FF"/>
                </w:rPr>
                <w:t>.4</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Указывается исчерпывающий перечень документов, содержащих повреждения</w:t>
            </w:r>
          </w:p>
        </w:tc>
      </w:tr>
      <w:tr w:rsidR="00E73E5C" w:rsidRPr="00A31371">
        <w:tc>
          <w:tcPr>
            <w:tcW w:w="1426" w:type="dxa"/>
          </w:tcPr>
          <w:p w:rsidR="00E73E5C" w:rsidRPr="00A31371" w:rsidRDefault="00A31371">
            <w:pPr>
              <w:pStyle w:val="ConsPlusNormal"/>
              <w:rPr>
                <w:rFonts w:ascii="Times New Roman" w:hAnsi="Times New Roman" w:cs="Times New Roman"/>
              </w:rPr>
            </w:pPr>
            <w:hyperlink w:anchor="P257">
              <w:r w:rsidR="0092584F">
                <w:rPr>
                  <w:rFonts w:ascii="Times New Roman" w:hAnsi="Times New Roman" w:cs="Times New Roman"/>
                  <w:color w:val="0000FF"/>
                </w:rPr>
                <w:t>2.23</w:t>
              </w:r>
              <w:r w:rsidR="00E73E5C" w:rsidRPr="00A31371">
                <w:rPr>
                  <w:rFonts w:ascii="Times New Roman" w:hAnsi="Times New Roman" w:cs="Times New Roman"/>
                  <w:color w:val="0000FF"/>
                </w:rPr>
                <w:t>.5</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 xml:space="preserve">Несоблюдение установленных </w:t>
            </w:r>
            <w:hyperlink r:id="rId67">
              <w:r w:rsidRPr="00A31371">
                <w:rPr>
                  <w:rFonts w:ascii="Times New Roman" w:hAnsi="Times New Roman" w:cs="Times New Roman"/>
                  <w:color w:val="0000FF"/>
                </w:rPr>
                <w:t>статьей 11</w:t>
              </w:r>
            </w:hyperlink>
            <w:r w:rsidRPr="00A31371">
              <w:rPr>
                <w:rFonts w:ascii="Times New Roman" w:hAnsi="Times New Roman" w:cs="Times New Roman"/>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Указываются основания такого вывода</w:t>
            </w:r>
          </w:p>
        </w:tc>
      </w:tr>
      <w:tr w:rsidR="00E73E5C" w:rsidRPr="00A31371">
        <w:tc>
          <w:tcPr>
            <w:tcW w:w="1426" w:type="dxa"/>
          </w:tcPr>
          <w:p w:rsidR="00E73E5C" w:rsidRPr="00A31371" w:rsidRDefault="00A31371">
            <w:pPr>
              <w:pStyle w:val="ConsPlusNormal"/>
              <w:rPr>
                <w:rFonts w:ascii="Times New Roman" w:hAnsi="Times New Roman" w:cs="Times New Roman"/>
              </w:rPr>
            </w:pPr>
            <w:hyperlink w:anchor="P258">
              <w:r w:rsidR="0092584F">
                <w:rPr>
                  <w:rFonts w:ascii="Times New Roman" w:hAnsi="Times New Roman" w:cs="Times New Roman"/>
                  <w:color w:val="0000FF"/>
                </w:rPr>
                <w:t>2.23</w:t>
              </w:r>
              <w:r w:rsidR="00E73E5C" w:rsidRPr="00A31371">
                <w:rPr>
                  <w:rFonts w:ascii="Times New Roman" w:hAnsi="Times New Roman" w:cs="Times New Roman"/>
                  <w:color w:val="0000FF"/>
                </w:rPr>
                <w:t>.6</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Указываются основания такого вывода</w:t>
            </w:r>
          </w:p>
        </w:tc>
      </w:tr>
      <w:tr w:rsidR="00E73E5C" w:rsidRPr="00A31371">
        <w:tc>
          <w:tcPr>
            <w:tcW w:w="1426" w:type="dxa"/>
          </w:tcPr>
          <w:p w:rsidR="00E73E5C" w:rsidRPr="00A31371" w:rsidRDefault="00A31371">
            <w:pPr>
              <w:pStyle w:val="ConsPlusNormal"/>
              <w:rPr>
                <w:rFonts w:ascii="Times New Roman" w:hAnsi="Times New Roman" w:cs="Times New Roman"/>
              </w:rPr>
            </w:pPr>
            <w:hyperlink w:anchor="P259">
              <w:r w:rsidR="0092584F">
                <w:rPr>
                  <w:rFonts w:ascii="Times New Roman" w:hAnsi="Times New Roman" w:cs="Times New Roman"/>
                  <w:color w:val="0000FF"/>
                </w:rPr>
                <w:t>2.23</w:t>
              </w:r>
              <w:r w:rsidR="00E73E5C" w:rsidRPr="00A31371">
                <w:rPr>
                  <w:rFonts w:ascii="Times New Roman" w:hAnsi="Times New Roman" w:cs="Times New Roman"/>
                  <w:color w:val="0000FF"/>
                </w:rPr>
                <w:t>.7</w:t>
              </w:r>
            </w:hyperlink>
          </w:p>
        </w:tc>
        <w:tc>
          <w:tcPr>
            <w:tcW w:w="4162"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Неполное заполнение полей в форме заявления, в том числе в интерактивной форме заявления на ЕПГУ, РПГУ</w:t>
            </w:r>
          </w:p>
        </w:tc>
        <w:tc>
          <w:tcPr>
            <w:tcW w:w="3466" w:type="dxa"/>
          </w:tcPr>
          <w:p w:rsidR="00E73E5C" w:rsidRPr="00A31371" w:rsidRDefault="00E73E5C">
            <w:pPr>
              <w:pStyle w:val="ConsPlusNormal"/>
              <w:rPr>
                <w:rFonts w:ascii="Times New Roman" w:hAnsi="Times New Roman" w:cs="Times New Roman"/>
              </w:rPr>
            </w:pPr>
            <w:r w:rsidRPr="00A31371">
              <w:rPr>
                <w:rFonts w:ascii="Times New Roman" w:hAnsi="Times New Roman" w:cs="Times New Roman"/>
              </w:rPr>
              <w:t>Указываются основания такого вывода</w:t>
            </w:r>
          </w:p>
        </w:tc>
      </w:tr>
    </w:tbl>
    <w:p w:rsidR="00E73E5C" w:rsidRPr="00A31371" w:rsidRDefault="00E73E5C">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E73E5C" w:rsidRPr="00A31371">
        <w:tc>
          <w:tcPr>
            <w:tcW w:w="9071" w:type="dxa"/>
            <w:gridSpan w:val="2"/>
            <w:tcBorders>
              <w:top w:val="nil"/>
              <w:left w:val="nil"/>
              <w:bottom w:val="nil"/>
              <w:right w:val="nil"/>
            </w:tcBorders>
          </w:tcPr>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Дополнительно информируем: ______________________________________.</w:t>
            </w:r>
          </w:p>
          <w:p w:rsidR="00E73E5C" w:rsidRPr="00A31371" w:rsidRDefault="00E73E5C">
            <w:pPr>
              <w:pStyle w:val="ConsPlusNormal"/>
              <w:ind w:firstLine="283"/>
              <w:jc w:val="both"/>
              <w:rPr>
                <w:rFonts w:ascii="Times New Roman" w:hAnsi="Times New Roman" w:cs="Times New Roman"/>
              </w:rPr>
            </w:pPr>
            <w:r w:rsidRPr="00A31371">
              <w:rPr>
                <w:rFonts w:ascii="Times New Roman" w:hAnsi="Times New Roman" w:cs="Times New Roman"/>
              </w:rPr>
              <w:t>Вы вправе повторно обратиться с заявлением о предоставлении услуги после устранения указанных нарушений.</w:t>
            </w:r>
          </w:p>
          <w:p w:rsidR="00E73E5C" w:rsidRPr="00A31371" w:rsidRDefault="00E73E5C">
            <w:pPr>
              <w:pStyle w:val="ConsPlusNormal"/>
              <w:ind w:firstLine="283"/>
              <w:jc w:val="both"/>
              <w:rPr>
                <w:rFonts w:ascii="Times New Roman" w:hAnsi="Times New Roman" w:cs="Times New Roman"/>
              </w:rPr>
            </w:pPr>
            <w:proofErr w:type="gramStart"/>
            <w:r w:rsidRPr="00A31371">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в ______________, а также в судебном порядке.</w:t>
            </w:r>
            <w:proofErr w:type="gramEnd"/>
          </w:p>
        </w:tc>
      </w:tr>
      <w:tr w:rsidR="00E73E5C" w:rsidRPr="00A31371">
        <w:tc>
          <w:tcPr>
            <w:tcW w:w="9071" w:type="dxa"/>
            <w:gridSpan w:val="2"/>
            <w:tcBorders>
              <w:top w:val="nil"/>
              <w:left w:val="nil"/>
              <w:bottom w:val="nil"/>
              <w:right w:val="nil"/>
            </w:tcBorders>
          </w:tcPr>
          <w:p w:rsidR="00E73E5C" w:rsidRPr="00A31371" w:rsidRDefault="00E73E5C">
            <w:pPr>
              <w:pStyle w:val="ConsPlusNormal"/>
              <w:rPr>
                <w:rFonts w:ascii="Times New Roman" w:hAnsi="Times New Roman" w:cs="Times New Roman"/>
              </w:rPr>
            </w:pPr>
          </w:p>
        </w:tc>
      </w:tr>
      <w:tr w:rsidR="00E73E5C" w:rsidRPr="00A31371">
        <w:tblPrEx>
          <w:tblBorders>
            <w:right w:val="single" w:sz="4" w:space="0" w:color="auto"/>
          </w:tblBorders>
        </w:tblPrEx>
        <w:tc>
          <w:tcPr>
            <w:tcW w:w="5443" w:type="dxa"/>
            <w:tcBorders>
              <w:top w:val="nil"/>
              <w:left w:val="nil"/>
              <w:bottom w:val="nil"/>
            </w:tcBorders>
          </w:tcPr>
          <w:p w:rsidR="00E73E5C" w:rsidRPr="00A31371" w:rsidRDefault="00E73E5C">
            <w:pPr>
              <w:pStyle w:val="ConsPlusNormal"/>
              <w:rPr>
                <w:rFonts w:ascii="Times New Roman" w:hAnsi="Times New Roman" w:cs="Times New Roman"/>
              </w:rPr>
            </w:pPr>
          </w:p>
        </w:tc>
        <w:tc>
          <w:tcPr>
            <w:tcW w:w="3628" w:type="dxa"/>
            <w:tcBorders>
              <w:top w:val="single" w:sz="4" w:space="0" w:color="auto"/>
              <w:bottom w:val="single" w:sz="4" w:space="0" w:color="auto"/>
            </w:tcBorders>
          </w:tcPr>
          <w:p w:rsidR="00E73E5C" w:rsidRPr="00A31371" w:rsidRDefault="00E73E5C">
            <w:pPr>
              <w:pStyle w:val="ConsPlusNormal"/>
              <w:jc w:val="center"/>
              <w:rPr>
                <w:rFonts w:ascii="Times New Roman" w:hAnsi="Times New Roman" w:cs="Times New Roman"/>
              </w:rPr>
            </w:pPr>
            <w:r w:rsidRPr="00A31371">
              <w:rPr>
                <w:rFonts w:ascii="Times New Roman" w:hAnsi="Times New Roman" w:cs="Times New Roman"/>
              </w:rPr>
              <w:t>Сведения о сертификате электронной подписи</w:t>
            </w:r>
          </w:p>
        </w:tc>
      </w:tr>
    </w:tbl>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jc w:val="both"/>
        <w:rPr>
          <w:rFonts w:ascii="Times New Roman" w:hAnsi="Times New Roman" w:cs="Times New Roman"/>
        </w:rPr>
      </w:pPr>
    </w:p>
    <w:p w:rsidR="00E73E5C" w:rsidRPr="00A31371" w:rsidRDefault="00E73E5C">
      <w:pPr>
        <w:pStyle w:val="ConsPlusNormal"/>
        <w:pBdr>
          <w:bottom w:val="single" w:sz="6" w:space="0" w:color="auto"/>
        </w:pBdr>
        <w:spacing w:before="100" w:after="100"/>
        <w:jc w:val="both"/>
        <w:rPr>
          <w:rFonts w:ascii="Times New Roman" w:hAnsi="Times New Roman" w:cs="Times New Roman"/>
          <w:sz w:val="2"/>
          <w:szCs w:val="2"/>
        </w:rPr>
      </w:pPr>
    </w:p>
    <w:p w:rsidR="0045228E" w:rsidRPr="00A31371" w:rsidRDefault="0045228E">
      <w:pPr>
        <w:rPr>
          <w:rFonts w:ascii="Times New Roman" w:hAnsi="Times New Roman" w:cs="Times New Roman"/>
        </w:rPr>
      </w:pPr>
    </w:p>
    <w:sectPr w:rsidR="0045228E" w:rsidRPr="00A31371" w:rsidSect="00A31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5C"/>
    <w:rsid w:val="000A5DC6"/>
    <w:rsid w:val="001933D4"/>
    <w:rsid w:val="0045228E"/>
    <w:rsid w:val="0092584F"/>
    <w:rsid w:val="00A31371"/>
    <w:rsid w:val="00E73E5C"/>
    <w:rsid w:val="00FC3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E5C"/>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E73E5C"/>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E73E5C"/>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E73E5C"/>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E73E5C"/>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Page">
    <w:name w:val="ConsPlusTitlePage"/>
    <w:rsid w:val="00E73E5C"/>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E73E5C"/>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E73E5C"/>
    <w:pPr>
      <w:widowControl w:val="0"/>
      <w:autoSpaceDE w:val="0"/>
      <w:autoSpaceDN w:val="0"/>
      <w:spacing w:line="240" w:lineRule="auto"/>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E5C"/>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E73E5C"/>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E73E5C"/>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E73E5C"/>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E73E5C"/>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Page">
    <w:name w:val="ConsPlusTitlePage"/>
    <w:rsid w:val="00E73E5C"/>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E73E5C"/>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E73E5C"/>
    <w:pPr>
      <w:widowControl w:val="0"/>
      <w:autoSpaceDE w:val="0"/>
      <w:autoSpaceDN w:val="0"/>
      <w:spacing w:line="240" w:lineRule="auto"/>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728&amp;dst=2788" TargetMode="External"/><Relationship Id="rId21" Type="http://schemas.openxmlformats.org/officeDocument/2006/relationships/hyperlink" Target="https://login.consultant.ru/link/?req=doc&amp;base=LAW&amp;n=511728&amp;dst=1095" TargetMode="External"/><Relationship Id="rId42" Type="http://schemas.openxmlformats.org/officeDocument/2006/relationships/hyperlink" Target="https://login.consultant.ru/link/?req=doc&amp;base=LAW&amp;n=511728&amp;dst=611" TargetMode="External"/><Relationship Id="rId47" Type="http://schemas.openxmlformats.org/officeDocument/2006/relationships/hyperlink" Target="https://login.consultant.ru/link/?req=doc&amp;base=LAW&amp;n=511746" TargetMode="External"/><Relationship Id="rId63" Type="http://schemas.openxmlformats.org/officeDocument/2006/relationships/hyperlink" Target="https://login.consultant.ru/link/?req=doc&amp;base=LAW&amp;n=511728&amp;dst=435" TargetMode="External"/><Relationship Id="rId68" Type="http://schemas.openxmlformats.org/officeDocument/2006/relationships/fontTable" Target="fontTable.xml"/><Relationship Id="rId7" Type="http://schemas.openxmlformats.org/officeDocument/2006/relationships/hyperlink" Target="https://login.consultant.ru/link/?req=doc&amp;base=LAW&amp;n=511728&amp;dst=266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728&amp;dst=810" TargetMode="External"/><Relationship Id="rId29" Type="http://schemas.openxmlformats.org/officeDocument/2006/relationships/hyperlink" Target="https://login.consultant.ru/link/?req=doc&amp;base=LAW&amp;n=511746" TargetMode="External"/><Relationship Id="rId11" Type="http://schemas.openxmlformats.org/officeDocument/2006/relationships/hyperlink" Target="https://login.consultant.ru/link/?req=doc&amp;base=LAW&amp;n=442096&amp;dst=100010" TargetMode="External"/><Relationship Id="rId24" Type="http://schemas.openxmlformats.org/officeDocument/2006/relationships/hyperlink" Target="https://login.consultant.ru/link/?req=doc&amp;base=LAW&amp;n=511728&amp;dst=611" TargetMode="External"/><Relationship Id="rId32" Type="http://schemas.openxmlformats.org/officeDocument/2006/relationships/hyperlink" Target="https://login.consultant.ru/link/?req=doc&amp;base=LAW&amp;n=511728&amp;dst=763" TargetMode="External"/><Relationship Id="rId37" Type="http://schemas.openxmlformats.org/officeDocument/2006/relationships/hyperlink" Target="https://login.consultant.ru/link/?req=doc&amp;base=LAW&amp;n=511728&amp;dst=1095" TargetMode="External"/><Relationship Id="rId40" Type="http://schemas.openxmlformats.org/officeDocument/2006/relationships/hyperlink" Target="https://login.consultant.ru/link/?req=doc&amp;base=LAW&amp;n=511728&amp;dst=2761" TargetMode="External"/><Relationship Id="rId45" Type="http://schemas.openxmlformats.org/officeDocument/2006/relationships/hyperlink" Target="https://login.consultant.ru/link/?req=doc&amp;base=LAW&amp;n=511728&amp;dst=585" TargetMode="External"/><Relationship Id="rId53" Type="http://schemas.openxmlformats.org/officeDocument/2006/relationships/hyperlink" Target="https://login.consultant.ru/link/?req=doc&amp;base=RLAW080&amp;n=136701&amp;dst=100015" TargetMode="External"/><Relationship Id="rId58" Type="http://schemas.openxmlformats.org/officeDocument/2006/relationships/hyperlink" Target="https://login.consultant.ru/link/?req=doc&amp;base=LAW&amp;n=511728&amp;dst=837" TargetMode="External"/><Relationship Id="rId66" Type="http://schemas.openxmlformats.org/officeDocument/2006/relationships/hyperlink" Target="https://login.consultant.ru/link/?req=doc&amp;base=LAW&amp;n=511728&amp;dst=575" TargetMode="External"/><Relationship Id="rId5" Type="http://schemas.openxmlformats.org/officeDocument/2006/relationships/hyperlink" Target="https://login.consultant.ru/link/?req=doc&amp;base=LAW&amp;n=511728&amp;dst=455" TargetMode="External"/><Relationship Id="rId61" Type="http://schemas.openxmlformats.org/officeDocument/2006/relationships/hyperlink" Target="https://login.consultant.ru/link/?req=doc&amp;base=LAW&amp;n=511728&amp;dst=1757" TargetMode="External"/><Relationship Id="rId19" Type="http://schemas.openxmlformats.org/officeDocument/2006/relationships/hyperlink" Target="https://login.consultant.ru/link/?req=doc&amp;base=LAW&amp;n=511728&amp;dst=1095" TargetMode="External"/><Relationship Id="rId14" Type="http://schemas.openxmlformats.org/officeDocument/2006/relationships/hyperlink" Target="https://login.consultant.ru/link/?req=doc&amp;base=LAW&amp;n=501278" TargetMode="External"/><Relationship Id="rId22" Type="http://schemas.openxmlformats.org/officeDocument/2006/relationships/hyperlink" Target="https://login.consultant.ru/link/?req=doc&amp;base=LAW&amp;n=511728&amp;dst=2761" TargetMode="External"/><Relationship Id="rId27" Type="http://schemas.openxmlformats.org/officeDocument/2006/relationships/hyperlink" Target="https://login.consultant.ru/link/?req=doc&amp;base=LAW&amp;n=511728&amp;dst=585" TargetMode="External"/><Relationship Id="rId30" Type="http://schemas.openxmlformats.org/officeDocument/2006/relationships/hyperlink" Target="https://login.consultant.ru/link/?req=doc&amp;base=LAW&amp;n=531406&amp;dst=409" TargetMode="External"/><Relationship Id="rId35" Type="http://schemas.openxmlformats.org/officeDocument/2006/relationships/hyperlink" Target="https://login.consultant.ru/link/?req=doc&amp;base=LAW&amp;n=511728&amp;dst=585" TargetMode="External"/><Relationship Id="rId43" Type="http://schemas.openxmlformats.org/officeDocument/2006/relationships/hyperlink" Target="https://login.consultant.ru/link/?req=doc&amp;base=LAW&amp;n=511728&amp;dst=620" TargetMode="External"/><Relationship Id="rId48" Type="http://schemas.openxmlformats.org/officeDocument/2006/relationships/hyperlink" Target="https://login.consultant.ru/link/?req=doc&amp;base=LAW&amp;n=531406&amp;dst=409" TargetMode="External"/><Relationship Id="rId56" Type="http://schemas.openxmlformats.org/officeDocument/2006/relationships/hyperlink" Target="https://login.consultant.ru/link/?req=doc&amp;base=RLAW080&amp;n=184076&amp;dst=100118" TargetMode="External"/><Relationship Id="rId64" Type="http://schemas.openxmlformats.org/officeDocument/2006/relationships/hyperlink" Target="https://login.consultant.ru/link/?req=doc&amp;base=LAW&amp;n=511728&amp;dst=455" TargetMode="External"/><Relationship Id="rId69" Type="http://schemas.openxmlformats.org/officeDocument/2006/relationships/theme" Target="theme/theme1.xml"/><Relationship Id="rId8" Type="http://schemas.openxmlformats.org/officeDocument/2006/relationships/hyperlink" Target="https://login.consultant.ru/link/?req=doc&amp;base=LAW&amp;n=511746" TargetMode="External"/><Relationship Id="rId51" Type="http://schemas.openxmlformats.org/officeDocument/2006/relationships/hyperlink" Target="https://login.consultant.ru/link/?req=doc&amp;base=RLAW080&amp;n=184423&amp;dst=100023" TargetMode="External"/><Relationship Id="rId3" Type="http://schemas.openxmlformats.org/officeDocument/2006/relationships/settings" Target="settings.xml"/><Relationship Id="rId12" Type="http://schemas.openxmlformats.org/officeDocument/2006/relationships/hyperlink" Target="https://login.consultant.ru/link/?req=doc&amp;base=LAW&amp;n=511728&amp;dst=763" TargetMode="External"/><Relationship Id="rId17" Type="http://schemas.openxmlformats.org/officeDocument/2006/relationships/hyperlink" Target="https://login.consultant.ru/link/?req=doc&amp;base=LAW&amp;n=511728&amp;dst=585" TargetMode="External"/><Relationship Id="rId25" Type="http://schemas.openxmlformats.org/officeDocument/2006/relationships/hyperlink" Target="https://login.consultant.ru/link/?req=doc&amp;base=LAW&amp;n=511728&amp;dst=620" TargetMode="External"/><Relationship Id="rId33" Type="http://schemas.openxmlformats.org/officeDocument/2006/relationships/hyperlink" Target="https://login.consultant.ru/link/?req=doc&amp;base=LAW&amp;n=511728&amp;dst=2832" TargetMode="External"/><Relationship Id="rId38" Type="http://schemas.openxmlformats.org/officeDocument/2006/relationships/hyperlink" Target="https://login.consultant.ru/link/?req=doc&amp;base=LAW&amp;n=529678&amp;dst=2798" TargetMode="External"/><Relationship Id="rId46" Type="http://schemas.openxmlformats.org/officeDocument/2006/relationships/hyperlink" Target="https://login.consultant.ru/link/?req=doc&amp;base=LAW&amp;n=511728&amp;dst=2830" TargetMode="External"/><Relationship Id="rId59" Type="http://schemas.openxmlformats.org/officeDocument/2006/relationships/hyperlink" Target="https://login.consultant.ru/link/?req=doc&amp;base=LAW&amp;n=511728&amp;dst=810" TargetMode="External"/><Relationship Id="rId67" Type="http://schemas.openxmlformats.org/officeDocument/2006/relationships/hyperlink" Target="https://login.consultant.ru/link/?req=doc&amp;base=LAW&amp;n=511602&amp;dst=100088" TargetMode="External"/><Relationship Id="rId20" Type="http://schemas.openxmlformats.org/officeDocument/2006/relationships/hyperlink" Target="https://login.consultant.ru/link/?req=doc&amp;base=LAW&amp;n=529678&amp;dst=2798" TargetMode="External"/><Relationship Id="rId41" Type="http://schemas.openxmlformats.org/officeDocument/2006/relationships/hyperlink" Target="https://login.consultant.ru/link/?req=doc&amp;base=LAW&amp;n=511728&amp;dst=613" TargetMode="External"/><Relationship Id="rId54" Type="http://schemas.openxmlformats.org/officeDocument/2006/relationships/hyperlink" Target="https://login.consultant.ru/link/?req=doc&amp;base=RLAW080&amp;n=184076&amp;dst=100118" TargetMode="External"/><Relationship Id="rId62" Type="http://schemas.openxmlformats.org/officeDocument/2006/relationships/hyperlink" Target="https://login.consultant.ru/link/?req=doc&amp;base=LAW&amp;n=511728&amp;dst=575" TargetMode="External"/><Relationship Id="rId1" Type="http://schemas.openxmlformats.org/officeDocument/2006/relationships/styles" Target="styles.xml"/><Relationship Id="rId6" Type="http://schemas.openxmlformats.org/officeDocument/2006/relationships/hyperlink" Target="https://login.consultant.ru/link/?req=doc&amp;base=LAW&amp;n=511728&amp;dst=741" TargetMode="External"/><Relationship Id="rId15" Type="http://schemas.openxmlformats.org/officeDocument/2006/relationships/hyperlink" Target="https://login.consultant.ru/link/?req=doc&amp;base=LAW&amp;n=511602&amp;dst=100088" TargetMode="External"/><Relationship Id="rId23" Type="http://schemas.openxmlformats.org/officeDocument/2006/relationships/hyperlink" Target="https://login.consultant.ru/link/?req=doc&amp;base=LAW&amp;n=511728&amp;dst=613" TargetMode="External"/><Relationship Id="rId28" Type="http://schemas.openxmlformats.org/officeDocument/2006/relationships/hyperlink" Target="https://login.consultant.ru/link/?req=doc&amp;base=LAW&amp;n=511728&amp;dst=2830" TargetMode="External"/><Relationship Id="rId36" Type="http://schemas.openxmlformats.org/officeDocument/2006/relationships/hyperlink" Target="https://login.consultant.ru/link/?req=doc&amp;base=LAW&amp;n=511728&amp;dst=2668" TargetMode="External"/><Relationship Id="rId49" Type="http://schemas.openxmlformats.org/officeDocument/2006/relationships/hyperlink" Target="https://login.consultant.ru/link/?req=doc&amp;base=LAW&amp;n=531406&amp;dst=100138" TargetMode="External"/><Relationship Id="rId57" Type="http://schemas.openxmlformats.org/officeDocument/2006/relationships/hyperlink" Target="https://login.consultant.ru/link/?req=doc&amp;base=LAW&amp;n=511728&amp;dst=561" TargetMode="External"/><Relationship Id="rId10" Type="http://schemas.openxmlformats.org/officeDocument/2006/relationships/hyperlink" Target="https://login.consultant.ru/link/?req=doc&amp;base=LAW&amp;n=531243&amp;dst=100013" TargetMode="External"/><Relationship Id="rId31" Type="http://schemas.openxmlformats.org/officeDocument/2006/relationships/hyperlink" Target="https://login.consultant.ru/link/?req=doc&amp;base=LAW&amp;n=531406&amp;dst=100138" TargetMode="External"/><Relationship Id="rId44" Type="http://schemas.openxmlformats.org/officeDocument/2006/relationships/hyperlink" Target="https://login.consultant.ru/link/?req=doc&amp;base=LAW&amp;n=511728&amp;dst=2788" TargetMode="External"/><Relationship Id="rId52" Type="http://schemas.openxmlformats.org/officeDocument/2006/relationships/hyperlink" Target="https://login.consultant.ru/link/?req=doc&amp;base=RLAW080&amp;n=184423&amp;dst=100023" TargetMode="External"/><Relationship Id="rId60" Type="http://schemas.openxmlformats.org/officeDocument/2006/relationships/hyperlink" Target="https://login.consultant.ru/link/?req=doc&amp;base=LAW&amp;n=511728&amp;dst=534" TargetMode="External"/><Relationship Id="rId65" Type="http://schemas.openxmlformats.org/officeDocument/2006/relationships/hyperlink" Target="https://login.consultant.ru/link/?req=doc&amp;base=LAW&amp;n=511728&amp;dst=46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602&amp;dst=100069" TargetMode="External"/><Relationship Id="rId13" Type="http://schemas.openxmlformats.org/officeDocument/2006/relationships/hyperlink" Target="https://login.consultant.ru/link/?req=doc&amp;base=LAW&amp;n=511728&amp;dst=2832" TargetMode="External"/><Relationship Id="rId18" Type="http://schemas.openxmlformats.org/officeDocument/2006/relationships/hyperlink" Target="https://login.consultant.ru/link/?req=doc&amp;base=LAW&amp;n=511728&amp;dst=2668" TargetMode="External"/><Relationship Id="rId39" Type="http://schemas.openxmlformats.org/officeDocument/2006/relationships/hyperlink" Target="https://login.consultant.ru/link/?req=doc&amp;base=LAW&amp;n=511728&amp;dst=1095" TargetMode="External"/><Relationship Id="rId34" Type="http://schemas.openxmlformats.org/officeDocument/2006/relationships/hyperlink" Target="https://login.consultant.ru/link/?req=doc&amp;base=LAW&amp;n=511602&amp;dst=100088" TargetMode="External"/><Relationship Id="rId50" Type="http://schemas.openxmlformats.org/officeDocument/2006/relationships/hyperlink" Target="https://login.consultant.ru/link/?req=doc&amp;base=RLAW080&amp;n=184076&amp;dst=100118" TargetMode="External"/><Relationship Id="rId55" Type="http://schemas.openxmlformats.org/officeDocument/2006/relationships/hyperlink" Target="https://login.consultant.ru/link/?req=doc&amp;base=RLAW080&amp;n=184076&amp;dst=100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44</Pages>
  <Words>17198</Words>
  <Characters>98029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Товпик Александр Викторович</dc:creator>
  <cp:lastModifiedBy>Товпик Александр Викторович</cp:lastModifiedBy>
  <cp:revision>2</cp:revision>
  <dcterms:created xsi:type="dcterms:W3CDTF">2026-05-18T03:00:00Z</dcterms:created>
  <dcterms:modified xsi:type="dcterms:W3CDTF">2026-05-18T06:37:00Z</dcterms:modified>
</cp:coreProperties>
</file>