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3E" w:rsidRPr="005E0BF0" w:rsidRDefault="0066113E" w:rsidP="00661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6113E" w:rsidRPr="005E0BF0" w:rsidRDefault="0066113E" w:rsidP="0066113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6113E" w:rsidRPr="005E0BF0" w:rsidRDefault="0066113E" w:rsidP="0066113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66113E" w:rsidRPr="005E0BF0" w:rsidRDefault="0066113E" w:rsidP="0066113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66113E" w:rsidRPr="005E0BF0" w:rsidRDefault="0066113E" w:rsidP="0066113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66113E" w:rsidRPr="005E0BF0" w:rsidRDefault="0066113E" w:rsidP="0066113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E0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                     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E0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            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АДМИНИСТРАТИВНЫЙ РЕГЛАМЕНТ</w:t>
      </w:r>
      <w:r w:rsidRPr="008270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 ГОРОДА БЛАГОВЕЩЕНСКА ПО ПРЕДОСТАВЛЕНИЮ</w:t>
      </w: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«УСТАНОВЛЕНИЕ СЕРВИТУТА </w:t>
      </w:r>
      <w:r w:rsidRPr="003750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ПУБЛИЧНОГО СЕРВИТУТА</w:t>
      </w:r>
      <w:r w:rsidRPr="003750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ОТНОШЕНИИ ЗЕМЕЛЬНОГО УЧАСТКА</w:t>
      </w:r>
      <w:r w:rsidRPr="003750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НАХОДЯЩЕГОСЯ В МУНИЦИПАЛЬНОЙ СОБСТВЕННОСТИ ИЛИ ГОСУДАРСТВЕННАЯ СОБСТВЕННОСТЬ НА КОТОРЫЙ НЕ РАЗГРАНИЧЕНА»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Общие положения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E81B87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2F2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администрации города Благовещенска по предо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ставлению 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установлении сервитута (публичного сервитута) в отношении</w:t>
      </w:r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участка, находящегося в муниципальной собственности или</w:t>
      </w:r>
      <w:proofErr w:type="gramEnd"/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</w:t>
      </w:r>
      <w:proofErr w:type="gramStart"/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собственность</w:t>
      </w:r>
      <w:proofErr w:type="gramEnd"/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который не разграничена, на территории муниципального образования города Благовещенска.</w:t>
      </w:r>
    </w:p>
    <w:p w:rsidR="0066113E" w:rsidRPr="00E81B87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варианты предоставления муниципальной услуги:</w:t>
      </w:r>
    </w:p>
    <w:p w:rsidR="0066113E" w:rsidRPr="00291E65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заключение соглашения об установлении сервитута в отношении земельного участка и (или) части земельного участка;</w:t>
      </w:r>
    </w:p>
    <w:p w:rsidR="0066113E" w:rsidRPr="002F2764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установление публичного сервитута в отношении земельного участка и (или) земель.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Круг заявителей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69"/>
      <w:bookmarkEnd w:id="0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Заявителями на получение муниципальной услуги являются физические лица, юридические лица и индивидуальные предприниматели (далее - Заявитель).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Интересы Заявителей, указанных в </w:t>
      </w:r>
      <w:hyperlink w:anchor="P69">
        <w:r w:rsidRPr="005E0BF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1.2</w:t>
        </w:r>
      </w:hyperlink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Идентификаторы категорий (признаков) заявителей представлены в приложении № 2 настоящего приложения.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B0346E" w:rsidRDefault="0066113E" w:rsidP="0066113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Требование предоставления заявителю муниципальной услуги в соответствии </w:t>
      </w:r>
      <w:r w:rsidRPr="00B034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</w:p>
    <w:p w:rsidR="0066113E" w:rsidRPr="00B0346E" w:rsidRDefault="0066113E" w:rsidP="006611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B0346E" w:rsidRDefault="0066113E" w:rsidP="0066113E">
      <w:pPr>
        <w:widowControl w:val="0"/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услуга предоставляется заявителю в соответствии с категориями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II. Стандарт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Наименование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Наименование муниципальной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66113E" w:rsidRPr="005E0BF0" w:rsidRDefault="0066113E" w:rsidP="0066113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Муниципальная услуга предоставляется администрацией города Благовещенска (далее – уполномоченный орган).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141"/>
      <w:bookmarkEnd w:id="1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вариантами предоставления муниципальной услуги, приведенными в пункте 1.1 настоящего Административного регламента, ре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зультатом предоставления муниципальной услуги  являются: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2.3.1)</w:t>
      </w:r>
      <w:r w:rsidRPr="00C75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возможности заключения соглашения об установлении сервитута в предложенных заявителем границах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соглашения об установлении сервитута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2.3.4)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отказе в установлении сервитута;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об установлении публичного сервитута;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2.3.6) решение об отказе в установлении публичного сервитута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P142"/>
      <w:bookmarkEnd w:id="2"/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Фиксирование факта получения заявителем результата предоставления муниципальной услуги осуществляется в системе электронного документооборота «Дело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2.5. Способы получения результатов муниципальной услуги: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посредством ЕПГУ, РПГУ направление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органом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Заявителю результата муниципальной услуги осуществляется в личный кабинет Заявителя на ЕПГУ, РПГУ, если в заявлении не был указан иной способ;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почтовым отправлением, если в заявлении</w:t>
      </w:r>
      <w:r w:rsidRPr="003C3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был указан иной способ.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вариантами предоставления муниципальной услуги, приведенными в пункте 1.1 настоящего Административного регламента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 предоставления результатов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Pr="00E81B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указанных в пункте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услуга по установлению сервитута предоставляется в срок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тридцати) дней со дня поступления заявления;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2.6.2. услуга по 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публичного сервитута предоставляется в срок не более: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- 30 (тридцат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календарных дней </w:t>
      </w:r>
      <w:proofErr w:type="gramStart"/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регистрации</w:t>
      </w:r>
      <w:proofErr w:type="gramEnd"/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 в уполномоченном органе в целях, предусмотренных подпунктами 1 - 7 пункта 4 статьи 23 Земельного кодекса Российской Федерации (далее - ЗК РФ);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(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поступления ходатайства об установлении публичного сервитута и прилагаемых к ходатайству документов в целях, предусмотренных подпунктом 3 статьи 39.37 Земельного кодекса Российской Федерации (далее - ЗК РФ);</w:t>
      </w:r>
    </w:p>
    <w:p w:rsidR="0066113E" w:rsidRPr="00E3151F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(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поступления ходатайства об установлении публичного сервитута и прилагаемых к ходатайству документов в целях, предусмотренных подпунктами 1, 2, 4, 4.1 и 5 статьи 39.37 ЗК РФ, а также в целях установления публичного сервитута для реконструкции участков (частей) инженерных сооружений, предусмотренного подпунктом 6 статьи 39.37 ЗК РФ, но не ранее чем пятнадцать дней со дня опубликования сообщения</w:t>
      </w:r>
      <w:proofErr w:type="gramEnd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поступившем </w:t>
      </w:r>
      <w:proofErr w:type="gramStart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ходатайстве</w:t>
      </w:r>
      <w:proofErr w:type="gramEnd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установлении публичного сервитута, предусмотренного подпунктом 1 пункта 3 статьи 39.42 ЗК РФ (за исключением случая, предусмотренного пунктом 10 статьи 39.42 ЗК РФ);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(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ЗК РФ.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Размер платы, взимаемой с заявителя при предоставлении муниципальной услуги, и способы ее взимания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Предоставление муниципальной услуги осуществляется бесплатно.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C250C">
        <w:rPr>
          <w:rFonts w:ascii="Times New Roman" w:hAnsi="Times New Roman" w:cs="Times New Roman"/>
          <w:b/>
          <w:sz w:val="28"/>
          <w:szCs w:val="28"/>
        </w:rPr>
        <w:t xml:space="preserve">аксимальный срок ожидания в очереди при подаче заявителем запроса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C250C">
        <w:rPr>
          <w:rFonts w:ascii="Times New Roman" w:hAnsi="Times New Roman" w:cs="Times New Roman"/>
          <w:b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C250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13E" w:rsidRPr="00DC250C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721F51">
        <w:rPr>
          <w:rFonts w:ascii="Times New Roman" w:hAnsi="Times New Roman" w:cs="Times New Roman"/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 регистрации запроса заявителя о предоставлении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услуги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113E" w:rsidRPr="00F03069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2.9. 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 в </w:t>
      </w:r>
      <w:r>
        <w:rPr>
          <w:rFonts w:ascii="Times New Roman" w:hAnsi="Times New Roman" w:cs="Times New Roman"/>
          <w:bCs/>
          <w:sz w:val="28"/>
          <w:szCs w:val="28"/>
        </w:rPr>
        <w:t>МФЦ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 производится в день обращения за ее предоставлением.</w:t>
      </w:r>
    </w:p>
    <w:p w:rsidR="0066113E" w:rsidRPr="00F03069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Запрос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 считается полученным уполномоченным органом со дня его регистрации.</w:t>
      </w:r>
    </w:p>
    <w:p w:rsidR="0066113E" w:rsidRPr="00F03069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2.10. 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услуги, направленного почтовым сообщением, производится в день получения почтового сообщения.</w:t>
      </w:r>
    </w:p>
    <w:p w:rsidR="0066113E" w:rsidRPr="00F03069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2.11. 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, полученного в электронной форме посредством </w:t>
      </w:r>
      <w:r>
        <w:rPr>
          <w:rFonts w:ascii="Times New Roman" w:hAnsi="Times New Roman" w:cs="Times New Roman"/>
          <w:bCs/>
          <w:sz w:val="28"/>
          <w:szCs w:val="28"/>
        </w:rPr>
        <w:t>ЕПГУ, РПГУ,</w:t>
      </w:r>
      <w:r w:rsidRPr="00F03069">
        <w:rPr>
          <w:rFonts w:ascii="Times New Roman" w:hAnsi="Times New Roman" w:cs="Times New Roman"/>
          <w:bCs/>
          <w:sz w:val="28"/>
          <w:szCs w:val="28"/>
        </w:rPr>
        <w:t xml:space="preserve"> производится в день отправления данного заявления. Заявление, полученное после 16.00 рабочего дня либо в нерабочий день, рассматривается уполномоченным органом на следующий рабочий день.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ребования к помещениям, в которых предоставляется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муниципальная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услуга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Административные здания, в которых предоставляется муниципальная услуга, должны обеспечивать удобные и комфортные условия для Заявителей.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имеется возможность организации стоянки (парковки) 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и юридический адрес;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приема;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 телефонов для справок.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туалетными комнатами для посетителей.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 приема Заявителей оборудуются информационными табличками 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(вывесками) с указанием: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 кабинета и наименования отдела;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имени и отчества (последнее - при наличии), должности ответственного лица за прием документов;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графика приема Заявителей.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 </w:t>
      </w:r>
      <w:proofErr w:type="spellStart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сурдопереводчика</w:t>
      </w:r>
      <w:proofErr w:type="spellEnd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оказатели доступности и качества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услуги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Основными показателями доступности предоставления муниципальной услуги являются: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.1) наличие полной и понятной информации о порядке, сроках и ходе предоставления муниципальной услуги в информационно-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телекоммуникационной сети Интернет, средствах массовой информации;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.2) доступность электронных форм документов, необходимых для предоставления муниципальной услуги;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.3) возможность подачи заявления на получение муниципальной услуги и документов в электронной форме;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.4) предоставление муниципальной услуги в соответствии с вариантом предоставления муниципальной услуги;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.5)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.6) возможность получения Заявителем уведомлений о предоставлении муниципальной услуги с помощью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РПГУ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.7) возможность получения информации о ходе предоставления муниципальной услуги, в том числе с использованием сети Интернет.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Основными показателями качества предоставления муниципальной услуги являются: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.2)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6113E" w:rsidRPr="00721F5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.4) отсутствие нарушений установленных сроков в процессе предоставления муниципальной услуги;</w:t>
      </w:r>
    </w:p>
    <w:p w:rsidR="0066113E" w:rsidRPr="00FB2D8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.5)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итогам</w:t>
      </w:r>
      <w:proofErr w:type="gramEnd"/>
      <w:r w:rsidRPr="0072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ные требования к предоставлению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</w:t>
      </w:r>
      <w:r w:rsidRPr="00DC25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 Услуги, необходимые и обязательные для предоставления муниципальной услуги, отсутствуют.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2.16. Для предоставления муниципальной услуги используются федеральные и региональные информационные системы.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2.17. При предоставлении муниципальной услуги в электронной форме Заявителю обеспечиваются: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информации о порядке и сроках муниципальной услуги;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B84F4C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прием и регистрация уполномоченным органом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иных документов, необходимых для предоставления муниципальной услуги;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результата предоставления муниципальной услуги;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сведений о ходе рассмотрения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оценки качества предоставления муниципальной услуги.</w:t>
      </w:r>
    </w:p>
    <w:p w:rsidR="0066113E" w:rsidRPr="00B0346E" w:rsidRDefault="0066113E" w:rsidP="0066113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2.18. В предоставлении муниципальной услуги может принимать участие МФЦ.</w:t>
      </w:r>
    </w:p>
    <w:p w:rsidR="0066113E" w:rsidRPr="005E0BF0" w:rsidRDefault="0066113E" w:rsidP="0066113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 не вправе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принять решение об отказе в приеме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муниципальной услуги, если тако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подан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Исчерпывающий перечень документов, необходимых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173"/>
      <w:bookmarkEnd w:id="3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27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Исчерпывающий перечень документов, 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7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предоставления муниципальной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 в приложении № 3 к настоящему Административному регламенту. 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муниципальной услуги Заявитель представляет в уполномоченный орган </w:t>
      </w:r>
      <w:r w:rsidRPr="001134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муниципальной услуги по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5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Административному регламенту одним из следующих способов по личному усмотрению: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.1) в электронной форме посредством </w:t>
      </w:r>
      <w:r w:rsidRPr="00920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ЕПГУ, РПГУ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случае представления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прилагаемых к нему документов указанным способом Заявитель,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</w:t>
      </w:r>
      <w:proofErr w:type="gram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в электронном виде, без необходимости дополнительной подачи заявления в какой-либо иной форме;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направляется Заявителем вместе с прикрепленными электронными документами, указанными в </w:t>
      </w:r>
      <w:hyperlink w:anchor="P147">
        <w:r w:rsidRPr="005C423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2.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подписывается Заявителем, уполномоченным на подписание такого заявления, УКЭП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НЭП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сертификат ключа </w:t>
      </w:r>
      <w:proofErr w:type="gram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</w:t>
      </w:r>
      <w:proofErr w:type="gram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</w:t>
      </w:r>
      <w:proofErr w:type="gram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в соответствии с </w:t>
      </w:r>
      <w:hyperlink r:id="rId8">
        <w:r w:rsidRPr="005C423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частью 5 статьи 8</w:t>
        </w:r>
      </w:hyperlink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Федерального закона от 6 апреля 2011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63-ФЗ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электронной подписи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при наличии у владельца сертификата ключа проверки ключа ЭП, выданного ему при личном приеме в соответствии с </w:t>
      </w:r>
      <w:hyperlink r:id="rId9">
        <w:r w:rsidRPr="005C423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Правилами</w:t>
        </w:r>
      </w:hyperlink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г</w:t>
      </w:r>
      <w:proofErr w:type="gram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33, в соответствии с </w:t>
      </w:r>
      <w:hyperlink r:id="rId10">
        <w:r w:rsidRPr="005C423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Правилами</w:t>
        </w:r>
      </w:hyperlink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634;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2.19.2) на бумажном носителе посредством личного обращения в уполномоченный орган,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через </w:t>
      </w:r>
      <w:r w:rsidRPr="003A6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 в соответствии с Соглашением о взаимодействии, либо посредством почтового отправления с уведомлением о вручении.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2.20.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заявлении об установлении сервитута указываются: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кадастровый номер земельного участка, в отношении которого предполагается установить сервитут;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учетный номер части земельного участка, применительно к которой предполагается установить сервитут, за исключением случаев установления сервитута в отношении всего земельного участка, а также случаев, предусмотренных пунктом 4 статьи 39.25 ЗК РФ;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цель установления сервитута;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предполагаемый срок действия сервитута;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почтовый адрес и (или) адрес электронной почты для связи с заявителем.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2.21.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ходатайстве об установлении публичного сервитута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поданного в соответствии со статьей 23 ЗК РФ,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указываются следующие сведения: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 заинтересованном в установлении публичного сервитута лице: наименование, данные о государственной регистрации юридического лица (номер, дата внесения записи в ЕГРЮЛ), почтовый адрес; фамилия, имя, отчество, паспортные данные, место жительства физического лица;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 земельном участке, в отношении которого предлагается установить публичный сервитут: кадастровый номер земельного участка в случае, если сведения о земельном участке внесены в ЕГРН; адрес земельного участка или иное описание местоположения земельного участка, площадь, категория земель, разрешенное использование, обременения земельного участка;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о цели установления публичного сервитута и об обосновании необходимости его установления;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 сроке действия публичного сервитута;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 согласии заинтересованного в установлении публичного сервитута физического лица на обработку персональных данных.</w:t>
      </w:r>
      <w:bookmarkStart w:id="4" w:name="P147"/>
      <w:bookmarkEnd w:id="4"/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2.22. </w:t>
      </w: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ходатайстве об установлении публичного сервитута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поданного в соответствии со статьей 39.41 ЗК РФ,</w:t>
      </w: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указываются следующие сведения: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и место нахождения заявителя,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цель установления публичного сервитута в соответствии со статьей 39.37 ЗК РФ;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испрашиваемый срок публичного сервитута;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</w:r>
      <w:proofErr w:type="gramStart"/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существенно затруднено</w:t>
      </w:r>
      <w:proofErr w:type="gramEnd"/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обстоятельств). В указанный срок включается срок строительства, реконструкции, капитального или текущего ремонта инженерного сооружения;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обоснование необходимости установления публичного сервитута;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указание на право, на котором инженерное сооружение принадлежит заявителю, если подано ходатайство об установлении публичного сервитута для реконструкции или эксплуатации указанного инженерного сооружения;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сооружения;</w:t>
      </w:r>
    </w:p>
    <w:p w:rsidR="0066113E" w:rsidRPr="003F448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кадастровые номера (при их наличии) земельных участков, в отношении которых подано ходатайство об установлении публичного сервитута, адреса или иное описание местоположения таких земельных участков;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почтовый адрес и (или) адрес электронной почты для связи с заявителем.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A6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</w:t>
      </w:r>
      <w:r w:rsidRPr="003A6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предоставлении муниципальной услуги Заявитель самостоятельно представляет следующие документы, необходимые для оказания муниципальной услуги и обязательные для представления: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документ, удостоверяющий личность Заявителя (представляется в случае личного обращения в Уполномоченный орган либо МФЦ). В случае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РПГУ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из документа, удостоверяющего личность Заявителя, формируются при подтверждении учетной записи в ЕСИА из состава соответствующих данных указанной 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учетной записи и могут быть проверены путем направления запроса с использованием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СМЭВ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документ, подтверждающий полномочия представителя и документ, подтверждающий личность представителя Заявителя - в случае, если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подается представителем.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РПГУ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из документа, удостоверяющего личность представителя Заявителя,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обращении посредством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РПГУ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документ, выданный: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организацией - удостоверяется УКЭП правомочного должностного лица организации;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физическим лицом - удостоверяется УКЭП нотариуса с приложением файла </w:t>
      </w:r>
      <w:proofErr w:type="gram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открепленной</w:t>
      </w:r>
      <w:proofErr w:type="gram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УКЭП в формате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sig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об установлении сервитута прилагаются документы: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схема границ сервитута на кадастровом плане территории в случае, если сервитут предполагается установить в отношении части земельного участка;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документ, подтверждающий полномочия представителя заявителя, в случае, если с заявлением о заключении соглашения об установлении сервитута обращается представитель заявителя.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4.2)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ходатайству об установлении публичного сервитута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поданного в соответствии со статьей 39.41 ЗК РФ,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прилагаются документы: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подготовленные в форме электронного документа сведения о границах территории, в отношении которой устанавливается публичный сервитут,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ЕГРН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соглашение, заключенное в письменной 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сервитута, об условиях реконструкции, в том числе переноса или сноса указанных линейного объекта, сооружения, в случае, если осуществление публичного сервитута повлечет необходимость реконструкции или сноса указанных линейного объекта, сооружения;</w:t>
      </w:r>
      <w:proofErr w:type="gramEnd"/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копии документов, подтверждающих право на инженерное сооружение, если подано ходатайство об установлении публичного сервитута для реконструкции или эксплуатации указанного сооружения, при условии,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такое право не зарегистрировано;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документ, подтверждающий полномочия представителя, в случае, если с ходатайством об установлении публичного сервитута обращается представитель заявителя.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муниципальной услуги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следующие документы, необходимые для оказания муниципальной услуги: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выписка из Единого государственного реестра юридических лиц о юридическом лице, являющемся Заявителем;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выписка из ЕГРН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основных характеристиках и зарегистрированных правах на земельный участок, в отношении которого либо его части устанавливается сервитут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выписка из ЕГРН об основных характеристиках и зарегистрированных правах на объект недвижимости (о здании, строении и (или) сооружении, расположенном (</w:t>
      </w:r>
      <w:proofErr w:type="spellStart"/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proofErr w:type="spellEnd"/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границах испрашиваемого земельного участка);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лицензии, удостоверяющей право на проведение работ по геологическому изучению недр, в случае обращения за осуществлением сервитута для ведения работ, связанных с пользованием недрами;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кадастровый план территории либо его фрагмент, на котором приводится изображение сравнительных вариантов размещения инженерного сооружения с обоснованием предлагаемого варианта размещения инженерного сооружения.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Документы, прилагаемые Заявителем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представляемые в электронной форме, направляются в следующих форматах: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xml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xml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docx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odt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pdf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jpg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jpeg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png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bmp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tiff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zip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rar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сжатых документов в один файл;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sig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для открепленной УКЭП.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оригиналы документов, прилагаемых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dpi</w:t>
      </w:r>
      <w:proofErr w:type="spell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(масштаб 1:1) и всех аутентичных признаков подлинности (графической</w:t>
      </w:r>
      <w:proofErr w:type="gramEnd"/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подписи лица, печати, углового штампа бланка), с использованием следующих режимов: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"черно-белый" (при отсутствии в документе графических изображений и (или) цветного текста);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"оттенки серого" (при наличии в документе графических изображений, отличных от цветного графического изображения);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"цветной" или "режим полной цветопередачи" (при наличии в документе цветных графических изображений либо цветного текста).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прилагаемые Заявителем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66113E" w:rsidRPr="005C42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целях предоставления муниципальной услуги Заявителю обеспечивается в МФЦ доступ к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РПГУ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</w:t>
      </w:r>
      <w:hyperlink r:id="rId11">
        <w:r w:rsidRPr="005C423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22 декабря 2012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5C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1376.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Исчерпывающий перечень оснований для отказа в приеме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запроса о предоставлении муниципальной услуги и </w:t>
      </w: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документов, необходимых для предоставления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исчерпывающий перечень оснований для приостановления предоставления муниципальной услуги и для отказа в предоставлении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P224"/>
      <w:bookmarkEnd w:id="5"/>
      <w:r w:rsidRPr="000F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F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Основания для отказа в приеме к рассмотрению документов, необходимых для предоставления муниципальной услуги, отсутствуют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Заявление об установлении сервитута возвращается заявителю без рассмотрения в случаях, если: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заявление не соответствует пункту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Административного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 заявлению не приложены документы, представляемые в соответствии с пунктом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2.23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информация, которая содержится в документах, представленных заявителем, противоречит общедоступным официальным сведениям, содержащимся в ЕГРН, ЕГРЮЛ, ЕГРИП;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 подано лицом, не имеющим полномочий представлять интересы заявителя.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2.29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Ходатайство об установлении публичного сервитута возвращается заявителю без рассмотрения в случаях, если: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ходатайство подано в орган, не уполномоченный на установление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публичного сервитута для целей, указанных в ходатайстве;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заявитель не является лицом, предусмотренным статьей 39.40 ЗК РФ;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подано ходатайство об установлении публичного сервитута в целях, не предусмотренных подпунктами 1 - 7 пункта 4 статьи 23 ЗК РФ либо статьей 39.37 ЗК РФ;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ходатайство об установлении публичного сервитута и приложенные к нему документы не соответствуют требованиям, установле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 в соответствии с пунктом 2.22 настоящего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 ходатайству об установлении публичного сервитута не приложены документы, предусмотренные пунктом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регламента;</w:t>
      </w:r>
    </w:p>
    <w:p w:rsidR="0066113E" w:rsidRPr="00060468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информация, которая содержится в документах, представленных заявителем, противоречит общедоступным официальным сведениям, содержащимся в ЕГРН, ЕГРЮЛ, ЕГРИП;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0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 подано лицом, не имеющим полномочий представлять интересы заявителя.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Основания для приостановления предоставления муниципальной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установлены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2.31. </w:t>
      </w:r>
      <w:r>
        <w:rPr>
          <w:rFonts w:ascii="Times New Roman" w:hAnsi="Times New Roman" w:cs="Times New Roman"/>
          <w:sz w:val="28"/>
          <w:szCs w:val="28"/>
        </w:rPr>
        <w:t>Основания для отказа в п</w:t>
      </w:r>
      <w:r w:rsidRPr="00011961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011961">
        <w:rPr>
          <w:rFonts w:ascii="Times New Roman" w:hAnsi="Times New Roman" w:cs="Times New Roman"/>
          <w:sz w:val="28"/>
          <w:szCs w:val="28"/>
        </w:rPr>
        <w:t>: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2.31.1.</w:t>
      </w:r>
      <w:r w:rsidRPr="00774C51">
        <w:t xml:space="preserve"> </w:t>
      </w:r>
      <w:r w:rsidRPr="00774C51">
        <w:rPr>
          <w:rFonts w:ascii="Times New Roman" w:hAnsi="Times New Roman" w:cs="Times New Roman"/>
          <w:sz w:val="28"/>
          <w:szCs w:val="28"/>
        </w:rPr>
        <w:t>Заявителю отказывается в предоставлении услуги об установлении сервитута в случаях, если: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74C5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не вправе заключать соглашение об установлении сервитута;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2.31.2. </w:t>
      </w:r>
      <w:r w:rsidRPr="00774C51">
        <w:rPr>
          <w:rFonts w:ascii="Times New Roman" w:hAnsi="Times New Roman" w:cs="Times New Roman"/>
          <w:sz w:val="28"/>
          <w:szCs w:val="28"/>
        </w:rPr>
        <w:t>Заявителю отказывается в предоставлении услуги об установлении публичного сервитута, предусмотренного главой V.7 ЗК РФ, в случаях, если: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в ходатайстве об установлении публичного сервитута отсутствуют сведения, предусмотренные статьей 39.41 ЗК РФ,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ЗК РФ;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не соблюдены условия установления публичного сервитута, предусмотренные статьями 23 и 39.39 ЗК РФ;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 xml:space="preserve">- 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</w:t>
      </w:r>
      <w:r w:rsidRPr="00774C51">
        <w:rPr>
          <w:rFonts w:ascii="Times New Roman" w:hAnsi="Times New Roman" w:cs="Times New Roman"/>
          <w:sz w:val="28"/>
          <w:szCs w:val="28"/>
        </w:rPr>
        <w:lastRenderedPageBreak/>
        <w:t>определенных зонах, в границах которых предлагается установить публичный сервитут;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C51">
        <w:rPr>
          <w:rFonts w:ascii="Times New Roman" w:hAnsi="Times New Roman" w:cs="Times New Roman"/>
          <w:sz w:val="28"/>
          <w:szCs w:val="28"/>
        </w:rPr>
        <w:t>- 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</w:t>
      </w:r>
      <w:proofErr w:type="gramEnd"/>
      <w:r w:rsidRPr="00774C51">
        <w:rPr>
          <w:rFonts w:ascii="Times New Roman" w:hAnsi="Times New Roman" w:cs="Times New Roman"/>
          <w:sz w:val="28"/>
          <w:szCs w:val="28"/>
        </w:rPr>
        <w:t xml:space="preserve">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участков. Положения подпункта 4 пункта 1 статьи 39.44 ЗК РФ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C51">
        <w:rPr>
          <w:rFonts w:ascii="Times New Roman" w:hAnsi="Times New Roman" w:cs="Times New Roman"/>
          <w:sz w:val="28"/>
          <w:szCs w:val="28"/>
        </w:rPr>
        <w:t>- 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</w:t>
      </w:r>
      <w:proofErr w:type="gramEnd"/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C51">
        <w:rPr>
          <w:rFonts w:ascii="Times New Roman" w:hAnsi="Times New Roman" w:cs="Times New Roman"/>
          <w:sz w:val="28"/>
          <w:szCs w:val="28"/>
        </w:rPr>
        <w:t>- 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и 4 статьи 39.37 ЗК РФ,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</w:t>
      </w:r>
      <w:proofErr w:type="gramEnd"/>
      <w:r w:rsidRPr="00774C51">
        <w:rPr>
          <w:rFonts w:ascii="Times New Roman" w:hAnsi="Times New Roman" w:cs="Times New Roman"/>
          <w:sz w:val="28"/>
          <w:szCs w:val="28"/>
        </w:rPr>
        <w:t xml:space="preserve"> (частей) таких инженерных сооружений;</w:t>
      </w:r>
    </w:p>
    <w:p w:rsidR="0066113E" w:rsidRPr="00774C5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установление публичного сервитута в границах, указанных в ходатайстве, препятствует размещению иных объектов, предусмотренных утвержденным проектом планировки территории;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C51">
        <w:rPr>
          <w:rFonts w:ascii="Times New Roman" w:hAnsi="Times New Roman" w:cs="Times New Roman"/>
          <w:sz w:val="28"/>
          <w:szCs w:val="28"/>
        </w:rPr>
        <w:t>- 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</w:r>
    </w:p>
    <w:p w:rsidR="0066113E" w:rsidRPr="0001196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2.32. Основания, предусмотренные пунктами 2.27 - 2.31 приведены в приложении № 4 к настоящему Регламенту.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Pr="00011961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6" w:name="P244"/>
      <w:bookmarkStart w:id="7" w:name="P399"/>
      <w:bookmarkEnd w:id="6"/>
      <w:bookmarkEnd w:id="7"/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III. Состав, последовательность и сроки выполнения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административных процедур 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Перечень административных процедур, осуществляемых при предоставлении муниципальной услуги: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прием запроса и документов и (или) информации, необходимых для предоставления муниципальной услуги;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межведомственное информационное взаимодействие;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приостановление предоставления муниципальной услуги;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принятие решения о предоставлении (отказе в предоставлении) муниципальной услуги;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предоставление результата муниципальной услуги;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получение дополнительных сведений от заявителя.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DA0626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Основанием для начала административной процедуры является поступление в уполномоченный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регламенту и документов, предусмотренных 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пунктами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регламента, одним из способов, установленных пунктами 2.19.1, 2.19.2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регламента.</w:t>
      </w:r>
    </w:p>
    <w:p w:rsidR="0066113E" w:rsidRPr="00DA0626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В целях установления личности физическое лицо представляет в уполномоченный орган документ, предусмотренный подпунктом 1 пункта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Административного регламента. Представитель, обратившийся по доверенности, представляет в уполномоченный орган документы, предусмотренные подпунктом  2 пункта 2.22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регламента.</w:t>
      </w:r>
    </w:p>
    <w:p w:rsidR="0066113E" w:rsidRPr="00DA0626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целях установления личности представителя юридического лица в уполномоченный орган представляются документы, предусмотренные подпунктом  2 пункта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 Основания для принятия решения об отказе в приеме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 приведены в приложении № 4 Административного регламента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Возможность получения муниципальной услуги по экстерриториальному принципу отсутствует.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Регистрация запроса о предоставлении муниципальной услуги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производится в день обращения за ее предоставлением.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считается полученным уполномоченным органом со дня его регистрации.</w:t>
      </w:r>
    </w:p>
    <w:p w:rsidR="0066113E" w:rsidRPr="00B0346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о предоставлении муниципальной услуги, направленного почтовым сообщением, производится в день получения почтового сообщения.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Регистрация запроса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полученного в электронной форме посредством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ЕПГУ, РПГУ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производится в день отправления данного заявления. Запрос, полученный после 16.00 рабочего дня либо в нерабочий день, рассматривается уполномоченным органом на следующий рабочий день.</w:t>
      </w:r>
    </w:p>
    <w:p w:rsidR="0066113E" w:rsidRPr="00DA0626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Результатом административной процедуры является регистрация запроса и документов, предусмотренных пунктами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Административного</w:t>
      </w:r>
      <w:r w:rsidRPr="00DA06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регламента.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После регистрации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апрос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документы, предусмотренные пунктами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Административного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регламента, направляются в ответственное структурное подразделение для назначения ответственного должностного лица за рассмотрение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прилагаемых документов.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Межведомственное информационное взаимодействие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Основанием для начала административной процедуры является регистрация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документов, предусмотренных пунктами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регламента, если заявитель самостоятельно не представил документы, указанные в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E423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</w:t>
        </w:r>
      </w:hyperlink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Должностное лицо подготавливает и направляет (в том числе с использованием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СМЭВ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подключаемых к ней региональных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СМЭВ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запрос о представлении в уполномоченный орган документов (их копий или сведений, содержащихся в них), предусмотренных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E423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</w:t>
        </w:r>
      </w:hyperlink>
      <w:r w:rsidRPr="00E42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 настоящего 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регламента, в соответствии с перечнем информационных запросов, указанных в пункте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регламента, если заявитель не представил указанные документы самостоятельно.</w:t>
      </w:r>
      <w:proofErr w:type="gramEnd"/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Par323"/>
      <w:bookmarkEnd w:id="8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Перечень запрашиваемых документов, необходимых для предоставления муниципальной услуги:</w:t>
      </w:r>
    </w:p>
    <w:p w:rsidR="0066113E" w:rsidRDefault="0066113E" w:rsidP="0066113E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из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ЕГРН</w:t>
      </w: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 основных характеристиках и зарегистрированных правах на земельный участок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отношении которого либо его части устанавливается сервитут</w:t>
      </w: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 о представлении документов (их копий или сведений, содержащихся в них) направляется в филиал ППК «</w:t>
      </w:r>
      <w:proofErr w:type="spell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Роскадастр</w:t>
      </w:r>
      <w:proofErr w:type="spellEnd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Амурской области;</w:t>
      </w:r>
    </w:p>
    <w:p w:rsidR="0066113E" w:rsidRDefault="0066113E" w:rsidP="0066113E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из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ЕГРН</w:t>
      </w: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 основных характеристиках и зарегистрированных правах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 недвижимости (о здании, строении и (или) сооружении, расположенно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в границах испрашиваемого земельного участка</w:t>
      </w: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 о представлении документов (их копий или сведений, содержащихся в них) направляется в филиал ППК «</w:t>
      </w:r>
      <w:proofErr w:type="spell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Роскадастр</w:t>
      </w:r>
      <w:proofErr w:type="spellEnd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Амурской области;</w:t>
      </w:r>
    </w:p>
    <w:p w:rsidR="0066113E" w:rsidRDefault="0066113E" w:rsidP="0066113E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лицензии, удостоверяющей право на проведение работ по геологическому изучению недр, в случае обращения за осуществлением сервитута для ведения работ, связанных с пользованием недрами.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о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представлении документов (их копий или сведений, содержащихся в них) направляется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министерство природных ресурсов Амурской области;</w:t>
      </w:r>
    </w:p>
    <w:p w:rsidR="0066113E" w:rsidRDefault="0066113E" w:rsidP="0066113E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план территории либо его фрагмент.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представлении документов (их копий или сведений, содержащихся в них) направляется в филиал ППК «</w:t>
      </w:r>
      <w:proofErr w:type="spell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Роскадастр</w:t>
      </w:r>
      <w:proofErr w:type="spellEnd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Амурской области;</w:t>
      </w:r>
    </w:p>
    <w:p w:rsidR="0066113E" w:rsidRPr="005E0BF0" w:rsidRDefault="0066113E" w:rsidP="0066113E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из Единого государственного реестра юридических лиц или из Единого государственного реестра индивидуальных предпринимателей.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представлении документов (их копий или сведений, содержащихся в них) направляется в Федеральную налоговую службу;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 представлении в уполномоченный орган документов (их копий или сведений, содержащихся в них) содержит: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органа или организации, в адрес которых направляется межведомственный запрос;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реквизиты и наименования документов, необходимых для предоставления муниципальной услуги.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документов, указанных в подпунктах 1-2 пункта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регламента, срок направления межведомственного запроса составляет один рабочий день со дня поступления заявления и приложенных к заявлению документов.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межведомственным запросам документы (их копии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сведения, содержащиеся в них)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предоставляются органами, указанными в </w:t>
      </w:r>
      <w:hyperlink w:anchor="Par323" w:tooltip="63. Перечень запрашиваемых документов, необходимых для предоставления государственной услуги:" w:history="1">
        <w:r w:rsidRPr="00E423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пункте </w:t>
        </w:r>
      </w:hyperlink>
      <w:r w:rsidRPr="00E42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регламента, в распоряжении которых находятся эти документы в электронной форме, в срок не позднее пяти рабочих дней с момента направления соответствующего межведомственного запроса.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Межведомственное информационное взаимодействие может осуществляться на бумажном носителе:</w:t>
      </w:r>
    </w:p>
    <w:p w:rsidR="0066113E" w:rsidRPr="005E0BF0" w:rsidRDefault="0066113E" w:rsidP="0066113E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</w:t>
      </w:r>
      <w:proofErr w:type="gramEnd"/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5E0BF0" w:rsidRDefault="0066113E" w:rsidP="0066113E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межведомственное взаимодействие осуществляется на бумажном носителе, документы (их копии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сведения, содержащиеся в них)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предоставляются органами, указанными в пункте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Административного регламента, в распоряжении которых находятся эти документы, в срок не позднее пяти рабочих дней со дня получения соответствующего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межведомственного запроса.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Приостановление предоставления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3.16.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 не предусмотрено.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Основания для отказа в предоставлении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приведены в приложении № 3 к Административному регламенту. 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3.18.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принятия решения о предоставлении (об отказе в предоставлении)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3.18.1.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услуга по установлению сервитута предоставляется в срок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 четырех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дней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получения результатов межведомственного информационного взаимодействия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3.18.2. услуга по 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публичного сервитута предоставляется в срок не более: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двадцати четырех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дней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получения результатов межведомственного информационного взаимодействия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подаче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 в целях, предусмотренных подпунктами 1 - 7 пункта 4 статьи 23 ЗК РФ;</w:t>
      </w:r>
    </w:p>
    <w:p w:rsidR="0066113E" w:rsidRPr="00C400B1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(четырнадцати)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получения результатов межведомственного информационного взаимодействия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подаче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 об установлении публичного сервитута и прилагаемых к ходатайству документов в целях, предусмотренных подпунктом 3 статьи 39.37 ЗК РФ;</w:t>
      </w:r>
    </w:p>
    <w:p w:rsidR="0066113E" w:rsidRPr="00E3151F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(двадцати четырех)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получения результатов межведомственного информационного взаимодействия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подаче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 об установлении публичного сервитута и прилагаемых к ходатайству документов в целях, предусмотренных подпунктами 1, 2, 4, 4.1 и 5 статьи 39.37 ЗК РФ, а также в целях установления публичного сервитута для реконструкции участков (частей) инженерных сооружений, предусмотренного подпунктом 6 статьи 39.37 ЗК РФ, но не ранее</w:t>
      </w:r>
      <w:proofErr w:type="gramEnd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пятнадцать дней со дня опубликования сообщения о поступившем </w:t>
      </w:r>
      <w:proofErr w:type="gramStart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ходатайстве</w:t>
      </w:r>
      <w:proofErr w:type="gramEnd"/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установлении публичного сервитута, предусмотренного подпунктом 1 пункта 3 статьи 39.42 ЗК РФ (за исключением случая, предусмотренного пунктом 10 статьи 39.42 ЗК РФ);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(четырнадцати)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получения результатов межведомственного информационного взаимодействия</w:t>
      </w:r>
      <w:r w:rsidRPr="00C40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подаче </w:t>
      </w:r>
      <w:r w:rsidRPr="00E3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ЗК РФ.</w:t>
      </w:r>
    </w:p>
    <w:p w:rsidR="0066113E" w:rsidRPr="005E0BF0" w:rsidRDefault="0066113E" w:rsidP="0066113E">
      <w:pPr>
        <w:widowControl w:val="0"/>
        <w:autoSpaceDE w:val="0"/>
        <w:autoSpaceDN w:val="0"/>
        <w:spacing w:before="2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результата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 выдачи (направления) заявителю результата муниципальной услуги составляет один рабочий день со дня принятия решения о предоставлении (об отказе в предоставлении) муниципальной услуги.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3.20. 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бумажном носителе в уполномоченном органе или в многофункциональном центре;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бумажном носителе посредством почтового отправления;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76" w:lineRule="auto"/>
        <w:ind w:firstLine="709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дополнительных сведений от заявителя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Получение дополнительных сведений от заявителя не предусмотрено.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E25D96" w:rsidRDefault="0066113E" w:rsidP="0066113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Способы информирования заявителя об изменении статуса рассмотрения запроса о предоставлении муниципальной услуги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3.22.Информирование Заявителя об изменении статуса рассмотрения запроса о предоставлении муниципальной услуги осуществляется следующими способами: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3.22.1 по телефону при обращении в уполномоченный орган;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46E">
        <w:rPr>
          <w:rFonts w:ascii="Times New Roman" w:hAnsi="Times New Roman" w:cs="Times New Roman"/>
          <w:sz w:val="28"/>
          <w:szCs w:val="28"/>
        </w:rPr>
        <w:t xml:space="preserve">3.22.2 посредством </w:t>
      </w:r>
      <w:r w:rsidR="007251B9">
        <w:rPr>
          <w:rFonts w:ascii="Times New Roman" w:hAnsi="Times New Roman" w:cs="Times New Roman"/>
          <w:sz w:val="28"/>
          <w:szCs w:val="28"/>
        </w:rPr>
        <w:t>ЕПГУ</w:t>
      </w:r>
      <w:bookmarkStart w:id="9" w:name="_GoBack"/>
      <w:bookmarkEnd w:id="9"/>
      <w:r w:rsidRPr="00B0346E">
        <w:rPr>
          <w:rFonts w:ascii="Times New Roman" w:hAnsi="Times New Roman" w:cs="Times New Roman"/>
          <w:sz w:val="28"/>
          <w:szCs w:val="28"/>
        </w:rPr>
        <w:t>.</w:t>
      </w: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13E" w:rsidRPr="001A65F5" w:rsidRDefault="0066113E" w:rsidP="0066113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66113E" w:rsidRDefault="0066113E" w:rsidP="006611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62E">
        <w:rPr>
          <w:rFonts w:ascii="Times New Roman" w:hAnsi="Times New Roman" w:cs="Times New Roman"/>
          <w:b/>
          <w:sz w:val="28"/>
          <w:szCs w:val="28"/>
        </w:rPr>
        <w:t>Перечень условных обозначений и сокращений</w:t>
      </w:r>
    </w:p>
    <w:p w:rsidR="0066113E" w:rsidRDefault="0066113E" w:rsidP="006611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1"/>
        <w:gridCol w:w="6980"/>
      </w:tblGrid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</w:t>
            </w:r>
          </w:p>
        </w:tc>
        <w:tc>
          <w:tcPr>
            <w:tcW w:w="7217" w:type="dxa"/>
          </w:tcPr>
          <w:p w:rsidR="0066113E" w:rsidRPr="005E0BF0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Административный регламент администрации города Благовещенска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 лица, юридические лица и индивидуальные предприниматели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обладающие полномочиями на представление интересов Заявителя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Благовещенска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ЗК РФ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кодекс Российской Федерации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ЕПГУ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портал предоставления государственных и муниципальных услуг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РПГУ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портал предоставления государственных и муниципальных услуг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Многофункциональный центр </w:t>
            </w:r>
            <w:r w:rsidRPr="00F03069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 государственных и муниципальных услуг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ЕСИА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 информационная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система идентификац</w:t>
            </w:r>
            <w:proofErr w:type="gramStart"/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 и ау</w:t>
            </w:r>
            <w:proofErr w:type="gramEnd"/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льных услуг в электронной форме»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УКЭП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силенн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ая 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квалифицированн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одпись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УНЭП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силенн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неквалифицированн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подпись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СМЭВ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 система «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Единая система межведомственного электронного взаимодействия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ЕГРН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реестр недвижимости</w:t>
            </w:r>
          </w:p>
        </w:tc>
      </w:tr>
      <w:tr w:rsidR="0066113E" w:rsidTr="0020538C">
        <w:tc>
          <w:tcPr>
            <w:tcW w:w="2354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721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ответственного структурного подразделения, в обязанности которого в соответствии с его должностной инструкцией входит выполнение соответствующих функций</w:t>
            </w:r>
          </w:p>
        </w:tc>
      </w:tr>
    </w:tbl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66113E" w:rsidRDefault="0066113E" w:rsidP="006611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Идентификаторы категорий (признаков) заявителей </w:t>
      </w:r>
    </w:p>
    <w:p w:rsidR="0066113E" w:rsidRDefault="0066113E" w:rsidP="006611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3"/>
        <w:gridCol w:w="4647"/>
        <w:gridCol w:w="2101"/>
      </w:tblGrid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муниципальной услуги</w:t>
            </w: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признака заявителя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 отдельного признака заявителя</w:t>
            </w:r>
          </w:p>
        </w:tc>
      </w:tr>
      <w:tr w:rsidR="0066113E" w:rsidTr="0020538C">
        <w:tc>
          <w:tcPr>
            <w:tcW w:w="2823" w:type="dxa"/>
            <w:vMerge w:val="restart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AC6">
              <w:rPr>
                <w:rFonts w:ascii="Times New Roman" w:hAnsi="Times New Roman" w:cs="Times New Roman"/>
                <w:sz w:val="28"/>
                <w:szCs w:val="28"/>
              </w:rPr>
              <w:t>уведомление о возможности заключения соглашения об установлении сервитута в предложенных заявителем границах</w:t>
            </w: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</w:tr>
      <w:tr w:rsidR="0066113E" w:rsidTr="0020538C">
        <w:tc>
          <w:tcPr>
            <w:tcW w:w="2823" w:type="dxa"/>
            <w:vMerge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через представителя по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66113E" w:rsidTr="0020538C">
        <w:tc>
          <w:tcPr>
            <w:tcW w:w="2823" w:type="dxa"/>
            <w:vMerge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от имени которого обратилось лицо, имеющее право действовать без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обратившееся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</w:tr>
      <w:tr w:rsidR="0066113E" w:rsidTr="0020538C">
        <w:tc>
          <w:tcPr>
            <w:tcW w:w="2823" w:type="dxa"/>
            <w:vMerge w:val="restart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AC6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  <w:proofErr w:type="gramStart"/>
            <w:r w:rsidRPr="001B2AC6">
              <w:rPr>
                <w:rFonts w:ascii="Times New Roman" w:hAnsi="Times New Roman" w:cs="Times New Roman"/>
                <w:sz w:val="28"/>
                <w:szCs w:val="28"/>
              </w:rPr>
              <w:t xml:space="preserve">о заключении соглашения об установлении сервитута в иных границах с приложением схемы </w:t>
            </w:r>
            <w:r w:rsidRPr="001B2A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 сервитута на кадастровом плане</w:t>
            </w:r>
            <w:proofErr w:type="gramEnd"/>
            <w:r w:rsidRPr="001B2AC6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физическое лицо, обратившееся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через представителя по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юридическое лицо, от имени которого обратилось лицо, имеющее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 действовать без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3Б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обратившееся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</w:tr>
      <w:tr w:rsidR="0066113E" w:rsidTr="0020538C">
        <w:tc>
          <w:tcPr>
            <w:tcW w:w="2823" w:type="dxa"/>
            <w:vMerge w:val="restart"/>
            <w:vAlign w:val="center"/>
          </w:tcPr>
          <w:p w:rsidR="0066113E" w:rsidRDefault="0066113E" w:rsidP="00205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AC6">
              <w:rPr>
                <w:rFonts w:ascii="Times New Roman" w:hAnsi="Times New Roman" w:cs="Times New Roman"/>
                <w:sz w:val="28"/>
                <w:szCs w:val="28"/>
              </w:rPr>
              <w:t>проект соглашения об установлении сервитута</w:t>
            </w: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через представителя по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2В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от имени которого обратилось лицо, имеющее право действовать без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3В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обратившееся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4В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</w:tr>
      <w:tr w:rsidR="0066113E" w:rsidTr="0020538C"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через представителя по доверенности</w:t>
            </w:r>
          </w:p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</w:tr>
      <w:tr w:rsidR="0066113E" w:rsidTr="0020538C">
        <w:tc>
          <w:tcPr>
            <w:tcW w:w="2823" w:type="dxa"/>
            <w:vMerge w:val="restart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AC6">
              <w:rPr>
                <w:rFonts w:ascii="Times New Roman" w:hAnsi="Times New Roman" w:cs="Times New Roman"/>
                <w:sz w:val="28"/>
                <w:szCs w:val="28"/>
              </w:rPr>
              <w:t>решение об установлении публичного сервитута</w:t>
            </w:r>
          </w:p>
        </w:tc>
        <w:tc>
          <w:tcPr>
            <w:tcW w:w="4647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лицо, обратившееся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</w:t>
            </w:r>
          </w:p>
        </w:tc>
      </w:tr>
      <w:tr w:rsidR="0066113E" w:rsidTr="0020538C">
        <w:trPr>
          <w:trHeight w:val="132"/>
        </w:trPr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лицо, обратившееся через представителя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2Г</w:t>
            </w:r>
          </w:p>
        </w:tc>
      </w:tr>
      <w:tr w:rsidR="0066113E" w:rsidTr="0020538C">
        <w:trPr>
          <w:trHeight w:val="132"/>
        </w:trPr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от имени которого обратилось лицо, имеющее право действовать без доверенности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3Г</w:t>
            </w:r>
          </w:p>
        </w:tc>
      </w:tr>
      <w:tr w:rsidR="0066113E" w:rsidTr="0020538C">
        <w:trPr>
          <w:trHeight w:val="132"/>
        </w:trPr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юридическое лицо, обратившееся через представителя по доверенности</w:t>
            </w:r>
          </w:p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4Г</w:t>
            </w:r>
          </w:p>
        </w:tc>
      </w:tr>
      <w:tr w:rsidR="0066113E" w:rsidTr="0020538C">
        <w:trPr>
          <w:trHeight w:val="132"/>
        </w:trPr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лично</w:t>
            </w: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</w:tr>
      <w:tr w:rsidR="0066113E" w:rsidTr="0020538C">
        <w:trPr>
          <w:trHeight w:val="132"/>
        </w:trPr>
        <w:tc>
          <w:tcPr>
            <w:tcW w:w="2823" w:type="dxa"/>
            <w:vMerge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обратившийся через представителя по доверенности</w:t>
            </w:r>
          </w:p>
          <w:p w:rsidR="0066113E" w:rsidRDefault="0066113E" w:rsidP="00205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6Г</w:t>
            </w:r>
          </w:p>
        </w:tc>
      </w:tr>
    </w:tbl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66113E" w:rsidRDefault="0066113E" w:rsidP="006611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66113E" w:rsidRDefault="0066113E" w:rsidP="006611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3"/>
        <w:gridCol w:w="6641"/>
      </w:tblGrid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 отдельного признака заявителя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для предоставления муниципальной услуги документов</w:t>
            </w:r>
          </w:p>
        </w:tc>
      </w:tr>
      <w:tr w:rsidR="0066113E" w:rsidTr="0020538C">
        <w:tc>
          <w:tcPr>
            <w:tcW w:w="9464" w:type="dxa"/>
            <w:gridSpan w:val="2"/>
            <w:vAlign w:val="center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окументы, необходимые для оказания муниципальной услуги и обязательные для представления</w:t>
            </w:r>
          </w:p>
        </w:tc>
      </w:tr>
      <w:tr w:rsidR="0066113E" w:rsidTr="0020538C">
        <w:tc>
          <w:tcPr>
            <w:tcW w:w="2823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документ, удостоверяющий личность Заявителя (представляется в случае личного обращения в Уполномоченный орган либо МФЦ). В случае направления заявления посредством ЕПГУ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РПГУ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сведения из документа, удостоверяющего личность Заявителя,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СМЭВ</w:t>
            </w:r>
          </w:p>
        </w:tc>
      </w:tr>
      <w:tr w:rsidR="0066113E" w:rsidTr="0020538C">
        <w:tc>
          <w:tcPr>
            <w:tcW w:w="2823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2А, 3А, 4А, 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2Б, 3Б, 4Б, 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2В, 3В, 4В, 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2Г, 3Г, 4Г, 6Г</w:t>
            </w:r>
          </w:p>
        </w:tc>
        <w:tc>
          <w:tcPr>
            <w:tcW w:w="6641" w:type="dxa"/>
          </w:tcPr>
          <w:p w:rsidR="0066113E" w:rsidRDefault="0066113E" w:rsidP="0020538C">
            <w:pPr>
              <w:tabs>
                <w:tab w:val="left" w:pos="16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A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полномочия представителя и документ, подтверждающий личность представителя Заявителя - в случае, если заявление подается представителем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3А-4А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ЗБ-4Б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3В-4В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3Г-4Г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заверенный перевод </w:t>
            </w:r>
            <w:proofErr w:type="gramStart"/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если Заявителем является иностранное юридическое лицо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границ сервитута на кадастровом плане территории в случае, если сервитут предполагается установить в отношении части земельного участка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tabs>
                <w:tab w:val="left" w:pos="13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подготовленные в форме электронного документа сведения о границах территории, в отношении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которой устанавливается публичный сервитут,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ЕГРН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соглашение, заключенное в письменной 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сервитута, об условиях реконструкции, в том числе переноса или сноса указанных линейного объекта, сооружения, в случае, если осуществление публичного сервитута повлечет необходимость реконструкции или сноса указанных линейного объекта, сооружения</w:t>
            </w:r>
            <w:proofErr w:type="gramEnd"/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Pr="00060468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копии документов, подтверждающих право на инженерное сооружение, если подано ходатайство об установлении публичного сервитута для реконструкции или эксплуатации указанного сооружения, при условии, что такое право не зарегистрировано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Документы, которые Заявитель </w:t>
            </w: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вправе представить по собственной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инициативе</w:t>
            </w:r>
          </w:p>
        </w:tc>
      </w:tr>
      <w:tr w:rsidR="0066113E" w:rsidTr="0020538C">
        <w:tc>
          <w:tcPr>
            <w:tcW w:w="2823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3А-4А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3Б-4Б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3В-4В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1Г-2Г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5В-6В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выписка из ЕГРН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основных характеристиках и зарегистрированных правах на земельный участок, в отношении которого либо его части устанавливается сервитут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выписка из ЕГРН об основных характеристиках и зарегистрированных правах на объект недвижимости (о здании, строении и (или) сооружении, расположенном (</w:t>
            </w:r>
            <w:proofErr w:type="spellStart"/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ых</w:t>
            </w:r>
            <w:proofErr w:type="spellEnd"/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в границах испрашиваемого земельного участка)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лицензии, удостоверяющей право на проведение работ по геологическому изучению недр, в случае обращения за осуществлением сервитута для ведения работ, связанных с пользованием недрами</w:t>
            </w:r>
          </w:p>
        </w:tc>
      </w:tr>
      <w:tr w:rsidR="0066113E" w:rsidTr="0020538C">
        <w:tc>
          <w:tcPr>
            <w:tcW w:w="2823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6641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план территории либо его фрагмент, на котором приводится изображение сравнительных вариантов размещения инженерного сооружения с обоснованием предлагаемого варианта размещения инженерного сооружения</w:t>
            </w:r>
          </w:p>
        </w:tc>
      </w:tr>
    </w:tbl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66113E" w:rsidRDefault="0066113E" w:rsidP="006611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113E" w:rsidRDefault="0066113E" w:rsidP="00661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услуги, оснований для отказа в предоставлении муниципальной услуги</w:t>
      </w:r>
    </w:p>
    <w:p w:rsidR="0066113E" w:rsidRDefault="0066113E" w:rsidP="006611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 отдельного признака заявителя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оснований для отказа</w:t>
            </w:r>
          </w:p>
        </w:tc>
      </w:tr>
      <w:tr w:rsidR="0066113E" w:rsidTr="0020538C">
        <w:tc>
          <w:tcPr>
            <w:tcW w:w="9464" w:type="dxa"/>
            <w:gridSpan w:val="2"/>
            <w:vAlign w:val="center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C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снований для отказа в приеме запроса о предоставлении муниципальной услуги и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 предусмотрено</w:t>
            </w:r>
          </w:p>
        </w:tc>
      </w:tr>
      <w:tr w:rsidR="0066113E" w:rsidTr="0020538C">
        <w:tc>
          <w:tcPr>
            <w:tcW w:w="9464" w:type="dxa"/>
            <w:gridSpan w:val="2"/>
            <w:vAlign w:val="center"/>
          </w:tcPr>
          <w:p w:rsidR="0066113E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возврата заявителю заявления об установлении сервитута без рассмотрения</w:t>
            </w:r>
          </w:p>
        </w:tc>
      </w:tr>
      <w:tr w:rsidR="0066113E" w:rsidTr="0020538C">
        <w:tc>
          <w:tcPr>
            <w:tcW w:w="2235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заявление не соответствует пункту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2.20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настоящего Административного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регламента</w:t>
            </w:r>
          </w:p>
        </w:tc>
      </w:tr>
      <w:tr w:rsidR="0066113E" w:rsidTr="0020538C">
        <w:tc>
          <w:tcPr>
            <w:tcW w:w="2235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</w:tc>
        <w:tc>
          <w:tcPr>
            <w:tcW w:w="7229" w:type="dxa"/>
          </w:tcPr>
          <w:p w:rsidR="0066113E" w:rsidRDefault="0066113E" w:rsidP="0020538C">
            <w:pPr>
              <w:tabs>
                <w:tab w:val="left" w:pos="16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заявлению не приложены документы, представляемые в соответствии с пунктом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2.23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настоящего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информация, которая содержится в документах, представленных заявителем, противоречит общедоступным официальным сведениям, содержащимся в ЕГРН, ЕГРЮЛ, ЕГРИП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2А, 3А, 4А, 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2Б, 3Б, 4Б, 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2В, 3В, 4В, 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6113E" w:rsidRPr="005C5E1C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 подано лицом, не имеющим полномочий представлять интересы заявителя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Pr="00B84F4C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возврата заявителю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ходатайства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 установлении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публичного сервитута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рассмотрения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1Г-6Г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6113E" w:rsidRPr="00B84F4C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ходатайство подано в орган, не уполномоченный на установление публичного сервитута для целей, указанных в ходатайстве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заявитель не является лицом, предусмотренным статьей 39.40 ЗК РФ</w:t>
            </w:r>
          </w:p>
          <w:p w:rsidR="0066113E" w:rsidRDefault="0066113E" w:rsidP="002053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113E" w:rsidRPr="005D20C0" w:rsidRDefault="0066113E" w:rsidP="0020538C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Pr="00B84F4C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подано ходатайство об установлении публичного сервитута в целях, не предусмотренных подпунктами 1 - 7 пункта 4 статьи 23 ЗК РФ либо статьей 39.37 ЗК РФ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Pr="00B84F4C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ходатайство об установлении публичного сервитута и приложенные к нему документы не соответствуют требованиям, установле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нным в соответствии с пунктом 2.21, 2.22 настоящего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Административного регламента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Pr="00B84F4C" w:rsidRDefault="0066113E" w:rsidP="0020538C">
            <w:pPr>
              <w:tabs>
                <w:tab w:val="left" w:pos="139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ходатайству об установлении публичного сервитута не приложены документы, предусмотренные пунктом 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настоящего </w:t>
            </w: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Pr="00B84F4C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информация, которая содержится в документах, представленных заявителем, противоречит общедоступным официальным сведениям, содержащимся в ЕГРН, ЕГРЮЛ, ЕГРИП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3Г, 4Г, 6</w:t>
            </w:r>
            <w:r w:rsidRPr="0097444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229" w:type="dxa"/>
          </w:tcPr>
          <w:p w:rsidR="0066113E" w:rsidRPr="00060468" w:rsidRDefault="0066113E" w:rsidP="002053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0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 подано лицом, не имеющим полномочий представлять интересы заявителя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Pr="00452077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077">
              <w:rPr>
                <w:rFonts w:ascii="Times New Roman" w:hAnsi="Times New Roman" w:cs="Times New Roman"/>
                <w:sz w:val="28"/>
                <w:szCs w:val="28"/>
              </w:rPr>
              <w:t>Перечень оснований для приостановления предоставления муниципальной услуги</w:t>
            </w:r>
          </w:p>
        </w:tc>
      </w:tr>
      <w:tr w:rsidR="0066113E" w:rsidTr="0020538C">
        <w:tc>
          <w:tcPr>
            <w:tcW w:w="9464" w:type="dxa"/>
            <w:gridSpan w:val="2"/>
            <w:vAlign w:val="center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Приостановление предоставления муниципальной услуги не предусмотрено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07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отказа в</w:t>
            </w:r>
            <w:r w:rsidRPr="00452077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20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Pr="00452077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Заявителю отказывается в предоставлении услуги об установлении сервитута в случаях, если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уполномоченный орган</w:t>
            </w: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законодательством не вправе заключать соглашение об установлении сервитута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планируемое на условиях сервитута использование земельного участка не допускается в соответствии с федеральными законами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1А-6А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1Б-6Б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1В-6В</w:t>
            </w:r>
          </w:p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</w:t>
            </w:r>
          </w:p>
        </w:tc>
      </w:tr>
      <w:tr w:rsidR="0066113E" w:rsidTr="0020538C">
        <w:tc>
          <w:tcPr>
            <w:tcW w:w="9464" w:type="dxa"/>
            <w:gridSpan w:val="2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Заявителю отказывается в предоставлении услуги об установлении публичного сервитута, предусмотренного главой V.7 ЗК РФ, в случаях, если</w:t>
            </w:r>
          </w:p>
        </w:tc>
      </w:tr>
      <w:tr w:rsidR="0066113E" w:rsidTr="0020538C">
        <w:tc>
          <w:tcPr>
            <w:tcW w:w="2235" w:type="dxa"/>
            <w:vAlign w:val="center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в ходатайстве об установлении публичного сервитута отсутствуют сведения, предусмотренные статьей 39.41 ЗК РФ,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ЗК РФ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Pr="005D20C0" w:rsidRDefault="0066113E" w:rsidP="0020538C">
            <w:pPr>
              <w:tabs>
                <w:tab w:val="left" w:pos="122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не соблюдены условия установления публичного сервитута, предусмотренные статьями 23 и 39.39 ЗК РФ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4C5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</w:t>
            </w:r>
            <w:r w:rsidRPr="00774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</w:t>
            </w:r>
            <w:proofErr w:type="gramEnd"/>
            <w:r w:rsidRPr="00774C51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участков. Положения подпункта 4 пункта 1 статьи 39.44 ЗК РФ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031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      </w:r>
            <w:proofErr w:type="gramEnd"/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031284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и 4 статьи 39.37 ЗК РФ,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</w:t>
            </w:r>
            <w:proofErr w:type="gramEnd"/>
            <w:r w:rsidRPr="00774C51">
              <w:rPr>
                <w:rFonts w:ascii="Times New Roman" w:hAnsi="Times New Roman" w:cs="Times New Roman"/>
                <w:sz w:val="28"/>
                <w:szCs w:val="28"/>
              </w:rPr>
              <w:t xml:space="preserve"> (частей) таких инженерных сооружений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1704C7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>установление публичного сервитута в границах, указанных в ходатайстве, препятствует размещению иных объектов, предусмотренных утвержденным проектом планировки территории</w:t>
            </w:r>
          </w:p>
        </w:tc>
      </w:tr>
      <w:tr w:rsidR="0066113E" w:rsidTr="0020538C">
        <w:tc>
          <w:tcPr>
            <w:tcW w:w="2235" w:type="dxa"/>
          </w:tcPr>
          <w:p w:rsidR="0066113E" w:rsidRDefault="0066113E" w:rsidP="0020538C">
            <w:pPr>
              <w:jc w:val="center"/>
            </w:pPr>
            <w:r w:rsidRPr="001704C7">
              <w:rPr>
                <w:rFonts w:ascii="Times New Roman" w:hAnsi="Times New Roman" w:cs="Times New Roman"/>
                <w:sz w:val="28"/>
                <w:szCs w:val="28"/>
              </w:rPr>
              <w:t>1Г-6Г</w:t>
            </w:r>
          </w:p>
        </w:tc>
        <w:tc>
          <w:tcPr>
            <w:tcW w:w="7229" w:type="dxa"/>
          </w:tcPr>
          <w:p w:rsidR="0066113E" w:rsidRDefault="0066113E" w:rsidP="0020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C51">
              <w:rPr>
                <w:rFonts w:ascii="Times New Roman" w:hAnsi="Times New Roman" w:cs="Times New Roman"/>
                <w:sz w:val="28"/>
                <w:szCs w:val="28"/>
              </w:rPr>
              <w:t xml:space="preserve">публичный сервитут испрашивается в целях реконструкции инженерного сооружения, которое </w:t>
            </w:r>
            <w:r w:rsidRPr="00774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      </w:r>
          </w:p>
        </w:tc>
      </w:tr>
    </w:tbl>
    <w:p w:rsidR="0066113E" w:rsidRPr="005D20C0" w:rsidRDefault="0066113E" w:rsidP="0066113E"/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5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запроса о предоставлении муниципальной услуги и документов, необходимых для предоставления муниципальной услуги</w:t>
      </w:r>
    </w:p>
    <w:p w:rsidR="0066113E" w:rsidRPr="001055FC" w:rsidRDefault="0066113E" w:rsidP="006611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pStyle w:val="ConsPlusNonformat"/>
        <w:jc w:val="both"/>
      </w:pPr>
      <w:bookmarkStart w:id="10" w:name="P626"/>
      <w:bookmarkEnd w:id="10"/>
      <w:r>
        <w:t xml:space="preserve">                                   кому: Администрация города Благовещенска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(наименование)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(для граждан - Ф.И.О., для ЮЛ -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наименование)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</w:t>
      </w:r>
      <w:proofErr w:type="gramStart"/>
      <w:r>
        <w:t>(для граждан - реквизиты документа,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</w:t>
      </w:r>
      <w:proofErr w:type="gramStart"/>
      <w:r>
        <w:t>удостоверяющего</w:t>
      </w:r>
      <w:proofErr w:type="gramEnd"/>
      <w:r>
        <w:t xml:space="preserve"> личность; для ЮЛ -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ОГРН, ИНН)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место нахождения (жительства): _________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(почтовый адрес)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                              (адрес электронной почты, номер телефона)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bookmarkStart w:id="11" w:name="P454"/>
      <w:bookmarkEnd w:id="11"/>
      <w:r>
        <w:t xml:space="preserve">                                 </w:t>
      </w:r>
      <w:r>
        <w:rPr>
          <w:b/>
        </w:rPr>
        <w:t>Заявление</w:t>
      </w:r>
    </w:p>
    <w:p w:rsidR="0066113E" w:rsidRDefault="0066113E" w:rsidP="0066113E">
      <w:pPr>
        <w:pStyle w:val="ConsPlusNonformat"/>
        <w:jc w:val="both"/>
      </w:pPr>
      <w:r>
        <w:t xml:space="preserve">             </w:t>
      </w:r>
      <w:r>
        <w:rPr>
          <w:b/>
        </w:rPr>
        <w:t>об установлении сервитута в отношении земельного</w:t>
      </w:r>
    </w:p>
    <w:p w:rsidR="0066113E" w:rsidRDefault="0066113E" w:rsidP="0066113E">
      <w:pPr>
        <w:pStyle w:val="ConsPlusNonformat"/>
        <w:jc w:val="both"/>
      </w:pPr>
      <w:r>
        <w:t xml:space="preserve">                  </w:t>
      </w:r>
      <w:r>
        <w:rPr>
          <w:b/>
        </w:rPr>
        <w:t xml:space="preserve">участка, находящегося в </w:t>
      </w:r>
      <w:proofErr w:type="gramStart"/>
      <w:r>
        <w:rPr>
          <w:b/>
        </w:rPr>
        <w:t>государственной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</w:t>
      </w:r>
      <w:r>
        <w:rPr>
          <w:b/>
        </w:rPr>
        <w:t>или муниципальной собственности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Прошу  заключить  соглашение  об  установлении  сервитута  в  отношении</w:t>
      </w:r>
    </w:p>
    <w:p w:rsidR="0066113E" w:rsidRDefault="0066113E" w:rsidP="0066113E">
      <w:pPr>
        <w:pStyle w:val="ConsPlusNonformat"/>
        <w:jc w:val="both"/>
      </w:pPr>
      <w:r>
        <w:t xml:space="preserve">земельного участка (части земельного участка), находящегося </w:t>
      </w:r>
      <w:proofErr w:type="gramStart"/>
      <w:r>
        <w:t>в</w:t>
      </w:r>
      <w:proofErr w:type="gramEnd"/>
      <w:r>
        <w:t xml:space="preserve"> _____________</w:t>
      </w:r>
    </w:p>
    <w:p w:rsidR="0066113E" w:rsidRDefault="0066113E" w:rsidP="0066113E">
      <w:pPr>
        <w:pStyle w:val="ConsPlusNonformat"/>
        <w:jc w:val="both"/>
      </w:pPr>
      <w:r>
        <w:t>собственности, с кадастровым номером ______________, общей площадью _______</w:t>
      </w:r>
    </w:p>
    <w:p w:rsidR="0066113E" w:rsidRDefault="0066113E" w:rsidP="0066113E">
      <w:pPr>
        <w:pStyle w:val="ConsPlusNonformat"/>
        <w:jc w:val="both"/>
      </w:pPr>
      <w:r>
        <w:t>кв. м, местоположение: ___________________________________________________.</w:t>
      </w:r>
    </w:p>
    <w:p w:rsidR="0066113E" w:rsidRDefault="0066113E" w:rsidP="0066113E">
      <w:pPr>
        <w:pStyle w:val="ConsPlusNonformat"/>
        <w:jc w:val="both"/>
      </w:pPr>
      <w:r>
        <w:t xml:space="preserve">    </w:t>
      </w:r>
      <w:proofErr w:type="gramStart"/>
      <w:r>
        <w:t>Установление сервитута в отношении земельного участка (части земельного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участка) необходимо </w:t>
      </w:r>
      <w:proofErr w:type="gramStart"/>
      <w:r>
        <w:t>для</w:t>
      </w:r>
      <w:proofErr w:type="gramEnd"/>
      <w:r>
        <w:t xml:space="preserve"> __________________________________________________.</w:t>
      </w:r>
    </w:p>
    <w:p w:rsidR="0066113E" w:rsidRDefault="0066113E" w:rsidP="0066113E">
      <w:pPr>
        <w:pStyle w:val="ConsPlusNonformat"/>
        <w:jc w:val="both"/>
      </w:pPr>
      <w:r>
        <w:t xml:space="preserve">    Испрашиваемый срок действия сервитута ____________________.</w:t>
      </w:r>
    </w:p>
    <w:p w:rsidR="0066113E" w:rsidRDefault="0066113E" w:rsidP="0066113E">
      <w:pPr>
        <w:pStyle w:val="ConsPlusNonformat"/>
        <w:jc w:val="both"/>
      </w:pPr>
      <w:r>
        <w:t xml:space="preserve">    Я являюсь (не являюсь) смежным землепользователем.</w:t>
      </w:r>
    </w:p>
    <w:p w:rsidR="0066113E" w:rsidRDefault="0066113E" w:rsidP="0066113E">
      <w:pPr>
        <w:pStyle w:val="ConsPlusNonformat"/>
        <w:jc w:val="both"/>
      </w:pPr>
      <w:r>
        <w:t>Приложение: 1.</w:t>
      </w:r>
    </w:p>
    <w:p w:rsidR="0066113E" w:rsidRDefault="0066113E" w:rsidP="0066113E">
      <w:pPr>
        <w:pStyle w:val="ConsPlusNonformat"/>
        <w:jc w:val="both"/>
      </w:pPr>
      <w:r>
        <w:t xml:space="preserve">            2.</w:t>
      </w:r>
    </w:p>
    <w:p w:rsidR="0066113E" w:rsidRDefault="0066113E" w:rsidP="0066113E">
      <w:pPr>
        <w:pStyle w:val="ConsPlusNonformat"/>
        <w:jc w:val="both"/>
      </w:pPr>
      <w:r>
        <w:t xml:space="preserve">            3.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</w:t>
      </w:r>
      <w:r>
        <w:rPr>
          <w:b/>
        </w:rPr>
        <w:t>(число, месяц, год)               (подпись) (инициалы, фамилия)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В   соответствии   с  Федеральным  </w:t>
      </w:r>
      <w:hyperlink r:id="rId12">
        <w:r>
          <w:rPr>
            <w:color w:val="0000FF"/>
          </w:rPr>
          <w:t>законом</w:t>
        </w:r>
      </w:hyperlink>
      <w:r>
        <w:t xml:space="preserve">  от  27.07.2006  N 152-ФЗ "О</w:t>
      </w:r>
    </w:p>
    <w:p w:rsidR="0066113E" w:rsidRDefault="0066113E" w:rsidP="0066113E">
      <w:pPr>
        <w:pStyle w:val="ConsPlusNonformat"/>
        <w:jc w:val="both"/>
      </w:pPr>
      <w:r>
        <w:t>персональных данных" я, __________________________________________________,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</w:t>
      </w:r>
      <w:r>
        <w:rPr>
          <w:b/>
        </w:rPr>
        <w:t>(фамилия, имя и (при наличии) отчество)</w:t>
      </w:r>
    </w:p>
    <w:p w:rsidR="0066113E" w:rsidRDefault="0066113E" w:rsidP="0066113E">
      <w:pPr>
        <w:pStyle w:val="ConsPlusNonformat"/>
        <w:jc w:val="both"/>
      </w:pPr>
      <w:r>
        <w:t>даю согласие на обработку представленных персональных данных.</w:t>
      </w: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2</w:t>
      </w: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pStyle w:val="ConsPlusNonformat"/>
        <w:jc w:val="both"/>
      </w:pPr>
      <w:r>
        <w:t xml:space="preserve">                                   кому: Администрация города Благовещенска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(наименование)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(для граждан - Ф.И.О., для ЮЛ -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наименование)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</w:t>
      </w:r>
      <w:proofErr w:type="gramStart"/>
      <w:r>
        <w:t>(для граждан - реквизиты документа,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</w:t>
      </w:r>
      <w:proofErr w:type="gramStart"/>
      <w:r>
        <w:t>удостоверяющего</w:t>
      </w:r>
      <w:proofErr w:type="gramEnd"/>
      <w:r>
        <w:t xml:space="preserve"> личность; для ЮЛ -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ОГРН, ИНН)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место нахождения (жительства): _________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(почтовый адрес)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                              (адрес электронной почты, номер телефона)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bookmarkStart w:id="12" w:name="P500"/>
      <w:bookmarkEnd w:id="12"/>
      <w:r>
        <w:t xml:space="preserve">                                </w:t>
      </w:r>
      <w:r>
        <w:rPr>
          <w:b/>
        </w:rPr>
        <w:t>Ходатайство</w:t>
      </w:r>
    </w:p>
    <w:p w:rsidR="0066113E" w:rsidRDefault="0066113E" w:rsidP="0066113E">
      <w:pPr>
        <w:pStyle w:val="ConsPlusNonformat"/>
        <w:jc w:val="both"/>
      </w:pPr>
      <w:r>
        <w:t xml:space="preserve">                   </w:t>
      </w:r>
      <w:r>
        <w:rPr>
          <w:b/>
        </w:rPr>
        <w:t>об установлении публичного сервитута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     </w:t>
      </w:r>
      <w:proofErr w:type="gramStart"/>
      <w:r>
        <w:t>(полное наименование юридического лица или фамилия, имя,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отчество (при наличии))</w:t>
      </w:r>
    </w:p>
    <w:p w:rsidR="0066113E" w:rsidRDefault="0066113E" w:rsidP="0066113E">
      <w:pPr>
        <w:pStyle w:val="ConsPlusNonformat"/>
        <w:jc w:val="both"/>
      </w:pPr>
      <w:r>
        <w:t>просит установить публичный сервитут в отношении 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(кадастровый номер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 земельного участка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в случае</w:t>
      </w:r>
      <w:proofErr w:type="gramStart"/>
      <w:r>
        <w:t>,</w:t>
      </w:r>
      <w:proofErr w:type="gramEnd"/>
      <w:r>
        <w:t xml:space="preserve"> если сведения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о нем </w:t>
      </w:r>
      <w:proofErr w:type="gramStart"/>
      <w:r>
        <w:t>внесены</w:t>
      </w:r>
      <w:proofErr w:type="gramEnd"/>
      <w:r>
        <w:t xml:space="preserve"> в ЕГРН,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либо кадастровый квартал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 земель, в границах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которого предлагается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установить </w:t>
      </w:r>
      <w:proofErr w:type="gramStart"/>
      <w:r>
        <w:t>публичный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                       сервитут)</w:t>
      </w:r>
    </w:p>
    <w:p w:rsidR="0066113E" w:rsidRDefault="0066113E" w:rsidP="0066113E">
      <w:pPr>
        <w:pStyle w:val="ConsPlusNonformat"/>
        <w:jc w:val="both"/>
      </w:pPr>
      <w:proofErr w:type="gramStart"/>
      <w:r>
        <w:t>расположенного</w:t>
      </w:r>
      <w:proofErr w:type="gramEnd"/>
      <w:r>
        <w:t xml:space="preserve"> по адресу: ________________________________________________,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 </w:t>
      </w:r>
      <w:proofErr w:type="gramStart"/>
      <w:r>
        <w:t>(адрес земельного участка или иное описание</w:t>
      </w:r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                  местоположения земельного участка)</w:t>
      </w:r>
    </w:p>
    <w:p w:rsidR="0066113E" w:rsidRDefault="0066113E" w:rsidP="0066113E">
      <w:pPr>
        <w:pStyle w:val="ConsPlusNonformat"/>
        <w:jc w:val="both"/>
      </w:pPr>
      <w:r>
        <w:t>площадью ____ кв. м, из категории земель __________________________________</w:t>
      </w:r>
    </w:p>
    <w:p w:rsidR="0066113E" w:rsidRDefault="0066113E" w:rsidP="0066113E">
      <w:pPr>
        <w:pStyle w:val="ConsPlusNonformat"/>
        <w:jc w:val="both"/>
      </w:pPr>
      <w:r>
        <w:t>разрешенное использование - ______________, обременения земельного участка: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Цель установления публичного сервитута</w:t>
      </w:r>
    </w:p>
    <w:p w:rsidR="0066113E" w:rsidRDefault="0066113E" w:rsidP="0066113E">
      <w:pPr>
        <w:pStyle w:val="ConsPlusNonformat"/>
        <w:jc w:val="both"/>
      </w:pPr>
      <w:r>
        <w:t xml:space="preserve">      </w:t>
      </w:r>
      <w:proofErr w:type="gramStart"/>
      <w:r>
        <w:t xml:space="preserve">(из числа предусмотренных </w:t>
      </w:r>
      <w:hyperlink r:id="rId13">
        <w:r>
          <w:rPr>
            <w:color w:val="0000FF"/>
          </w:rPr>
          <w:t>подпунктами 1</w:t>
        </w:r>
      </w:hyperlink>
      <w:r>
        <w:t xml:space="preserve"> - </w:t>
      </w:r>
      <w:hyperlink r:id="rId14">
        <w:r>
          <w:rPr>
            <w:color w:val="0000FF"/>
          </w:rPr>
          <w:t>7 пункта 4 статьи 23</w:t>
        </w:r>
      </w:hyperlink>
      <w:proofErr w:type="gramEnd"/>
    </w:p>
    <w:p w:rsidR="0066113E" w:rsidRDefault="0066113E" w:rsidP="0066113E">
      <w:pPr>
        <w:pStyle w:val="ConsPlusNonformat"/>
        <w:jc w:val="both"/>
      </w:pPr>
      <w:r>
        <w:t xml:space="preserve">                 </w:t>
      </w:r>
      <w:proofErr w:type="gramStart"/>
      <w:r>
        <w:t>Земельного кодекса Российской Федерации)</w:t>
      </w:r>
      <w:proofErr w:type="gramEnd"/>
    </w:p>
    <w:p w:rsidR="0066113E" w:rsidRDefault="0066113E" w:rsidP="0066113E">
      <w:pPr>
        <w:pStyle w:val="ConsPlusNonformat"/>
        <w:jc w:val="both"/>
      </w:pPr>
      <w:r>
        <w:t>Срок действия публичного сервитута ________________________________________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>Приложение: 1.</w:t>
      </w:r>
    </w:p>
    <w:p w:rsidR="0066113E" w:rsidRDefault="0066113E" w:rsidP="0066113E">
      <w:pPr>
        <w:pStyle w:val="ConsPlusNonformat"/>
        <w:jc w:val="both"/>
      </w:pPr>
      <w:r>
        <w:t xml:space="preserve">            2.</w:t>
      </w:r>
    </w:p>
    <w:p w:rsidR="0066113E" w:rsidRDefault="0066113E" w:rsidP="0066113E">
      <w:pPr>
        <w:pStyle w:val="ConsPlusNonformat"/>
        <w:jc w:val="both"/>
      </w:pPr>
      <w:r>
        <w:t xml:space="preserve">            3.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</w:t>
      </w:r>
      <w:r>
        <w:rPr>
          <w:b/>
        </w:rPr>
        <w:t>(число, месяц, год)               (подпись) (инициалы, фамилия)</w:t>
      </w:r>
    </w:p>
    <w:p w:rsidR="0066113E" w:rsidRDefault="0066113E" w:rsidP="0066113E">
      <w:pPr>
        <w:pStyle w:val="ConsPlusNonformat"/>
        <w:jc w:val="both"/>
      </w:pPr>
    </w:p>
    <w:p w:rsidR="0066113E" w:rsidRDefault="0066113E" w:rsidP="0066113E">
      <w:pPr>
        <w:pStyle w:val="ConsPlusNonformat"/>
        <w:jc w:val="both"/>
      </w:pPr>
      <w:r>
        <w:t xml:space="preserve">    В   соответствии   с  Федеральным  </w:t>
      </w:r>
      <w:hyperlink r:id="rId15">
        <w:r>
          <w:rPr>
            <w:color w:val="0000FF"/>
          </w:rPr>
          <w:t>законом</w:t>
        </w:r>
      </w:hyperlink>
      <w:r>
        <w:t xml:space="preserve">  от  27.07.2006  N 152-ФЗ "О</w:t>
      </w:r>
    </w:p>
    <w:p w:rsidR="0066113E" w:rsidRDefault="0066113E" w:rsidP="0066113E">
      <w:pPr>
        <w:pStyle w:val="ConsPlusNonformat"/>
        <w:jc w:val="both"/>
      </w:pPr>
      <w:r>
        <w:t>персональных данных" я, __________________________________________________,</w:t>
      </w:r>
    </w:p>
    <w:p w:rsidR="0066113E" w:rsidRDefault="0066113E" w:rsidP="0066113E">
      <w:pPr>
        <w:pStyle w:val="ConsPlusNonformat"/>
        <w:jc w:val="both"/>
      </w:pPr>
      <w:r>
        <w:t xml:space="preserve">                            </w:t>
      </w:r>
      <w:r>
        <w:rPr>
          <w:b/>
        </w:rPr>
        <w:t>(фамилия, имя и (при наличии) отчество)</w:t>
      </w:r>
    </w:p>
    <w:p w:rsidR="0066113E" w:rsidRDefault="0066113E" w:rsidP="0066113E">
      <w:pPr>
        <w:pStyle w:val="ConsPlusNonformat"/>
        <w:jc w:val="both"/>
      </w:pPr>
      <w:r>
        <w:t>даю согласие на обработку представленных персональных данных.</w:t>
      </w:r>
    </w:p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13E" w:rsidRPr="005E0BF0" w:rsidRDefault="0066113E" w:rsidP="006611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3</w:t>
      </w:r>
    </w:p>
    <w:p w:rsidR="0066113E" w:rsidRDefault="0066113E" w:rsidP="006611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9"/>
        <w:gridCol w:w="3120"/>
        <w:gridCol w:w="1834"/>
        <w:gridCol w:w="1560"/>
        <w:gridCol w:w="1814"/>
      </w:tblGrid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bookmarkStart w:id="13" w:name="P545"/>
            <w:bookmarkEnd w:id="13"/>
            <w:r>
              <w:rPr>
                <w:b/>
              </w:rPr>
              <w:t>Ходатайство об установлении публичного сервитута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1.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(наименование органа, принимающего решение об установлении публичного сервитута)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bookmarkStart w:id="14" w:name="P548"/>
            <w:bookmarkEnd w:id="14"/>
            <w:r>
              <w:t>2.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Сведения о лице, представившем ходатайство об установлении публичного сервитута: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2.1.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2.2.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Сокращенное наименование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2.3.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Организационно-правовая форма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2.4.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2.5.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2.6.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2.7.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ОГРН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2.8.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ИНН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3.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Сведения о представителе заявителя:</w:t>
            </w:r>
          </w:p>
        </w:tc>
      </w:tr>
      <w:tr w:rsidR="0066113E" w:rsidTr="0020538C">
        <w:tc>
          <w:tcPr>
            <w:tcW w:w="739" w:type="dxa"/>
            <w:vMerge w:val="restart"/>
          </w:tcPr>
          <w:p w:rsidR="0066113E" w:rsidRDefault="0066113E" w:rsidP="0020538C">
            <w:pPr>
              <w:pStyle w:val="ConsPlusNormal"/>
            </w:pPr>
            <w:r>
              <w:t>3.1.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Фамилия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Имя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Отчество (при наличии)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3.2.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3.3.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Телефон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3.4.</w:t>
            </w:r>
          </w:p>
        </w:tc>
        <w:tc>
          <w:tcPr>
            <w:tcW w:w="3120" w:type="dxa"/>
          </w:tcPr>
          <w:p w:rsidR="0066113E" w:rsidRDefault="0066113E" w:rsidP="0020538C">
            <w:pPr>
              <w:pStyle w:val="ConsPlusNormal"/>
            </w:pPr>
            <w: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208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  <w:vMerge w:val="restart"/>
          </w:tcPr>
          <w:p w:rsidR="0066113E" w:rsidRDefault="0066113E" w:rsidP="0020538C">
            <w:pPr>
              <w:pStyle w:val="ConsPlusNormal"/>
            </w:pPr>
            <w:r>
              <w:t>4.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Прошу установить публичный сервитут в отношении земель и (или) земельного (</w:t>
            </w:r>
            <w:proofErr w:type="spellStart"/>
            <w:r>
              <w:t>ых</w:t>
            </w:r>
            <w:proofErr w:type="spellEnd"/>
            <w:r>
              <w:t>) участка (</w:t>
            </w:r>
            <w:proofErr w:type="spellStart"/>
            <w:r>
              <w:t>ов</w:t>
            </w:r>
            <w:proofErr w:type="spellEnd"/>
            <w:r>
              <w:t xml:space="preserve">) в целях (указываются цели, предусмотренные </w:t>
            </w:r>
            <w:hyperlink r:id="rId16">
              <w:r>
                <w:rPr>
                  <w:color w:val="0000FF"/>
                </w:rPr>
                <w:t>статьей 39.37</w:t>
              </w:r>
            </w:hyperlink>
            <w:r>
              <w:t xml:space="preserve"> Земельного кодекса Российской Федерации или </w:t>
            </w:r>
            <w:hyperlink r:id="rId17">
              <w:r>
                <w:rPr>
                  <w:color w:val="0000FF"/>
                </w:rPr>
                <w:t>статьей 3.6</w:t>
              </w:r>
            </w:hyperlink>
            <w:r>
              <w:t xml:space="preserve"> Федерального закона от 25 октября 2001 г. N 137-ФЗ "О введении в действие Земельного кодекса Российской Федерации"):</w:t>
            </w: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5.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Испрашиваемый срок публичного сервитута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6.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18">
              <w:r>
                <w:rPr>
                  <w:color w:val="0000FF"/>
                </w:rPr>
                <w:t>подпунктом 4 пункта 1 статьи 39.41</w:t>
              </w:r>
            </w:hyperlink>
            <w:r>
              <w:t xml:space="preserve"> Земельного кодекса Российской Федерации невозможно или </w:t>
            </w:r>
            <w:proofErr w:type="gramStart"/>
            <w:r>
              <w:t>существенно затруднено</w:t>
            </w:r>
            <w:proofErr w:type="gramEnd"/>
            <w:r>
              <w:t xml:space="preserve"> (при возникновении таких обстоятельств)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7.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Обоснование необходимости установления публичного сервитута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8.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proofErr w:type="gramStart"/>
            <w: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P548">
              <w:r>
                <w:rPr>
                  <w:color w:val="0000FF"/>
                </w:rPr>
                <w:t>пунктом 2</w:t>
              </w:r>
            </w:hyperlink>
            <w: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</w:tc>
      </w:tr>
      <w:tr w:rsidR="0066113E" w:rsidTr="0020538C">
        <w:tc>
          <w:tcPr>
            <w:tcW w:w="739" w:type="dxa"/>
            <w:vMerge w:val="restart"/>
          </w:tcPr>
          <w:p w:rsidR="0066113E" w:rsidRDefault="0066113E" w:rsidP="0020538C">
            <w:pPr>
              <w:pStyle w:val="ConsPlusNormal"/>
            </w:pPr>
            <w:r>
              <w:t>9.</w:t>
            </w:r>
          </w:p>
        </w:tc>
        <w:tc>
          <w:tcPr>
            <w:tcW w:w="4954" w:type="dxa"/>
            <w:gridSpan w:val="2"/>
            <w:vMerge w:val="restart"/>
          </w:tcPr>
          <w:p w:rsidR="0066113E" w:rsidRDefault="0066113E" w:rsidP="0020538C">
            <w:pPr>
              <w:pStyle w:val="ConsPlusNormal"/>
            </w:pPr>
            <w: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t>сервитут</w:t>
            </w:r>
            <w:proofErr w:type="gramEnd"/>
            <w: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374" w:type="dxa"/>
            <w:gridSpan w:val="2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4954" w:type="dxa"/>
            <w:gridSpan w:val="2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3374" w:type="dxa"/>
            <w:gridSpan w:val="2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4954" w:type="dxa"/>
            <w:gridSpan w:val="2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3374" w:type="dxa"/>
            <w:gridSpan w:val="2"/>
          </w:tcPr>
          <w:p w:rsidR="0066113E" w:rsidRDefault="0066113E" w:rsidP="0020538C">
            <w:pPr>
              <w:pStyle w:val="ConsPlusNormal"/>
            </w:pP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10.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66113E" w:rsidTr="0020538C">
        <w:tc>
          <w:tcPr>
            <w:tcW w:w="739" w:type="dxa"/>
            <w:vMerge w:val="restart"/>
          </w:tcPr>
          <w:p w:rsidR="0066113E" w:rsidRDefault="0066113E" w:rsidP="0020538C">
            <w:pPr>
              <w:pStyle w:val="ConsPlusNormal"/>
            </w:pPr>
            <w:r>
              <w:t>11.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Сведения о способах представления результатов рассмотрения ходатайства:</w:t>
            </w: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6514" w:type="dxa"/>
            <w:gridSpan w:val="3"/>
          </w:tcPr>
          <w:p w:rsidR="0066113E" w:rsidRDefault="0066113E" w:rsidP="0020538C">
            <w:pPr>
              <w:pStyle w:val="ConsPlusNormal"/>
            </w:pPr>
            <w:r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  <w:tc>
          <w:tcPr>
            <w:tcW w:w="1814" w:type="dxa"/>
          </w:tcPr>
          <w:p w:rsidR="0066113E" w:rsidRDefault="0066113E" w:rsidP="0020538C">
            <w:pPr>
              <w:pStyle w:val="ConsPlusNormal"/>
            </w:pPr>
            <w:r>
              <w:t>(да/нет)</w:t>
            </w: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6514" w:type="dxa"/>
            <w:gridSpan w:val="3"/>
          </w:tcPr>
          <w:p w:rsidR="0066113E" w:rsidRDefault="0066113E" w:rsidP="0020538C">
            <w:pPr>
              <w:pStyle w:val="ConsPlusNormal"/>
            </w:pPr>
            <w: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1814" w:type="dxa"/>
          </w:tcPr>
          <w:p w:rsidR="0066113E" w:rsidRDefault="0066113E" w:rsidP="0020538C">
            <w:pPr>
              <w:pStyle w:val="ConsPlusNormal"/>
            </w:pPr>
            <w:r>
              <w:t>(да/нет)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12.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>Документы, прилагаемые к ходатайству:</w:t>
            </w:r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13.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proofErr w:type="gramStart"/>
            <w: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66113E" w:rsidTr="0020538C">
        <w:tc>
          <w:tcPr>
            <w:tcW w:w="739" w:type="dxa"/>
          </w:tcPr>
          <w:p w:rsidR="0066113E" w:rsidRDefault="0066113E" w:rsidP="0020538C">
            <w:pPr>
              <w:pStyle w:val="ConsPlusNormal"/>
            </w:pPr>
            <w:r>
              <w:t>14.</w:t>
            </w:r>
          </w:p>
        </w:tc>
        <w:tc>
          <w:tcPr>
            <w:tcW w:w="8328" w:type="dxa"/>
            <w:gridSpan w:val="4"/>
          </w:tcPr>
          <w:p w:rsidR="0066113E" w:rsidRDefault="0066113E" w:rsidP="0020538C">
            <w:pPr>
              <w:pStyle w:val="ConsPlusNormal"/>
            </w:pPr>
            <w: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19">
              <w:r>
                <w:rPr>
                  <w:color w:val="0000FF"/>
                </w:rPr>
                <w:t>статьей 39.41</w:t>
              </w:r>
            </w:hyperlink>
            <w:r>
              <w:t xml:space="preserve"> Земельного кодекса Российской Федерации</w:t>
            </w:r>
          </w:p>
        </w:tc>
      </w:tr>
      <w:tr w:rsidR="0066113E" w:rsidTr="0020538C">
        <w:tc>
          <w:tcPr>
            <w:tcW w:w="739" w:type="dxa"/>
            <w:vMerge w:val="restart"/>
          </w:tcPr>
          <w:p w:rsidR="0066113E" w:rsidRDefault="0066113E" w:rsidP="0020538C">
            <w:pPr>
              <w:pStyle w:val="ConsPlusNormal"/>
            </w:pPr>
            <w:r>
              <w:t>15.</w:t>
            </w:r>
          </w:p>
        </w:tc>
        <w:tc>
          <w:tcPr>
            <w:tcW w:w="6514" w:type="dxa"/>
            <w:gridSpan w:val="3"/>
          </w:tcPr>
          <w:p w:rsidR="0066113E" w:rsidRDefault="0066113E" w:rsidP="0020538C">
            <w:pPr>
              <w:pStyle w:val="ConsPlusNormal"/>
            </w:pPr>
            <w:r>
              <w:t>Подпись:</w:t>
            </w:r>
          </w:p>
        </w:tc>
        <w:tc>
          <w:tcPr>
            <w:tcW w:w="1814" w:type="dxa"/>
          </w:tcPr>
          <w:p w:rsidR="0066113E" w:rsidRDefault="0066113E" w:rsidP="0020538C">
            <w:pPr>
              <w:pStyle w:val="ConsPlusNormal"/>
            </w:pPr>
            <w:r>
              <w:t>Дата:</w:t>
            </w: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6514" w:type="dxa"/>
            <w:gridSpan w:val="3"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1814" w:type="dxa"/>
          </w:tcPr>
          <w:p w:rsidR="0066113E" w:rsidRDefault="0066113E" w:rsidP="0020538C">
            <w:pPr>
              <w:pStyle w:val="ConsPlusNormal"/>
            </w:pPr>
            <w:r>
              <w:t xml:space="preserve">" "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66113E" w:rsidTr="0020538C">
        <w:tc>
          <w:tcPr>
            <w:tcW w:w="739" w:type="dxa"/>
            <w:vMerge/>
          </w:tcPr>
          <w:p w:rsidR="0066113E" w:rsidRDefault="0066113E" w:rsidP="0020538C">
            <w:pPr>
              <w:pStyle w:val="ConsPlusNormal"/>
            </w:pPr>
          </w:p>
        </w:tc>
        <w:tc>
          <w:tcPr>
            <w:tcW w:w="6514" w:type="dxa"/>
            <w:gridSpan w:val="3"/>
          </w:tcPr>
          <w:p w:rsidR="0066113E" w:rsidRDefault="0066113E" w:rsidP="0020538C">
            <w:pPr>
              <w:pStyle w:val="ConsPlusNormal"/>
            </w:pPr>
            <w:r>
              <w:t>(подпись) (инициалы, фамилия)</w:t>
            </w:r>
          </w:p>
        </w:tc>
        <w:tc>
          <w:tcPr>
            <w:tcW w:w="1814" w:type="dxa"/>
          </w:tcPr>
          <w:p w:rsidR="0066113E" w:rsidRDefault="0066113E" w:rsidP="0020538C">
            <w:pPr>
              <w:pStyle w:val="ConsPlusNormal"/>
            </w:pPr>
          </w:p>
        </w:tc>
      </w:tr>
    </w:tbl>
    <w:p w:rsidR="0066113E" w:rsidRDefault="0066113E" w:rsidP="0066113E">
      <w:pPr>
        <w:pStyle w:val="ConsPlusNormal"/>
        <w:jc w:val="both"/>
      </w:pPr>
    </w:p>
    <w:p w:rsidR="0066113E" w:rsidRDefault="0066113E" w:rsidP="00661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28E" w:rsidRDefault="0045228E"/>
    <w:sectPr w:rsidR="0045228E" w:rsidSect="007A6C65">
      <w:headerReference w:type="default" r:id="rId20"/>
      <w:head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A2F" w:rsidRDefault="00170A2F" w:rsidP="0066113E">
      <w:pPr>
        <w:spacing w:after="0" w:line="240" w:lineRule="auto"/>
      </w:pPr>
      <w:r>
        <w:separator/>
      </w:r>
    </w:p>
  </w:endnote>
  <w:endnote w:type="continuationSeparator" w:id="0">
    <w:p w:rsidR="00170A2F" w:rsidRDefault="00170A2F" w:rsidP="00661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A2F" w:rsidRDefault="00170A2F" w:rsidP="0066113E">
      <w:pPr>
        <w:spacing w:after="0" w:line="240" w:lineRule="auto"/>
      </w:pPr>
      <w:r>
        <w:separator/>
      </w:r>
    </w:p>
  </w:footnote>
  <w:footnote w:type="continuationSeparator" w:id="0">
    <w:p w:rsidR="00170A2F" w:rsidRDefault="00170A2F" w:rsidP="00661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3F4481" w:rsidRDefault="00FC403E" w:rsidP="006611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1B9">
          <w:rPr>
            <w:noProof/>
          </w:rPr>
          <w:t>20</w:t>
        </w:r>
        <w:r>
          <w:fldChar w:fldCharType="end"/>
        </w:r>
      </w:p>
    </w:sdtContent>
  </w:sdt>
  <w:p w:rsidR="003F4481" w:rsidRDefault="00170A2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81" w:rsidRDefault="00FC403E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AED8496" wp14:editId="050471B2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F7117"/>
    <w:multiLevelType w:val="multilevel"/>
    <w:tmpl w:val="7E7616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">
    <w:nsid w:val="4092725A"/>
    <w:multiLevelType w:val="multilevel"/>
    <w:tmpl w:val="8C982D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87155E7"/>
    <w:multiLevelType w:val="hybridMultilevel"/>
    <w:tmpl w:val="771621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DA4E67C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D7DBB"/>
    <w:multiLevelType w:val="multilevel"/>
    <w:tmpl w:val="7B329E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5">
    <w:nsid w:val="57022DEC"/>
    <w:multiLevelType w:val="hybridMultilevel"/>
    <w:tmpl w:val="42201A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D800A38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F0893"/>
    <w:multiLevelType w:val="multilevel"/>
    <w:tmpl w:val="E0189C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B0B26F4"/>
    <w:multiLevelType w:val="multilevel"/>
    <w:tmpl w:val="565ECF6A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DA"/>
    <w:rsid w:val="00170A2F"/>
    <w:rsid w:val="002733A4"/>
    <w:rsid w:val="0045228E"/>
    <w:rsid w:val="004862DA"/>
    <w:rsid w:val="0066113E"/>
    <w:rsid w:val="007251B9"/>
    <w:rsid w:val="00FC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3E"/>
    <w:pPr>
      <w:spacing w:after="160" w:line="259" w:lineRule="auto"/>
      <w:jc w:val="left"/>
    </w:pPr>
  </w:style>
  <w:style w:type="paragraph" w:styleId="2">
    <w:name w:val="heading 2"/>
    <w:basedOn w:val="a"/>
    <w:next w:val="a"/>
    <w:link w:val="20"/>
    <w:semiHidden/>
    <w:unhideWhenUsed/>
    <w:qFormat/>
    <w:rsid w:val="0066113E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113E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table" w:styleId="a3">
    <w:name w:val="Table Grid"/>
    <w:basedOn w:val="a1"/>
    <w:uiPriority w:val="39"/>
    <w:rsid w:val="0066113E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1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11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611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61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13E"/>
  </w:style>
  <w:style w:type="paragraph" w:styleId="a9">
    <w:name w:val="footer"/>
    <w:basedOn w:val="a"/>
    <w:link w:val="aa"/>
    <w:uiPriority w:val="99"/>
    <w:unhideWhenUsed/>
    <w:rsid w:val="00661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13E"/>
  </w:style>
  <w:style w:type="paragraph" w:customStyle="1" w:styleId="ConsPlusNormal">
    <w:name w:val="ConsPlusNormal"/>
    <w:link w:val="ConsPlusNormal0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66113E"/>
    <w:rPr>
      <w:rFonts w:ascii="Calibri" w:eastAsiaTheme="minorEastAsia" w:hAnsi="Calibri" w:cs="Calibri"/>
      <w:lang w:eastAsia="ru-RU"/>
    </w:rPr>
  </w:style>
  <w:style w:type="paragraph" w:customStyle="1" w:styleId="21">
    <w:name w:val="Заголовок 21"/>
    <w:basedOn w:val="a"/>
    <w:next w:val="a"/>
    <w:unhideWhenUsed/>
    <w:qFormat/>
    <w:rsid w:val="0066113E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113E"/>
  </w:style>
  <w:style w:type="paragraph" w:customStyle="1" w:styleId="ConsPlusNonformat">
    <w:name w:val="ConsPlusNonformat"/>
    <w:rsid w:val="0066113E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66113E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66113E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66113E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66113E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sz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6611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61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611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611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6113E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6611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basedOn w:val="a0"/>
    <w:uiPriority w:val="9"/>
    <w:semiHidden/>
    <w:rsid w:val="00661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Hyperlink"/>
    <w:basedOn w:val="a0"/>
    <w:uiPriority w:val="99"/>
    <w:semiHidden/>
    <w:unhideWhenUsed/>
    <w:rsid w:val="00661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3E"/>
    <w:pPr>
      <w:spacing w:after="160" w:line="259" w:lineRule="auto"/>
      <w:jc w:val="left"/>
    </w:pPr>
  </w:style>
  <w:style w:type="paragraph" w:styleId="2">
    <w:name w:val="heading 2"/>
    <w:basedOn w:val="a"/>
    <w:next w:val="a"/>
    <w:link w:val="20"/>
    <w:semiHidden/>
    <w:unhideWhenUsed/>
    <w:qFormat/>
    <w:rsid w:val="0066113E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113E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table" w:styleId="a3">
    <w:name w:val="Table Grid"/>
    <w:basedOn w:val="a1"/>
    <w:uiPriority w:val="39"/>
    <w:rsid w:val="0066113E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1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11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611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61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13E"/>
  </w:style>
  <w:style w:type="paragraph" w:styleId="a9">
    <w:name w:val="footer"/>
    <w:basedOn w:val="a"/>
    <w:link w:val="aa"/>
    <w:uiPriority w:val="99"/>
    <w:unhideWhenUsed/>
    <w:rsid w:val="00661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13E"/>
  </w:style>
  <w:style w:type="paragraph" w:customStyle="1" w:styleId="ConsPlusNormal">
    <w:name w:val="ConsPlusNormal"/>
    <w:link w:val="ConsPlusNormal0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66113E"/>
    <w:rPr>
      <w:rFonts w:ascii="Calibri" w:eastAsiaTheme="minorEastAsia" w:hAnsi="Calibri" w:cs="Calibri"/>
      <w:lang w:eastAsia="ru-RU"/>
    </w:rPr>
  </w:style>
  <w:style w:type="paragraph" w:customStyle="1" w:styleId="21">
    <w:name w:val="Заголовок 21"/>
    <w:basedOn w:val="a"/>
    <w:next w:val="a"/>
    <w:unhideWhenUsed/>
    <w:qFormat/>
    <w:rsid w:val="0066113E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113E"/>
  </w:style>
  <w:style w:type="paragraph" w:customStyle="1" w:styleId="ConsPlusNonformat">
    <w:name w:val="ConsPlusNonformat"/>
    <w:rsid w:val="0066113E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lang w:eastAsia="ru-RU"/>
    </w:rPr>
  </w:style>
  <w:style w:type="paragraph" w:customStyle="1" w:styleId="ConsPlusCell">
    <w:name w:val="ConsPlusCell"/>
    <w:rsid w:val="0066113E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6611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66113E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66113E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66113E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sz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6611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61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611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611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6113E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6611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basedOn w:val="a0"/>
    <w:uiPriority w:val="9"/>
    <w:semiHidden/>
    <w:rsid w:val="00661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Hyperlink"/>
    <w:basedOn w:val="a0"/>
    <w:uiPriority w:val="99"/>
    <w:semiHidden/>
    <w:unhideWhenUsed/>
    <w:rsid w:val="0066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89&amp;dst=100069" TargetMode="External"/><Relationship Id="rId13" Type="http://schemas.openxmlformats.org/officeDocument/2006/relationships/hyperlink" Target="https://login.consultant.ru/link/?req=doc&amp;base=LAW&amp;n=500137&amp;dst=2492" TargetMode="External"/><Relationship Id="rId18" Type="http://schemas.openxmlformats.org/officeDocument/2006/relationships/hyperlink" Target="https://login.consultant.ru/link/?req=doc&amp;base=LAW&amp;n=500137&amp;dst=2049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9769" TargetMode="External"/><Relationship Id="rId17" Type="http://schemas.openxmlformats.org/officeDocument/2006/relationships/hyperlink" Target="https://login.consultant.ru/link/?req=doc&amp;base=LAW&amp;n=511305&amp;dst=2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00137&amp;dst=2014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12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976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2096&amp;dst=100010" TargetMode="External"/><Relationship Id="rId19" Type="http://schemas.openxmlformats.org/officeDocument/2006/relationships/hyperlink" Target="https://login.consultant.ru/link/?req=doc&amp;base=LAW&amp;n=500137&amp;dst=20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3074&amp;dst=100013" TargetMode="External"/><Relationship Id="rId14" Type="http://schemas.openxmlformats.org/officeDocument/2006/relationships/hyperlink" Target="https://login.consultant.ru/link/?req=doc&amp;base=LAW&amp;n=500137&amp;dst=1976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10540</Words>
  <Characters>60080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Товпик Александр Викторович</dc:creator>
  <cp:lastModifiedBy>Обухов Валерий Сергеевич</cp:lastModifiedBy>
  <cp:revision>4</cp:revision>
  <dcterms:created xsi:type="dcterms:W3CDTF">2025-12-18T05:54:00Z</dcterms:created>
  <dcterms:modified xsi:type="dcterms:W3CDTF">2025-12-18T05:55:00Z</dcterms:modified>
</cp:coreProperties>
</file>