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EB" w:rsidRPr="00481E21" w:rsidRDefault="008322EB" w:rsidP="008322E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12"/>
          <w:szCs w:val="12"/>
          <w:lang w:eastAsia="ru-RU"/>
        </w:rPr>
      </w:pPr>
    </w:p>
    <w:p w:rsidR="00B81C5B" w:rsidRDefault="00B81C5B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ЗАКЛЮЧЕНИЕ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 результатах публичных слушаний </w:t>
      </w:r>
    </w:p>
    <w:p w:rsidR="0071135A" w:rsidRDefault="00B81C5B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B81C5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по проекту </w:t>
      </w:r>
      <w:r w:rsidR="0071135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</w:t>
      </w:r>
    </w:p>
    <w:p w:rsidR="003B73BE" w:rsidRDefault="0071135A" w:rsidP="003B73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«</w:t>
      </w:r>
      <w:r w:rsidR="003B73BE" w:rsidRPr="003B73B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 предоставлении разрешения на отклонение от предельных параметров </w:t>
      </w:r>
    </w:p>
    <w:p w:rsidR="003B73BE" w:rsidRDefault="003B73BE" w:rsidP="003B73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3B73B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разрешенного строительства объекта капитального строительства </w:t>
      </w:r>
    </w:p>
    <w:p w:rsidR="003B73BE" w:rsidRDefault="003B73BE" w:rsidP="003B73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3B73B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для земельного участка с кадастровым номером 28:01:010106:55, </w:t>
      </w:r>
    </w:p>
    <w:p w:rsidR="0071135A" w:rsidRDefault="003B73BE" w:rsidP="003B73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расположенного </w:t>
      </w:r>
      <w:r w:rsidRPr="003B73B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в квартале 106 города Благовещенска</w:t>
      </w:r>
      <w:r w:rsidR="0071135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71135A" w:rsidRPr="00D4789C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16"/>
          <w:lang w:eastAsia="ru-RU"/>
        </w:rPr>
      </w:pP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27FB7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D27FB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D27FB7" w:rsidRPr="00D27FB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4</w:t>
      </w:r>
      <w:r w:rsidRPr="00D27FB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»</w:t>
      </w:r>
      <w:r w:rsidRPr="00D27FB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43AA7" w:rsidRPr="00D27FB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</w:t>
      </w:r>
      <w:r w:rsidR="00D27FB7" w:rsidRPr="00D27FB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августа</w:t>
      </w:r>
      <w:r w:rsidR="001F0A9D" w:rsidRPr="00D27FB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D27FB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D27FB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D27FB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="00573E9D" w:rsidRPr="00D27FB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Pr="00D27FB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г. </w:t>
      </w:r>
      <w:r w:rsidRPr="00D27FB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</w:t>
      </w:r>
      <w:r w:rsidR="0076795E" w:rsidRPr="00D27FB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Pr="00D27FB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</w:t>
      </w:r>
      <w:r w:rsidR="00C3492C" w:rsidRPr="00D27FB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Pr="00D27FB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город Благовещенск</w:t>
      </w:r>
    </w:p>
    <w:p w:rsidR="0071135A" w:rsidRPr="00C12737" w:rsidRDefault="0071135A" w:rsidP="0071135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12737">
        <w:rPr>
          <w:rFonts w:ascii="Times New Roman" w:eastAsia="Calibri" w:hAnsi="Times New Roman" w:cs="Times New Roman"/>
          <w:sz w:val="20"/>
          <w:szCs w:val="20"/>
          <w:lang w:eastAsia="ru-RU"/>
        </w:rPr>
        <w:t>(дата оформления заключения)</w:t>
      </w:r>
    </w:p>
    <w:p w:rsidR="0071135A" w:rsidRPr="00C12737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16"/>
          <w:u w:val="single"/>
          <w:lang w:eastAsia="ru-RU"/>
        </w:rPr>
      </w:pPr>
    </w:p>
    <w:p w:rsidR="002D0FFE" w:rsidRPr="00C12737" w:rsidRDefault="00C572CC" w:rsidP="00C572C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Комиссия по Правилам землепользования и застройки </w:t>
      </w:r>
    </w:p>
    <w:p w:rsidR="00C572CC" w:rsidRPr="00C12737" w:rsidRDefault="00C572CC" w:rsidP="00C572C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муниципального образования города Благовещенска (далее – Комиссия)</w:t>
      </w:r>
    </w:p>
    <w:p w:rsidR="00C572CC" w:rsidRPr="00C12737" w:rsidRDefault="00C572CC" w:rsidP="00C572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12737">
        <w:rPr>
          <w:rFonts w:ascii="Times New Roman" w:eastAsia="Calibri" w:hAnsi="Times New Roman" w:cs="Times New Roman"/>
          <w:sz w:val="20"/>
          <w:szCs w:val="20"/>
          <w:lang w:eastAsia="ru-RU"/>
        </w:rPr>
        <w:t>(организатор проведения публичных слушаний)</w:t>
      </w:r>
    </w:p>
    <w:p w:rsidR="0071135A" w:rsidRPr="00C12737" w:rsidRDefault="00C572CC" w:rsidP="003B73B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C12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провела публичные слушания по проекту </w:t>
      </w:r>
      <w:r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постановления администрации города Благовещенска </w:t>
      </w:r>
      <w:r w:rsidR="0071135A"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«</w:t>
      </w:r>
      <w:r w:rsidR="003B73BE" w:rsidRPr="003B73B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для земельного участка с кадастровым номером 28:01:010106:55, расположенного</w:t>
      </w:r>
      <w:r w:rsidR="003B73B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3B73BE" w:rsidRPr="003B73B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в квартале 106 города Благовещенска</w:t>
      </w:r>
      <w:r w:rsidR="0071135A"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».</w:t>
      </w:r>
    </w:p>
    <w:p w:rsidR="0071135A" w:rsidRPr="00C12737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12737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проекта, рассмотренного на публичных слушаниях)</w:t>
      </w:r>
    </w:p>
    <w:p w:rsidR="0071135A" w:rsidRPr="00D27FB7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Публичные слушания проведены в соответствии с действующим законодательством Российской Федерации и Положением об организации и проведении публичных слушаний по вопросам градостроительной деятельности в муниципальном </w:t>
      </w:r>
      <w:r w:rsidRPr="00D27FB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образовании городе Благовещенске, утвержденным решением Думы города Благовещенска от 1</w:t>
      </w:r>
      <w:r w:rsidR="00B673C0" w:rsidRPr="00D27FB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D27FB7">
        <w:rPr>
          <w:rFonts w:ascii="Times New Roman" w:eastAsia="Times New Roman" w:hAnsi="Times New Roman" w:cs="Times New Roman"/>
          <w:sz w:val="26"/>
          <w:szCs w:val="26"/>
          <w:lang w:eastAsia="ru-RU"/>
        </w:rPr>
        <w:t>.06.2018 № 46/56.</w:t>
      </w:r>
    </w:p>
    <w:p w:rsidR="0071135A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FB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мэра города Благовещенска №</w:t>
      </w:r>
      <w:r w:rsidR="00B43AA7" w:rsidRPr="00D27F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27FB7" w:rsidRPr="00D27FB7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="00B43AA7" w:rsidRPr="00D27F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7F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1F0A9D" w:rsidRPr="00D27FB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D27FB7" w:rsidRPr="00D27FB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Pr="00D27FB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1F0A9D" w:rsidRPr="00D27FB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D27FB7" w:rsidRPr="00D27FB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 w:rsidRPr="00D27FB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</w:t>
      </w:r>
      <w:r w:rsidR="001F0A9D" w:rsidRPr="00D27FB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Pr="00D27F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о проведении публичных слушаний с проектом и информационными материалами к нему, оповещение о начале публичных слушаний были опубликованы в газете «Благовещенск» от </w:t>
      </w:r>
      <w:r w:rsidR="00D27FB7" w:rsidRPr="00D27FB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10</w:t>
      </w:r>
      <w:r w:rsidRPr="00D27FB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1F0A9D" w:rsidRPr="00D27FB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D27FB7" w:rsidRPr="00D27FB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 w:rsidRPr="00D27FB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</w:t>
      </w:r>
      <w:r w:rsidR="001F0A9D" w:rsidRPr="00D27FB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="00CC7B61" w:rsidRPr="00D27F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D27FB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размещены на официальном сайте администрации города Благовещенска в информационно-телекоммуникационной сети «Интернет»</w:t>
      </w:r>
      <w:r w:rsidR="00C86D3C" w:rsidRPr="00D27F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D27FB7" w:rsidRPr="00D27FB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10</w:t>
      </w:r>
      <w:r w:rsidR="00CC7B61" w:rsidRPr="00D27FB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1F0A9D" w:rsidRPr="00D27FB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D27FB7" w:rsidRPr="00D27FB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 w:rsidR="00C86D3C" w:rsidRPr="00D27FB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</w:t>
      </w:r>
      <w:r w:rsidR="001F0A9D" w:rsidRPr="00D27FB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Pr="00D27FB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4789C" w:rsidRDefault="00D4789C" w:rsidP="00D4789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публичных слушаний </w:t>
      </w:r>
      <w:r w:rsidRPr="00E75E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 </w:t>
      </w:r>
      <w:r w:rsidR="00D27FB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10</w:t>
      </w:r>
      <w:r w:rsidR="001F0A9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D27FB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 w:rsidR="00CC7B61" w:rsidRPr="00CC7B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</w:t>
      </w:r>
      <w:r w:rsidR="001F0A9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="00CC7B61" w:rsidRPr="00CC7B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</w:t>
      </w:r>
      <w:r w:rsidR="00D27FB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07</w:t>
      </w:r>
      <w:r w:rsidR="00CC7B61" w:rsidRPr="00CC7B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D27FB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8</w:t>
      </w:r>
      <w:r w:rsidR="00CC7B61" w:rsidRPr="00CC7B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.2020</w:t>
      </w:r>
      <w:r w:rsidRPr="00E75E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(28 дней)</w:t>
      </w:r>
    </w:p>
    <w:p w:rsidR="00D4789C" w:rsidRPr="00D27FB7" w:rsidRDefault="00D4789C" w:rsidP="00D4789C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FB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(со дня оповещения жителей о времени и месте их проведения до дня опубликования заключения о результатах публичных слушаний)</w:t>
      </w:r>
      <w:r w:rsidRPr="00D27FB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4789C" w:rsidRDefault="00D4789C" w:rsidP="00D47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D27FB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Заключение о результатах публичных слушаний подготовлено на основании протокола публичных слушаний </w:t>
      </w:r>
      <w:r w:rsidR="0022367E" w:rsidRPr="00D27FB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D27FB7" w:rsidRPr="00D27FB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31</w:t>
      </w:r>
      <w:r w:rsidRPr="00D27FB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D27FB7" w:rsidRPr="00D27FB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ию</w:t>
      </w:r>
      <w:r w:rsidR="00984D12" w:rsidRPr="00D27FB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ля</w:t>
      </w:r>
      <w:r w:rsidRPr="00D27FB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20</w:t>
      </w:r>
      <w:r w:rsidR="00123536" w:rsidRPr="00D27FB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Pr="00D27FB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D4789C" w:rsidRDefault="00D4789C" w:rsidP="00D478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протокола публичных слушаний)</w:t>
      </w:r>
    </w:p>
    <w:p w:rsidR="00D4789C" w:rsidRDefault="00D4789C" w:rsidP="003B73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D27FB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30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r w:rsidR="00D27FB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ию</w:t>
      </w:r>
      <w:r w:rsidR="00984D1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ля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="0012353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20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года на собрании участников публичных слушаний рассмотрен проект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 «</w:t>
      </w:r>
      <w:r w:rsidR="003B73BE" w:rsidRPr="003B73B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для земельного участка с кадастровым номером 2</w:t>
      </w:r>
      <w:r w:rsidR="003B73B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8:01:010106:55, расположенного </w:t>
      </w:r>
      <w:r w:rsidR="003B73BE" w:rsidRPr="003B73B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в квартале 106 города Благовещенска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».</w:t>
      </w:r>
    </w:p>
    <w:p w:rsidR="00D4789C" w:rsidRDefault="00D4789C" w:rsidP="00D4789C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787C1A" w:rsidRDefault="00787C1A" w:rsidP="00D47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4789C" w:rsidRDefault="00787C1A" w:rsidP="00D47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D27FB7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D4789C" w:rsidRPr="00D27FB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публичных слушаниях приняло участие – </w:t>
      </w:r>
      <w:r w:rsidR="00D4789C" w:rsidRPr="00D27FB7">
        <w:rPr>
          <w:rFonts w:ascii="Times New Roman" w:hAnsi="Times New Roman" w:cs="Times New Roman"/>
          <w:sz w:val="26"/>
          <w:szCs w:val="26"/>
          <w:u w:val="single"/>
          <w:lang w:eastAsia="ru-RU"/>
        </w:rPr>
        <w:t>отсутствуют.</w:t>
      </w:r>
    </w:p>
    <w:p w:rsidR="00530857" w:rsidRPr="00061CF0" w:rsidRDefault="00530857" w:rsidP="005308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количество участников публичных слушаний</w:t>
      </w: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:rsidR="008D62BC" w:rsidRDefault="008D62BC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6795E" w:rsidRDefault="0076795E" w:rsidP="007679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774A3B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В ходе проведения публичных слушаний в Комиссию в установленном порядке предложения и замечания по проекту для включения в протокол публичных слушаний </w:t>
      </w:r>
      <w:r w:rsidRPr="00D27FB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не поступили.</w:t>
      </w:r>
    </w:p>
    <w:p w:rsidR="00D4789C" w:rsidRDefault="00D4789C" w:rsidP="007679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3"/>
        <w:gridCol w:w="5023"/>
      </w:tblGrid>
      <w:tr w:rsidR="0071135A" w:rsidRPr="007F0DDF" w:rsidTr="0071135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и замечания граждан, являющихся участниками публичных слушаний </w:t>
            </w:r>
          </w:p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постоянно </w:t>
            </w:r>
            <w:proofErr w:type="gramStart"/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территории, </w:t>
            </w:r>
          </w:p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которой проводились публичные слушания</w:t>
            </w:r>
          </w:p>
        </w:tc>
      </w:tr>
      <w:tr w:rsidR="0071135A" w:rsidRPr="007F0DDF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76795E" w:rsidRPr="007F0DDF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5E" w:rsidRDefault="0076795E" w:rsidP="001E4761">
            <w:pPr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5E" w:rsidRDefault="0076795E" w:rsidP="001E4761">
            <w:pPr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71135A" w:rsidRPr="007F0DDF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3"/>
        <w:gridCol w:w="5023"/>
      </w:tblGrid>
      <w:tr w:rsidR="0071135A" w:rsidTr="0071135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Предложения и замечания иных участников публичных слушаний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135A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71135A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 w:rsidP="0076795E">
            <w:pPr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 w:rsidP="0076795E">
            <w:pPr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984D12" w:rsidRPr="003B73BE" w:rsidRDefault="00E15967" w:rsidP="001F0A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highlight w:val="yellow"/>
          <w:u w:val="single"/>
          <w:lang w:eastAsia="ru-RU"/>
        </w:rPr>
      </w:pPr>
      <w:r w:rsidRPr="00F7504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Комиссия рекомендует: </w:t>
      </w:r>
      <w:r w:rsidR="00440BD0" w:rsidRPr="00F75049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предоставить </w:t>
      </w:r>
      <w:r w:rsidR="00440BD0" w:rsidRPr="00F7504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разрешение </w:t>
      </w:r>
      <w:r w:rsidR="00FF127B" w:rsidRPr="00F7504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на отклонение от предельных</w:t>
      </w:r>
      <w:r w:rsidR="00FF127B" w:rsidRPr="003B73B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параметров разрешенного строительства объекта капитального строительства </w:t>
      </w:r>
      <w:r w:rsidR="00984D12" w:rsidRPr="003B73B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(</w:t>
      </w:r>
      <w:r w:rsidR="003B73BE" w:rsidRPr="003B73B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родильный дом</w:t>
      </w:r>
      <w:r w:rsidR="00984D12" w:rsidRPr="003B73B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) для земельного участка с кадастровым номером 28:01:</w:t>
      </w:r>
      <w:r w:rsidR="003B73BE" w:rsidRPr="003B73B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010106</w:t>
      </w:r>
      <w:r w:rsidR="00984D12" w:rsidRPr="003B73B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:</w:t>
      </w:r>
      <w:r w:rsidR="003B73BE" w:rsidRPr="003B73B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55</w:t>
      </w:r>
      <w:r w:rsidR="00984D12" w:rsidRPr="003B73B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площадью</w:t>
      </w:r>
      <w:r w:rsidR="003B73BE" w:rsidRPr="003B73B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12170</w:t>
      </w:r>
      <w:r w:rsidR="00984D12" w:rsidRPr="003B73B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кв</w:t>
      </w:r>
      <w:proofErr w:type="gramStart"/>
      <w:r w:rsidR="00984D12" w:rsidRPr="003B73B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.м</w:t>
      </w:r>
      <w:proofErr w:type="gramEnd"/>
      <w:r w:rsidR="00984D12" w:rsidRPr="003B73B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, </w:t>
      </w:r>
      <w:r w:rsidR="003B73BE" w:rsidRPr="003B73B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предоставленного в безвозмездное пользование Государственному казенному учреждению Амурской области «Строитель»</w:t>
      </w:r>
      <w:r w:rsidR="00984D12" w:rsidRPr="003B73B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, расположенного в территориальной зоне </w:t>
      </w:r>
      <w:r w:rsidR="00D27FB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центра </w:t>
      </w:r>
      <w:r w:rsidR="003B73BE" w:rsidRPr="003B73B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обслуживания, деловой </w:t>
      </w:r>
      <w:r w:rsidR="00D27FB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и </w:t>
      </w:r>
      <w:r w:rsidR="003B73BE" w:rsidRPr="003B73B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коммерческой активности жилого района многоэтажной застройки (Ц-2)</w:t>
      </w:r>
      <w:r w:rsidR="00984D12" w:rsidRPr="003B73B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, в квартале </w:t>
      </w:r>
      <w:r w:rsidR="003B73BE" w:rsidRPr="003B73B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106</w:t>
      </w:r>
      <w:r w:rsidR="00984D12" w:rsidRPr="003B73B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города </w:t>
      </w:r>
      <w:r w:rsidR="00984D12" w:rsidRPr="00F7504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Благовещенска, </w:t>
      </w:r>
      <w:r w:rsidR="003B73BE" w:rsidRPr="00F7504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в части минимальных отступов от границ земельного участка до стен</w:t>
      </w:r>
      <w:r w:rsidR="00F7504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зданий</w:t>
      </w:r>
      <w:r w:rsidR="003B73BE" w:rsidRPr="003B73B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– уменьшение с 6,0 м до 1,0 м с западной</w:t>
      </w:r>
      <w:r w:rsidR="003B73B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3B73BE" w:rsidRPr="003B73B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и южной сторон.</w:t>
      </w:r>
    </w:p>
    <w:p w:rsidR="00440BD0" w:rsidRDefault="0076795E" w:rsidP="001F0A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F7504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Основания принятого решения – при проведении публичных слушаний</w:t>
      </w:r>
      <w:r w:rsidR="00984D12" w:rsidRPr="00F7504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3B73BE" w:rsidRPr="00F7504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                              </w:t>
      </w:r>
      <w:r w:rsidRPr="00F7504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в установленном порядке заявок не поступило, отрицательного мнения правообладателей смежных земельных участков и объектов капитального строительства не выявлено. </w:t>
      </w:r>
      <w:r w:rsidR="00440BD0" w:rsidRPr="00F7504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Правовые основания для отказа в предоставлении разрешения на отклонение от предельных параметров разрешенного строительства объекта капитального строительства отсутствуют.</w:t>
      </w:r>
    </w:p>
    <w:p w:rsidR="003B0664" w:rsidRPr="003B0664" w:rsidRDefault="003B0664" w:rsidP="00787C1A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B0664">
        <w:rPr>
          <w:rFonts w:ascii="Times New Roman" w:eastAsia="Calibri" w:hAnsi="Times New Roman" w:cs="Times New Roman"/>
          <w:sz w:val="20"/>
          <w:szCs w:val="20"/>
          <w:lang w:eastAsia="ru-RU"/>
        </w:rPr>
        <w:t>(аргументированные рекомендации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слушаний)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>Публичные слушания признаны состоявшимися.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>Настоящее заключение подлежит обязательному опубликованию в газете «Благовещенск» и размещению на официальном сайте администрации города Благовещенска в информационно-телекоммуникационной сети «Интернет».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A7DB3" w:rsidRDefault="00F75049" w:rsidP="008767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="00F254CF">
        <w:rPr>
          <w:rFonts w:ascii="Times New Roman" w:eastAsia="Calibri" w:hAnsi="Times New Roman" w:cs="Times New Roman"/>
          <w:sz w:val="26"/>
          <w:szCs w:val="26"/>
          <w:lang w:eastAsia="ru-RU"/>
        </w:rPr>
        <w:t>редседател</w:t>
      </w:r>
      <w:r w:rsidR="00CE0457">
        <w:rPr>
          <w:rFonts w:ascii="Times New Roman" w:eastAsia="Calibri" w:hAnsi="Times New Roman" w:cs="Times New Roman"/>
          <w:sz w:val="26"/>
          <w:szCs w:val="26"/>
          <w:lang w:eastAsia="ru-RU"/>
        </w:rPr>
        <w:t>ь</w:t>
      </w:r>
      <w:bookmarkStart w:id="0" w:name="_GoBack"/>
      <w:bookmarkEnd w:id="0"/>
      <w:r w:rsidR="003B0664"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Комиссии            </w:t>
      </w:r>
      <w:r w:rsidR="001F0A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</w:t>
      </w:r>
      <w:r w:rsidR="003B0664"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</w:t>
      </w:r>
      <w:r w:rsidR="001F7D7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</w:t>
      </w:r>
      <w:r w:rsidR="003B0664"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</w:t>
      </w:r>
      <w:r w:rsidR="003B0664"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О.Г. Имамеев</w:t>
      </w:r>
    </w:p>
    <w:sectPr w:rsidR="001A7DB3" w:rsidSect="00481E21">
      <w:headerReference w:type="default" r:id="rId8"/>
      <w:headerReference w:type="first" r:id="rId9"/>
      <w:pgSz w:w="11905" w:h="16838" w:code="9"/>
      <w:pgMar w:top="709" w:right="565" w:bottom="851" w:left="1418" w:header="426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572" w:rsidRDefault="00B83572">
      <w:pPr>
        <w:spacing w:after="0" w:line="240" w:lineRule="auto"/>
      </w:pPr>
      <w:r>
        <w:separator/>
      </w:r>
    </w:p>
  </w:endnote>
  <w:endnote w:type="continuationSeparator" w:id="0">
    <w:p w:rsidR="00B83572" w:rsidRDefault="00B83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572" w:rsidRDefault="00B83572">
      <w:pPr>
        <w:spacing w:after="0" w:line="240" w:lineRule="auto"/>
      </w:pPr>
      <w:r>
        <w:separator/>
      </w:r>
    </w:p>
  </w:footnote>
  <w:footnote w:type="continuationSeparator" w:id="0">
    <w:p w:rsidR="00B83572" w:rsidRDefault="00B83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761" w:rsidRDefault="001E4761">
    <w:pPr>
      <w:pStyle w:val="a3"/>
      <w:jc w:val="center"/>
    </w:pPr>
  </w:p>
  <w:p w:rsidR="001E4761" w:rsidRDefault="001E476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E0457">
      <w:rPr>
        <w:noProof/>
      </w:rPr>
      <w:t>2</w:t>
    </w:r>
    <w:r>
      <w:fldChar w:fldCharType="end"/>
    </w:r>
  </w:p>
  <w:p w:rsidR="001E4761" w:rsidRDefault="001E476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761" w:rsidRPr="008322EB" w:rsidRDefault="001E4761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sz w:val="24"/>
        <w:szCs w:val="24"/>
        <w:lang w:eastAsia="ru-RU"/>
      </w:rPr>
      <w:t>АДМИНИСТРАЦИЯ ГОРОДА БЛАГОВЕЩЕНСКА</w:t>
    </w:r>
  </w:p>
  <w:p w:rsidR="001E4761" w:rsidRPr="008322EB" w:rsidRDefault="001E4761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b/>
        <w:sz w:val="24"/>
        <w:szCs w:val="24"/>
        <w:lang w:eastAsia="ru-RU"/>
      </w:rPr>
      <w:t>КОМИССИЯ ПО ПРАВИЛАМ ЗЕМЛЕПОЛЬЗОВАНИЯ И ЗАСТРОЙКИ МУНИЦИПАЛЬНОГО ОБРАЗОВАНИЯ ГОРОДА БЛАГОВЕЩЕНСКА</w:t>
    </w:r>
  </w:p>
  <w:p w:rsidR="001E4761" w:rsidRPr="008322EB" w:rsidRDefault="001E4761" w:rsidP="00481E21">
    <w:pPr>
      <w:spacing w:after="0" w:line="240" w:lineRule="auto"/>
      <w:ind w:right="-1"/>
      <w:jc w:val="center"/>
      <w:rPr>
        <w:rFonts w:ascii="Times New Roman" w:eastAsia="Calibri" w:hAnsi="Times New Roman" w:cs="Times New Roman"/>
        <w:b/>
        <w:sz w:val="6"/>
        <w:szCs w:val="6"/>
      </w:rPr>
    </w:pPr>
    <w:r w:rsidRPr="008322EB">
      <w:rPr>
        <w:rFonts w:ascii="Times New Roman" w:eastAsia="Calibri" w:hAnsi="Times New Roman" w:cs="Times New Roman"/>
        <w:b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3E"/>
    <w:rsid w:val="00004B61"/>
    <w:rsid w:val="00022BF8"/>
    <w:rsid w:val="00023C6C"/>
    <w:rsid w:val="00043AAB"/>
    <w:rsid w:val="00054397"/>
    <w:rsid w:val="00061CF0"/>
    <w:rsid w:val="000731E9"/>
    <w:rsid w:val="00080326"/>
    <w:rsid w:val="00081C29"/>
    <w:rsid w:val="0009484E"/>
    <w:rsid w:val="000E7074"/>
    <w:rsid w:val="00116E59"/>
    <w:rsid w:val="00123536"/>
    <w:rsid w:val="00123E12"/>
    <w:rsid w:val="00125765"/>
    <w:rsid w:val="00135901"/>
    <w:rsid w:val="00160A1D"/>
    <w:rsid w:val="001874E9"/>
    <w:rsid w:val="001A7DB3"/>
    <w:rsid w:val="001D07D7"/>
    <w:rsid w:val="001D0E12"/>
    <w:rsid w:val="001D47AA"/>
    <w:rsid w:val="001E4761"/>
    <w:rsid w:val="001F0A9D"/>
    <w:rsid w:val="001F7D79"/>
    <w:rsid w:val="002145BA"/>
    <w:rsid w:val="0022367E"/>
    <w:rsid w:val="00293631"/>
    <w:rsid w:val="00294715"/>
    <w:rsid w:val="00297F68"/>
    <w:rsid w:val="002A1663"/>
    <w:rsid w:val="002D0FFE"/>
    <w:rsid w:val="003115D6"/>
    <w:rsid w:val="00313EE3"/>
    <w:rsid w:val="00333AF1"/>
    <w:rsid w:val="00337DE1"/>
    <w:rsid w:val="00372572"/>
    <w:rsid w:val="003B0664"/>
    <w:rsid w:val="003B43D9"/>
    <w:rsid w:val="003B73BE"/>
    <w:rsid w:val="003C293C"/>
    <w:rsid w:val="003D345D"/>
    <w:rsid w:val="003E6BB1"/>
    <w:rsid w:val="00421EA6"/>
    <w:rsid w:val="00440BD0"/>
    <w:rsid w:val="00441C8B"/>
    <w:rsid w:val="00442172"/>
    <w:rsid w:val="0045106F"/>
    <w:rsid w:val="004650BE"/>
    <w:rsid w:val="0047512B"/>
    <w:rsid w:val="00481E21"/>
    <w:rsid w:val="004B488C"/>
    <w:rsid w:val="004F3B4D"/>
    <w:rsid w:val="005248E8"/>
    <w:rsid w:val="00527D80"/>
    <w:rsid w:val="00530857"/>
    <w:rsid w:val="005371AD"/>
    <w:rsid w:val="00544D6B"/>
    <w:rsid w:val="005461F5"/>
    <w:rsid w:val="0056799D"/>
    <w:rsid w:val="00573E9D"/>
    <w:rsid w:val="005830FA"/>
    <w:rsid w:val="005B5D8E"/>
    <w:rsid w:val="005F7068"/>
    <w:rsid w:val="00600A69"/>
    <w:rsid w:val="00605AA8"/>
    <w:rsid w:val="0064418A"/>
    <w:rsid w:val="006636BA"/>
    <w:rsid w:val="006661F3"/>
    <w:rsid w:val="006853E1"/>
    <w:rsid w:val="006F50AE"/>
    <w:rsid w:val="0071135A"/>
    <w:rsid w:val="00713A1C"/>
    <w:rsid w:val="00737519"/>
    <w:rsid w:val="00742F63"/>
    <w:rsid w:val="007469C8"/>
    <w:rsid w:val="0076795E"/>
    <w:rsid w:val="00787C1A"/>
    <w:rsid w:val="007D610E"/>
    <w:rsid w:val="007E58A7"/>
    <w:rsid w:val="007F0DDF"/>
    <w:rsid w:val="007F6D09"/>
    <w:rsid w:val="008237A4"/>
    <w:rsid w:val="00831197"/>
    <w:rsid w:val="008322EB"/>
    <w:rsid w:val="008427A5"/>
    <w:rsid w:val="00850A3B"/>
    <w:rsid w:val="00876797"/>
    <w:rsid w:val="008A6415"/>
    <w:rsid w:val="008B6E61"/>
    <w:rsid w:val="008D508D"/>
    <w:rsid w:val="008D62BC"/>
    <w:rsid w:val="008F0E71"/>
    <w:rsid w:val="0096352D"/>
    <w:rsid w:val="009771C9"/>
    <w:rsid w:val="00984D12"/>
    <w:rsid w:val="009A7C34"/>
    <w:rsid w:val="009F5000"/>
    <w:rsid w:val="00A47721"/>
    <w:rsid w:val="00A60F4B"/>
    <w:rsid w:val="00AC5F38"/>
    <w:rsid w:val="00AD2265"/>
    <w:rsid w:val="00AD5C68"/>
    <w:rsid w:val="00AF0A5F"/>
    <w:rsid w:val="00B21FC5"/>
    <w:rsid w:val="00B43AA7"/>
    <w:rsid w:val="00B62804"/>
    <w:rsid w:val="00B673C0"/>
    <w:rsid w:val="00B70842"/>
    <w:rsid w:val="00B81C5B"/>
    <w:rsid w:val="00B83572"/>
    <w:rsid w:val="00BA2CD9"/>
    <w:rsid w:val="00BC7906"/>
    <w:rsid w:val="00BD6AD7"/>
    <w:rsid w:val="00BF74E1"/>
    <w:rsid w:val="00C12737"/>
    <w:rsid w:val="00C3492C"/>
    <w:rsid w:val="00C5013E"/>
    <w:rsid w:val="00C572CC"/>
    <w:rsid w:val="00C71585"/>
    <w:rsid w:val="00C86D3C"/>
    <w:rsid w:val="00C91535"/>
    <w:rsid w:val="00CC7B61"/>
    <w:rsid w:val="00CE0457"/>
    <w:rsid w:val="00D15E89"/>
    <w:rsid w:val="00D27FB7"/>
    <w:rsid w:val="00D31888"/>
    <w:rsid w:val="00D42732"/>
    <w:rsid w:val="00D4789C"/>
    <w:rsid w:val="00D72077"/>
    <w:rsid w:val="00D900BA"/>
    <w:rsid w:val="00D92130"/>
    <w:rsid w:val="00DD1820"/>
    <w:rsid w:val="00E03245"/>
    <w:rsid w:val="00E15967"/>
    <w:rsid w:val="00E213C8"/>
    <w:rsid w:val="00E25046"/>
    <w:rsid w:val="00E5350B"/>
    <w:rsid w:val="00E63372"/>
    <w:rsid w:val="00ED062C"/>
    <w:rsid w:val="00ED1296"/>
    <w:rsid w:val="00F012B7"/>
    <w:rsid w:val="00F10D6C"/>
    <w:rsid w:val="00F254CF"/>
    <w:rsid w:val="00F53CE1"/>
    <w:rsid w:val="00F65BC7"/>
    <w:rsid w:val="00F75049"/>
    <w:rsid w:val="00F96C89"/>
    <w:rsid w:val="00FA56CE"/>
    <w:rsid w:val="00FF104F"/>
    <w:rsid w:val="00FF127B"/>
    <w:rsid w:val="00FF167E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369BB-3762-44BE-A12A-9101FB666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2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Хицунова Анна Павловна</dc:creator>
  <cp:keywords/>
  <dc:description/>
  <cp:lastModifiedBy>Хицунова Анна Павловна</cp:lastModifiedBy>
  <cp:revision>114</cp:revision>
  <cp:lastPrinted>2020-07-31T07:42:00Z</cp:lastPrinted>
  <dcterms:created xsi:type="dcterms:W3CDTF">2018-05-23T06:46:00Z</dcterms:created>
  <dcterms:modified xsi:type="dcterms:W3CDTF">2020-08-03T01:15:00Z</dcterms:modified>
</cp:coreProperties>
</file>