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3DB" w:rsidRDefault="004013DB">
      <w:pPr>
        <w:pStyle w:val="ConsPlusNormal"/>
        <w:jc w:val="right"/>
      </w:pPr>
    </w:p>
    <w:p w:rsidR="004013DB" w:rsidRDefault="004013DB">
      <w:pPr>
        <w:pStyle w:val="ConsPlusNormal"/>
        <w:jc w:val="both"/>
      </w:pPr>
    </w:p>
    <w:p w:rsidR="004013DB" w:rsidRDefault="004013DB">
      <w:pPr>
        <w:pStyle w:val="ConsPlusTitle"/>
        <w:jc w:val="center"/>
      </w:pPr>
      <w:bookmarkStart w:id="0" w:name="P49"/>
      <w:bookmarkEnd w:id="0"/>
      <w:r>
        <w:t>АДМИНИСТРАТИВНЫЙ РЕГЛАМЕНТ</w:t>
      </w:r>
    </w:p>
    <w:p w:rsidR="004013DB" w:rsidRDefault="004013DB">
      <w:pPr>
        <w:pStyle w:val="ConsPlusTitle"/>
        <w:jc w:val="center"/>
      </w:pPr>
      <w:r>
        <w:t>АДМИНИСТРАЦИИ ГОРОДА БЛАГОВЕЩЕНСКА ПО ПРЕДОСТАВЛЕНИЮ</w:t>
      </w:r>
    </w:p>
    <w:p w:rsidR="004013DB" w:rsidRDefault="004013DB">
      <w:pPr>
        <w:pStyle w:val="ConsPlusTitle"/>
        <w:jc w:val="center"/>
      </w:pPr>
      <w:r>
        <w:t>МУНИЦИПАЛЬНОЙ УСЛУГИ "ПРЕДОСТАВЛЕНИЕ ЗЕМЕЛЬНОГО УЧАСТКА,</w:t>
      </w:r>
    </w:p>
    <w:p w:rsidR="004013DB" w:rsidRDefault="004013DB">
      <w:pPr>
        <w:pStyle w:val="ConsPlusTitle"/>
        <w:jc w:val="center"/>
      </w:pPr>
      <w:r>
        <w:t>НАХОДЯЩЕГОСЯ В ГОСУДАРСТВЕННОЙ ИЛИ МУНИЦИПАЛЬНОЙ</w:t>
      </w:r>
    </w:p>
    <w:p w:rsidR="004013DB" w:rsidRDefault="004013DB">
      <w:pPr>
        <w:pStyle w:val="ConsPlusTitle"/>
        <w:jc w:val="center"/>
      </w:pPr>
      <w:r>
        <w:t>СОБСТВЕННОСТИ, В СОБСТВЕННОСТЬ БЕСПЛАТНО"</w:t>
      </w:r>
    </w:p>
    <w:p w:rsidR="004013DB" w:rsidRDefault="004013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13DB">
        <w:tc>
          <w:tcPr>
            <w:tcW w:w="60" w:type="dxa"/>
            <w:tcBorders>
              <w:top w:val="nil"/>
              <w:left w:val="nil"/>
              <w:bottom w:val="nil"/>
              <w:right w:val="nil"/>
            </w:tcBorders>
            <w:shd w:val="clear" w:color="auto" w:fill="CED3F1"/>
            <w:tcMar>
              <w:top w:w="0" w:type="dxa"/>
              <w:left w:w="0" w:type="dxa"/>
              <w:bottom w:w="0" w:type="dxa"/>
              <w:right w:w="0" w:type="dxa"/>
            </w:tcMar>
          </w:tcPr>
          <w:p w:rsidR="004013DB" w:rsidRDefault="004013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3DB" w:rsidRDefault="004013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3DB" w:rsidRDefault="004013DB">
            <w:pPr>
              <w:pStyle w:val="ConsPlusNormal"/>
              <w:jc w:val="center"/>
            </w:pPr>
            <w:r>
              <w:rPr>
                <w:color w:val="392C69"/>
              </w:rPr>
              <w:t>Список изменяющих документов</w:t>
            </w:r>
          </w:p>
          <w:p w:rsidR="004013DB" w:rsidRDefault="004013DB">
            <w:pPr>
              <w:pStyle w:val="ConsPlusNormal"/>
              <w:jc w:val="center"/>
            </w:pPr>
            <w:proofErr w:type="gramStart"/>
            <w:r>
              <w:rPr>
                <w:color w:val="392C69"/>
              </w:rPr>
              <w:t>(в ред. постановления администрации города Благовещенска</w:t>
            </w:r>
            <w:proofErr w:type="gramEnd"/>
          </w:p>
          <w:p w:rsidR="004013DB" w:rsidRDefault="004013DB">
            <w:pPr>
              <w:pStyle w:val="ConsPlusNormal"/>
              <w:jc w:val="center"/>
            </w:pPr>
            <w:r>
              <w:rPr>
                <w:color w:val="392C69"/>
              </w:rPr>
              <w:t xml:space="preserve">от 18.04.2025 </w:t>
            </w:r>
            <w:hyperlink r:id="rId5">
              <w:r>
                <w:rPr>
                  <w:color w:val="0000FF"/>
                </w:rPr>
                <w:t>N 2189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3DB" w:rsidRDefault="004013DB">
            <w:pPr>
              <w:pStyle w:val="ConsPlusNormal"/>
            </w:pPr>
          </w:p>
        </w:tc>
      </w:tr>
    </w:tbl>
    <w:p w:rsidR="004013DB" w:rsidRDefault="004013DB">
      <w:pPr>
        <w:pStyle w:val="ConsPlusNormal"/>
        <w:jc w:val="both"/>
      </w:pPr>
    </w:p>
    <w:p w:rsidR="004013DB" w:rsidRDefault="004013DB">
      <w:pPr>
        <w:pStyle w:val="ConsPlusTitle"/>
        <w:jc w:val="center"/>
        <w:outlineLvl w:val="1"/>
      </w:pPr>
      <w:r>
        <w:t>1. Общие положения</w:t>
      </w:r>
    </w:p>
    <w:p w:rsidR="004013DB" w:rsidRDefault="004013DB">
      <w:pPr>
        <w:pStyle w:val="ConsPlusNormal"/>
        <w:jc w:val="both"/>
      </w:pPr>
    </w:p>
    <w:p w:rsidR="004013DB" w:rsidRDefault="004013DB">
      <w:pPr>
        <w:pStyle w:val="ConsPlusTitle"/>
        <w:ind w:firstLine="540"/>
        <w:jc w:val="both"/>
        <w:outlineLvl w:val="2"/>
      </w:pPr>
      <w:r>
        <w:t>1.1. Предмет регулирования Административного регламента</w:t>
      </w:r>
    </w:p>
    <w:p w:rsidR="004013DB" w:rsidRDefault="004013DB">
      <w:pPr>
        <w:pStyle w:val="ConsPlusNormal"/>
        <w:jc w:val="both"/>
      </w:pPr>
    </w:p>
    <w:p w:rsidR="004013DB" w:rsidRDefault="004013DB">
      <w:pPr>
        <w:pStyle w:val="ConsPlusNormal"/>
        <w:ind w:firstLine="540"/>
        <w:jc w:val="both"/>
      </w:pPr>
      <w:proofErr w:type="gramStart"/>
      <w:r>
        <w:t>Административный регламент предоставления администрацией города Благовещенска муниципальной услуги "Предоставление земельного участка, находящегося в государственной или муниципальной собственности, в собственность бесплатно" (далее - Муниципальная услуга) разработан в целях повышения качества и доступности результатов исполнения Муниципальной услуги, создания комфортных условий для потребителей результатов исполнения Муниципальной услуги и определяет сроки и последовательность действий (административных процедур) при осуществлении полномочий по предоставлению земельных участков в собственность</w:t>
      </w:r>
      <w:proofErr w:type="gramEnd"/>
      <w:r>
        <w:t xml:space="preserve"> бесплатно в муниципальном образовании городе Благовещенске.</w:t>
      </w:r>
    </w:p>
    <w:p w:rsidR="004013DB" w:rsidRDefault="004013DB">
      <w:pPr>
        <w:pStyle w:val="ConsPlusNormal"/>
        <w:spacing w:before="220"/>
        <w:ind w:firstLine="540"/>
        <w:jc w:val="both"/>
      </w:pPr>
      <w:r>
        <w:t>Административный регламент регулирует порядок предоставления земельных участков, находящихся в государственной или муниципальной собственности, расположенных в границах муниципального образования город Благовещенск.</w:t>
      </w:r>
    </w:p>
    <w:p w:rsidR="004013DB" w:rsidRDefault="004013DB">
      <w:pPr>
        <w:pStyle w:val="ConsPlusNormal"/>
        <w:jc w:val="both"/>
      </w:pPr>
    </w:p>
    <w:p w:rsidR="004013DB" w:rsidRDefault="004013DB">
      <w:pPr>
        <w:pStyle w:val="ConsPlusTitle"/>
        <w:ind w:firstLine="540"/>
        <w:jc w:val="both"/>
        <w:outlineLvl w:val="2"/>
      </w:pPr>
      <w:r>
        <w:t>1.2. Круг заявителей</w:t>
      </w:r>
    </w:p>
    <w:p w:rsidR="004013DB" w:rsidRDefault="004013DB">
      <w:pPr>
        <w:pStyle w:val="ConsPlusNormal"/>
        <w:jc w:val="both"/>
      </w:pPr>
    </w:p>
    <w:p w:rsidR="004013DB" w:rsidRDefault="004013DB">
      <w:pPr>
        <w:pStyle w:val="ConsPlusNormal"/>
        <w:ind w:firstLine="540"/>
        <w:jc w:val="both"/>
      </w:pPr>
      <w:r>
        <w:t>Заявителями являются физические и юридические лица, которые в соответствии с законодательством РФ имеют право приобрести земельный участок в собственность бесплатно (далее - заявитель).</w:t>
      </w:r>
    </w:p>
    <w:p w:rsidR="004013DB" w:rsidRDefault="004013DB">
      <w:pPr>
        <w:pStyle w:val="ConsPlusNormal"/>
        <w:spacing w:before="220"/>
        <w:ind w:firstLine="540"/>
        <w:jc w:val="both"/>
      </w:pPr>
      <w:proofErr w:type="gramStart"/>
      <w: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w:t>
      </w:r>
      <w:proofErr w:type="gramEnd"/>
    </w:p>
    <w:p w:rsidR="004013DB" w:rsidRDefault="004013DB">
      <w:pPr>
        <w:pStyle w:val="ConsPlusNormal"/>
        <w:jc w:val="both"/>
      </w:pPr>
    </w:p>
    <w:p w:rsidR="004013DB" w:rsidRDefault="004013DB">
      <w:pPr>
        <w:pStyle w:val="ConsPlusTitle"/>
        <w:ind w:firstLine="540"/>
        <w:jc w:val="both"/>
        <w:outlineLvl w:val="2"/>
      </w:pPr>
      <w:r>
        <w:t>1.3. Требования к порядку информирования о предоставлении Муниципальной услуги</w:t>
      </w:r>
    </w:p>
    <w:p w:rsidR="004013DB" w:rsidRDefault="004013DB">
      <w:pPr>
        <w:pStyle w:val="ConsPlusNormal"/>
        <w:jc w:val="both"/>
      </w:pPr>
    </w:p>
    <w:p w:rsidR="004013DB" w:rsidRDefault="004013DB">
      <w:pPr>
        <w:pStyle w:val="ConsPlusNormal"/>
        <w:ind w:firstLine="540"/>
        <w:jc w:val="both"/>
      </w:pPr>
      <w:r>
        <w:t>1.3.1. Порядок информирования о правилах предоставления Муниципальной услуги.</w:t>
      </w:r>
    </w:p>
    <w:p w:rsidR="004013DB" w:rsidRDefault="004013DB">
      <w:pPr>
        <w:pStyle w:val="ConsPlusNormal"/>
        <w:spacing w:before="220"/>
        <w:ind w:firstLine="540"/>
        <w:jc w:val="both"/>
      </w:pPr>
      <w:r>
        <w:t>Муниципальную услугу предоставляет администрация города Благовещенска (далее - Уполномоченный орган) в лице земельного управления (далее - Управление).</w:t>
      </w:r>
    </w:p>
    <w:p w:rsidR="004013DB" w:rsidRDefault="004013DB">
      <w:pPr>
        <w:pStyle w:val="ConsPlusNormal"/>
        <w:spacing w:before="220"/>
        <w:ind w:firstLine="540"/>
        <w:jc w:val="both"/>
      </w:pPr>
      <w:r>
        <w:t>Консультации по вопросам предоставления Муниципальной услуги оказывают безвозмездно специалисты Управления:</w:t>
      </w:r>
    </w:p>
    <w:p w:rsidR="004013DB" w:rsidRDefault="004013DB">
      <w:pPr>
        <w:pStyle w:val="ConsPlusNormal"/>
        <w:spacing w:before="220"/>
        <w:ind w:firstLine="540"/>
        <w:jc w:val="both"/>
      </w:pPr>
      <w:r>
        <w:t>- при личном обращении или по телефонам;</w:t>
      </w:r>
    </w:p>
    <w:p w:rsidR="004013DB" w:rsidRDefault="004013DB">
      <w:pPr>
        <w:pStyle w:val="ConsPlusNormal"/>
        <w:spacing w:before="220"/>
        <w:ind w:firstLine="540"/>
        <w:jc w:val="both"/>
      </w:pPr>
      <w:r>
        <w:t>- в письменном виде при поступлении соответствующих запросов;</w:t>
      </w:r>
    </w:p>
    <w:p w:rsidR="004013DB" w:rsidRDefault="004013DB">
      <w:pPr>
        <w:pStyle w:val="ConsPlusNormal"/>
        <w:spacing w:before="220"/>
        <w:ind w:firstLine="540"/>
        <w:jc w:val="both"/>
      </w:pPr>
      <w:r>
        <w:lastRenderedPageBreak/>
        <w:t>- посредством электронной почты.</w:t>
      </w:r>
    </w:p>
    <w:p w:rsidR="004013DB" w:rsidRDefault="004013DB">
      <w:pPr>
        <w:pStyle w:val="ConsPlusNormal"/>
        <w:spacing w:before="220"/>
        <w:ind w:firstLine="540"/>
        <w:jc w:val="both"/>
      </w:pPr>
      <w:r>
        <w:t>Консультирование осуществляется по следующим вопросам:</w:t>
      </w:r>
    </w:p>
    <w:p w:rsidR="004013DB" w:rsidRDefault="004013DB">
      <w:pPr>
        <w:pStyle w:val="ConsPlusNormal"/>
        <w:spacing w:before="220"/>
        <w:ind w:firstLine="540"/>
        <w:jc w:val="both"/>
      </w:pPr>
      <w:r>
        <w:t>- по составу, правильности оформления документов, необходимых для предоставления Муниципальной услуги;</w:t>
      </w:r>
    </w:p>
    <w:p w:rsidR="004013DB" w:rsidRDefault="004013DB">
      <w:pPr>
        <w:pStyle w:val="ConsPlusNormal"/>
        <w:spacing w:before="220"/>
        <w:ind w:firstLine="540"/>
        <w:jc w:val="both"/>
      </w:pPr>
      <w:r>
        <w:t>- времени приема, порядка и срока выдачи документов;</w:t>
      </w:r>
    </w:p>
    <w:p w:rsidR="004013DB" w:rsidRDefault="004013DB">
      <w:pPr>
        <w:pStyle w:val="ConsPlusNormal"/>
        <w:spacing w:before="220"/>
        <w:ind w:firstLine="540"/>
        <w:jc w:val="both"/>
      </w:pPr>
      <w:r>
        <w:t>- иным вопросам предоставления Муниципальной услуги.</w:t>
      </w:r>
    </w:p>
    <w:p w:rsidR="004013DB" w:rsidRDefault="004013DB">
      <w:pPr>
        <w:pStyle w:val="ConsPlusNormal"/>
        <w:spacing w:before="220"/>
        <w:ind w:firstLine="540"/>
        <w:jc w:val="both"/>
      </w:pPr>
      <w:r>
        <w:t xml:space="preserve">Информационные материалы о порядке предоставления Муниципальной услуги размещаются на едином портале государственных и муниципальных услуг (функций) (далее - ЕПГУ) по адресу: </w:t>
      </w:r>
      <w:hyperlink r:id="rId6">
        <w:r>
          <w:rPr>
            <w:color w:val="0000FF"/>
          </w:rPr>
          <w:t>www.gosuslugi.ru</w:t>
        </w:r>
      </w:hyperlink>
      <w:r>
        <w:t xml:space="preserve">, на портале государственных и муниципальных услуг (функций) Амурской области (далее - Портал) по адресу: </w:t>
      </w:r>
      <w:hyperlink r:id="rId7">
        <w:r>
          <w:rPr>
            <w:color w:val="0000FF"/>
          </w:rPr>
          <w:t>www.gu.amurobl.ru</w:t>
        </w:r>
      </w:hyperlink>
      <w:r>
        <w:t xml:space="preserve">, на официальном сайте Уполномоченного органа </w:t>
      </w:r>
      <w:hyperlink r:id="rId8">
        <w:r>
          <w:rPr>
            <w:color w:val="0000FF"/>
          </w:rPr>
          <w:t>www.благовещенск.рф</w:t>
        </w:r>
      </w:hyperlink>
      <w:r>
        <w:t>.</w:t>
      </w:r>
    </w:p>
    <w:p w:rsidR="004013DB" w:rsidRDefault="004013DB">
      <w:pPr>
        <w:pStyle w:val="ConsPlusNormal"/>
        <w:spacing w:before="220"/>
        <w:ind w:firstLine="540"/>
        <w:jc w:val="both"/>
      </w:pPr>
      <w:r>
        <w:t>На официальном сайте Уполномоченного органа размещается настоящий Административный регламент.</w:t>
      </w:r>
    </w:p>
    <w:p w:rsidR="004013DB" w:rsidRDefault="004013DB">
      <w:pPr>
        <w:pStyle w:val="ConsPlusNormal"/>
        <w:spacing w:before="220"/>
        <w:ind w:firstLine="540"/>
        <w:jc w:val="both"/>
      </w:pPr>
      <w:r>
        <w:t>На информационном стенде размещается следующая обязательная информация:</w:t>
      </w:r>
    </w:p>
    <w:p w:rsidR="004013DB" w:rsidRDefault="004013DB">
      <w:pPr>
        <w:pStyle w:val="ConsPlusNormal"/>
        <w:spacing w:before="220"/>
        <w:ind w:firstLine="540"/>
        <w:jc w:val="both"/>
      </w:pPr>
      <w:r>
        <w:t>график приема заявителей;</w:t>
      </w:r>
    </w:p>
    <w:p w:rsidR="004013DB" w:rsidRDefault="004013DB">
      <w:pPr>
        <w:pStyle w:val="ConsPlusNormal"/>
        <w:spacing w:before="220"/>
        <w:ind w:firstLine="540"/>
        <w:jc w:val="both"/>
      </w:pPr>
      <w:r>
        <w:t>фамилии, имена, отчества специалистов, осуществляющих прием и информирование заявителей;</w:t>
      </w:r>
    </w:p>
    <w:p w:rsidR="004013DB" w:rsidRDefault="004013DB">
      <w:pPr>
        <w:pStyle w:val="ConsPlusNormal"/>
        <w:spacing w:before="220"/>
        <w:ind w:firstLine="540"/>
        <w:jc w:val="both"/>
      </w:pPr>
      <w:r>
        <w:t>номер кабинета, где осуществляются прием и информирование заявителей;</w:t>
      </w:r>
    </w:p>
    <w:p w:rsidR="004013DB" w:rsidRDefault="004013DB">
      <w:pPr>
        <w:pStyle w:val="ConsPlusNormal"/>
        <w:spacing w:before="220"/>
        <w:ind w:firstLine="540"/>
        <w:jc w:val="both"/>
      </w:pPr>
      <w:r>
        <w:t>номера телефонов специалистов;</w:t>
      </w:r>
    </w:p>
    <w:p w:rsidR="004013DB" w:rsidRDefault="004013DB">
      <w:pPr>
        <w:pStyle w:val="ConsPlusNormal"/>
        <w:spacing w:before="220"/>
        <w:ind w:firstLine="540"/>
        <w:jc w:val="both"/>
      </w:pPr>
      <w:r>
        <w:t>образцы заявлений;</w:t>
      </w:r>
    </w:p>
    <w:p w:rsidR="004013DB" w:rsidRDefault="004013DB">
      <w:pPr>
        <w:pStyle w:val="ConsPlusNormal"/>
        <w:spacing w:before="220"/>
        <w:ind w:firstLine="540"/>
        <w:jc w:val="both"/>
      </w:pPr>
      <w:r>
        <w:t>перечень документов, прилагаемых к заявлениям;</w:t>
      </w:r>
    </w:p>
    <w:p w:rsidR="004013DB" w:rsidRDefault="004013DB">
      <w:pPr>
        <w:pStyle w:val="ConsPlusNormal"/>
        <w:spacing w:before="220"/>
        <w:ind w:firstLine="540"/>
        <w:jc w:val="both"/>
      </w:pPr>
      <w:r>
        <w:t>информация о порядке подачи и рассмотрения жалоб.</w:t>
      </w:r>
    </w:p>
    <w:p w:rsidR="004013DB" w:rsidRDefault="004013DB">
      <w:pPr>
        <w:pStyle w:val="ConsPlusNormal"/>
        <w:spacing w:before="220"/>
        <w:ind w:firstLine="540"/>
        <w:jc w:val="both"/>
      </w:pPr>
      <w:r>
        <w:t xml:space="preserve">На информационных стендах, расположенных в многофункциональных центрах предоставления государственных и муниципальных услуг (далее - МФЦ), на официальном сайте МФЦ по адресу: </w:t>
      </w:r>
      <w:hyperlink r:id="rId9">
        <w:r>
          <w:rPr>
            <w:color w:val="0000FF"/>
          </w:rPr>
          <w:t>mfc-amur.ru</w:t>
        </w:r>
      </w:hyperlink>
      <w:r>
        <w:t xml:space="preserve"> размещается информация о месте нахождения и графике работы МФЦ, а также организаций, участвующих в предоставлении Муниципальной услуги, их справочных телефонах, адресах их официальных сайтов.</w:t>
      </w:r>
    </w:p>
    <w:p w:rsidR="004013DB" w:rsidRDefault="004013DB">
      <w:pPr>
        <w:pStyle w:val="ConsPlusNormal"/>
        <w:spacing w:before="220"/>
        <w:ind w:firstLine="540"/>
        <w:jc w:val="both"/>
      </w:pPr>
      <w:r>
        <w:t>1.3.2. Обязанности должностных лиц при информировании заявителей о предоставлении Муниципальной услуги.</w:t>
      </w:r>
    </w:p>
    <w:p w:rsidR="004013DB" w:rsidRDefault="004013DB">
      <w:pPr>
        <w:pStyle w:val="ConsPlusNormal"/>
        <w:spacing w:before="220"/>
        <w:ind w:firstLine="540"/>
        <w:jc w:val="both"/>
      </w:pPr>
      <w:r>
        <w:t>При ответе на телефонные звонки сотрудник, осуществляющий прием и информирование, сняв трубку, должен назвать фамилию, имя, отчество, занимаемую должность и наименование Уполномоченного органа.</w:t>
      </w:r>
    </w:p>
    <w:p w:rsidR="004013DB" w:rsidRDefault="004013DB">
      <w:pPr>
        <w:pStyle w:val="ConsPlusNormal"/>
        <w:spacing w:before="22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сотрудник,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rsidR="004013DB" w:rsidRDefault="004013DB">
      <w:pPr>
        <w:pStyle w:val="ConsPlusNormal"/>
        <w:spacing w:before="220"/>
        <w:ind w:firstLine="540"/>
        <w:jc w:val="both"/>
      </w:pPr>
      <w:r>
        <w:t xml:space="preserve">При устном обращении заявителей (по телефону или лично) сотрудники, осуществляющие </w:t>
      </w:r>
      <w:r>
        <w:lastRenderedPageBreak/>
        <w:t>прием и информирование, дают ответ самостоятельно. Если сотрудник, к которому обратился заявитель, не может ответить на вопрос самостоятельно, то он может предложить заявителю обратиться в Уполномоченный орган письменно.</w:t>
      </w:r>
    </w:p>
    <w:p w:rsidR="004013DB" w:rsidRDefault="004013DB">
      <w:pPr>
        <w:pStyle w:val="ConsPlusNormal"/>
        <w:spacing w:before="220"/>
        <w:ind w:firstLine="540"/>
        <w:jc w:val="both"/>
      </w:pPr>
      <w: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уполномоченным должностным лицом Уполномоченного органа.</w:t>
      </w:r>
    </w:p>
    <w:p w:rsidR="004013DB" w:rsidRDefault="004013DB">
      <w:pPr>
        <w:pStyle w:val="ConsPlusNormal"/>
        <w:jc w:val="both"/>
      </w:pPr>
    </w:p>
    <w:p w:rsidR="004013DB" w:rsidRDefault="004013DB">
      <w:pPr>
        <w:pStyle w:val="ConsPlusTitle"/>
        <w:jc w:val="center"/>
        <w:outlineLvl w:val="1"/>
      </w:pPr>
      <w:r>
        <w:t>2. Стандарт предоставления Муниципальной услуги</w:t>
      </w:r>
    </w:p>
    <w:p w:rsidR="004013DB" w:rsidRDefault="004013DB">
      <w:pPr>
        <w:pStyle w:val="ConsPlusNormal"/>
        <w:jc w:val="both"/>
      </w:pPr>
    </w:p>
    <w:p w:rsidR="004013DB" w:rsidRDefault="004013DB">
      <w:pPr>
        <w:pStyle w:val="ConsPlusTitle"/>
        <w:ind w:firstLine="540"/>
        <w:jc w:val="both"/>
        <w:outlineLvl w:val="2"/>
      </w:pPr>
      <w:r>
        <w:t>2.1. Наименование Муниципальной услуги</w:t>
      </w:r>
    </w:p>
    <w:p w:rsidR="004013DB" w:rsidRDefault="004013DB">
      <w:pPr>
        <w:pStyle w:val="ConsPlusNormal"/>
        <w:jc w:val="both"/>
      </w:pPr>
    </w:p>
    <w:p w:rsidR="004013DB" w:rsidRDefault="004013DB">
      <w:pPr>
        <w:pStyle w:val="ConsPlusNormal"/>
        <w:ind w:firstLine="540"/>
        <w:jc w:val="both"/>
      </w:pPr>
      <w:r>
        <w:t>Предоставление земельного участка, находящегося в государственной или муниципальной собственности, в собственность бесплатно.</w:t>
      </w:r>
    </w:p>
    <w:p w:rsidR="004013DB" w:rsidRDefault="004013DB">
      <w:pPr>
        <w:pStyle w:val="ConsPlusNormal"/>
        <w:jc w:val="both"/>
      </w:pPr>
    </w:p>
    <w:p w:rsidR="004013DB" w:rsidRDefault="004013DB">
      <w:pPr>
        <w:pStyle w:val="ConsPlusTitle"/>
        <w:ind w:firstLine="540"/>
        <w:jc w:val="both"/>
        <w:outlineLvl w:val="2"/>
      </w:pPr>
      <w:r>
        <w:t>2.2. Наименование органа, предоставляющего Муниципальную услугу</w:t>
      </w:r>
    </w:p>
    <w:p w:rsidR="004013DB" w:rsidRDefault="004013DB">
      <w:pPr>
        <w:pStyle w:val="ConsPlusNormal"/>
        <w:jc w:val="both"/>
      </w:pPr>
    </w:p>
    <w:p w:rsidR="004013DB" w:rsidRDefault="004013DB">
      <w:pPr>
        <w:pStyle w:val="ConsPlusNormal"/>
        <w:ind w:firstLine="540"/>
        <w:jc w:val="both"/>
      </w:pPr>
      <w:r>
        <w:t>2.2.1. Муниципальную услугу предоставляет Уполномоченный орган в лице Управления.</w:t>
      </w:r>
    </w:p>
    <w:p w:rsidR="004013DB" w:rsidRDefault="004013DB">
      <w:pPr>
        <w:pStyle w:val="ConsPlusNormal"/>
        <w:spacing w:before="220"/>
        <w:ind w:firstLine="540"/>
        <w:jc w:val="both"/>
      </w:pPr>
      <w:bookmarkStart w:id="1" w:name="P108"/>
      <w:bookmarkEnd w:id="1"/>
      <w:r>
        <w:t>2.2.2. В предоставлении Муниципальной услуги участвуют:</w:t>
      </w:r>
    </w:p>
    <w:p w:rsidR="004013DB" w:rsidRDefault="004013DB">
      <w:pPr>
        <w:pStyle w:val="ConsPlusNormal"/>
        <w:spacing w:before="220"/>
        <w:ind w:firstLine="540"/>
        <w:jc w:val="both"/>
      </w:pPr>
      <w:r>
        <w:t>- Управление Федеральной службы государственной регистрации, кадастра и картографии по Амурской области - в части представления сведений из Единого государственного реестра недвижимости;</w:t>
      </w:r>
    </w:p>
    <w:p w:rsidR="004013DB" w:rsidRDefault="004013DB">
      <w:pPr>
        <w:pStyle w:val="ConsPlusNormal"/>
        <w:spacing w:before="220"/>
        <w:ind w:firstLine="540"/>
        <w:jc w:val="both"/>
      </w:pPr>
      <w:r>
        <w:t>- Управление Федеральной налоговой службы по Амурской области - в части представления сведений из Единого государственного реестра юридических лиц;</w:t>
      </w:r>
    </w:p>
    <w:p w:rsidR="004013DB" w:rsidRDefault="004013DB">
      <w:pPr>
        <w:pStyle w:val="ConsPlusNormal"/>
        <w:spacing w:before="220"/>
        <w:ind w:firstLine="540"/>
        <w:jc w:val="both"/>
      </w:pPr>
      <w:r>
        <w:t>- МФЦ - в части приема документов у заявителя, выдачи документов по результатам предоставления Муниципальной услуги, информирования заявителей о порядке предоставления Муниципальной услуги.</w:t>
      </w:r>
    </w:p>
    <w:p w:rsidR="004013DB" w:rsidRDefault="004013DB">
      <w:pPr>
        <w:pStyle w:val="ConsPlusNormal"/>
        <w:spacing w:before="220"/>
        <w:ind w:firstLine="540"/>
        <w:jc w:val="both"/>
      </w:pPr>
      <w:r>
        <w:t>2.2.3. При предоставлении Муниципальной услуги 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013DB" w:rsidRDefault="004013DB">
      <w:pPr>
        <w:pStyle w:val="ConsPlusNormal"/>
        <w:jc w:val="both"/>
      </w:pPr>
    </w:p>
    <w:p w:rsidR="004013DB" w:rsidRDefault="004013DB">
      <w:pPr>
        <w:pStyle w:val="ConsPlusTitle"/>
        <w:ind w:firstLine="540"/>
        <w:jc w:val="both"/>
        <w:outlineLvl w:val="2"/>
      </w:pPr>
      <w:r>
        <w:t>2.3. Результат предоставления Муниципальной услуги</w:t>
      </w:r>
    </w:p>
    <w:p w:rsidR="004013DB" w:rsidRDefault="004013DB">
      <w:pPr>
        <w:pStyle w:val="ConsPlusNormal"/>
        <w:jc w:val="both"/>
      </w:pPr>
    </w:p>
    <w:p w:rsidR="004013DB" w:rsidRDefault="004013DB">
      <w:pPr>
        <w:pStyle w:val="ConsPlusNormal"/>
        <w:ind w:firstLine="540"/>
        <w:jc w:val="both"/>
      </w:pPr>
      <w:r>
        <w:t>Результатом предоставления Муниципальной услуги являются:</w:t>
      </w:r>
    </w:p>
    <w:p w:rsidR="004013DB" w:rsidRDefault="004013DB">
      <w:pPr>
        <w:pStyle w:val="ConsPlusNormal"/>
        <w:spacing w:before="220"/>
        <w:ind w:firstLine="540"/>
        <w:jc w:val="both"/>
      </w:pPr>
      <w:r>
        <w:t>- решение о предоставлении земельного участка в собственность бесплатно в виде постановления администрации города Благовещенска;</w:t>
      </w:r>
    </w:p>
    <w:p w:rsidR="004013DB" w:rsidRDefault="004013DB">
      <w:pPr>
        <w:pStyle w:val="ConsPlusNormal"/>
        <w:spacing w:before="220"/>
        <w:ind w:firstLine="540"/>
        <w:jc w:val="both"/>
      </w:pPr>
      <w:r>
        <w:t>- решение об отказе в предоставлении земельного участка в собственность бесплатно в виде письма, подписанного уполномоченным должностным лицом Уполномоченного органа.</w:t>
      </w:r>
    </w:p>
    <w:p w:rsidR="004013DB" w:rsidRDefault="004013DB">
      <w:pPr>
        <w:pStyle w:val="ConsPlusNormal"/>
        <w:jc w:val="both"/>
      </w:pPr>
    </w:p>
    <w:p w:rsidR="004013DB" w:rsidRDefault="004013DB">
      <w:pPr>
        <w:pStyle w:val="ConsPlusTitle"/>
        <w:ind w:firstLine="540"/>
        <w:jc w:val="both"/>
        <w:outlineLvl w:val="2"/>
      </w:pPr>
      <w:r>
        <w:t>2.4. Срок предоставления Муниципальной услуги</w:t>
      </w:r>
    </w:p>
    <w:p w:rsidR="004013DB" w:rsidRDefault="004013DB">
      <w:pPr>
        <w:pStyle w:val="ConsPlusNormal"/>
        <w:jc w:val="both"/>
      </w:pPr>
    </w:p>
    <w:p w:rsidR="004013DB" w:rsidRDefault="004013DB">
      <w:pPr>
        <w:pStyle w:val="ConsPlusNormal"/>
        <w:ind w:firstLine="540"/>
        <w:jc w:val="both"/>
      </w:pPr>
      <w:r>
        <w:t>Срок предоставления Муниципальной услуги определяется в соответствии с земельным законодательством Российской Федерации.</w:t>
      </w:r>
    </w:p>
    <w:p w:rsidR="004013DB" w:rsidRDefault="004013DB">
      <w:pPr>
        <w:pStyle w:val="ConsPlusNormal"/>
        <w:jc w:val="both"/>
      </w:pPr>
    </w:p>
    <w:p w:rsidR="004013DB" w:rsidRDefault="004013DB">
      <w:pPr>
        <w:pStyle w:val="ConsPlusTitle"/>
        <w:ind w:firstLine="540"/>
        <w:jc w:val="both"/>
        <w:outlineLvl w:val="2"/>
      </w:pPr>
      <w:r>
        <w:t>2.5. Правовые основания для предоставления Муниципальной услуги</w:t>
      </w:r>
    </w:p>
    <w:p w:rsidR="004013DB" w:rsidRDefault="004013DB">
      <w:pPr>
        <w:pStyle w:val="ConsPlusNormal"/>
        <w:jc w:val="both"/>
      </w:pPr>
    </w:p>
    <w:p w:rsidR="004013DB" w:rsidRDefault="004013DB">
      <w:pPr>
        <w:pStyle w:val="ConsPlusNormal"/>
        <w:ind w:firstLine="540"/>
        <w:jc w:val="both"/>
      </w:pPr>
      <w:r>
        <w:lastRenderedPageBreak/>
        <w:t xml:space="preserve">Утратил силу. - Постановление администрации города Благовещенска от 18.04.2025 </w:t>
      </w:r>
      <w:hyperlink r:id="rId10">
        <w:r>
          <w:rPr>
            <w:color w:val="0000FF"/>
          </w:rPr>
          <w:t>N 2189</w:t>
        </w:r>
      </w:hyperlink>
      <w:r>
        <w:t>.</w:t>
      </w:r>
    </w:p>
    <w:p w:rsidR="004013DB" w:rsidRDefault="004013DB">
      <w:pPr>
        <w:pStyle w:val="ConsPlusNormal"/>
        <w:jc w:val="both"/>
      </w:pPr>
    </w:p>
    <w:p w:rsidR="004013DB" w:rsidRDefault="004013DB">
      <w:pPr>
        <w:pStyle w:val="ConsPlusTitle"/>
        <w:ind w:firstLine="540"/>
        <w:jc w:val="both"/>
        <w:outlineLvl w:val="2"/>
      </w:pPr>
      <w:bookmarkStart w:id="2" w:name="P128"/>
      <w:bookmarkEnd w:id="2"/>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013DB" w:rsidRDefault="004013DB">
      <w:pPr>
        <w:pStyle w:val="ConsPlusNormal"/>
        <w:jc w:val="both"/>
      </w:pPr>
    </w:p>
    <w:p w:rsidR="004013DB" w:rsidRDefault="004013DB">
      <w:pPr>
        <w:pStyle w:val="ConsPlusNormal"/>
        <w:ind w:firstLine="540"/>
        <w:jc w:val="both"/>
      </w:pPr>
      <w:r>
        <w:t xml:space="preserve">2.6.1. Муниципальная услуга предоставляется при поступлении в Уполномоченный орган </w:t>
      </w:r>
      <w:hyperlink w:anchor="P505">
        <w:r>
          <w:rPr>
            <w:color w:val="0000FF"/>
          </w:rPr>
          <w:t>заявления</w:t>
        </w:r>
      </w:hyperlink>
      <w:r>
        <w:t xml:space="preserve">, поданного в соответствии со </w:t>
      </w:r>
      <w:hyperlink r:id="rId11">
        <w:r>
          <w:rPr>
            <w:color w:val="0000FF"/>
          </w:rPr>
          <w:t>статьей 39.17</w:t>
        </w:r>
      </w:hyperlink>
      <w:r>
        <w:t xml:space="preserve"> Земельного кодекса Российской Федерации, оформленного по форме согласно приложению N 1 к Административному регламенту.</w:t>
      </w:r>
    </w:p>
    <w:p w:rsidR="004013DB" w:rsidRDefault="004013DB">
      <w:pPr>
        <w:pStyle w:val="ConsPlusNormal"/>
        <w:spacing w:before="220"/>
        <w:ind w:firstLine="540"/>
        <w:jc w:val="both"/>
      </w:pPr>
      <w:bookmarkStart w:id="3" w:name="P131"/>
      <w:bookmarkEnd w:id="3"/>
      <w:r>
        <w:t>2.6.2. В заявлении о предоставлении земельного участка без проведения торгов указываются:</w:t>
      </w:r>
    </w:p>
    <w:p w:rsidR="004013DB" w:rsidRDefault="004013DB">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4013DB" w:rsidRDefault="004013DB">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013DB" w:rsidRDefault="004013DB">
      <w:pPr>
        <w:pStyle w:val="ConsPlusNormal"/>
        <w:spacing w:before="220"/>
        <w:ind w:firstLine="540"/>
        <w:jc w:val="both"/>
      </w:pPr>
      <w:r>
        <w:t>3) кадастровый номер испрашиваемого земельного участка;</w:t>
      </w:r>
    </w:p>
    <w:p w:rsidR="004013DB" w:rsidRDefault="004013DB">
      <w:pPr>
        <w:pStyle w:val="ConsPlusNormal"/>
        <w:spacing w:before="220"/>
        <w:ind w:firstLine="540"/>
        <w:jc w:val="both"/>
      </w:pPr>
      <w:r>
        <w:t xml:space="preserve">4) основание предоставления земельного участка в собственность бесплатно из числа предусмотренных </w:t>
      </w:r>
      <w:hyperlink r:id="rId12">
        <w:r>
          <w:rPr>
            <w:color w:val="0000FF"/>
          </w:rPr>
          <w:t>статьей 39.5</w:t>
        </w:r>
      </w:hyperlink>
      <w:r>
        <w:t xml:space="preserve"> Земельного кодекса РФ оснований;</w:t>
      </w:r>
    </w:p>
    <w:p w:rsidR="004013DB" w:rsidRDefault="004013DB">
      <w:pPr>
        <w:pStyle w:val="ConsPlusNormal"/>
        <w:spacing w:before="220"/>
        <w:ind w:firstLine="540"/>
        <w:jc w:val="both"/>
      </w:pPr>
      <w:r>
        <w:t>5) цель использования земельного участка;</w:t>
      </w:r>
    </w:p>
    <w:p w:rsidR="004013DB" w:rsidRDefault="004013DB">
      <w:pPr>
        <w:pStyle w:val="ConsPlusNormal"/>
        <w:spacing w:before="220"/>
        <w:ind w:firstLine="540"/>
        <w:jc w:val="both"/>
      </w:pPr>
      <w: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013DB" w:rsidRDefault="004013DB">
      <w:pPr>
        <w:pStyle w:val="ConsPlusNormal"/>
        <w:spacing w:before="220"/>
        <w:ind w:firstLine="540"/>
        <w:jc w:val="both"/>
      </w:pPr>
      <w: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013DB" w:rsidRDefault="004013DB">
      <w:pPr>
        <w:pStyle w:val="ConsPlusNormal"/>
        <w:spacing w:before="220"/>
        <w:ind w:firstLine="540"/>
        <w:jc w:val="both"/>
      </w:pPr>
      <w:r>
        <w:t>8) почтовый адрес и (или) адрес электронной почты для связи с заявителем.</w:t>
      </w:r>
    </w:p>
    <w:p w:rsidR="004013DB" w:rsidRDefault="004013DB">
      <w:pPr>
        <w:pStyle w:val="ConsPlusNormal"/>
        <w:spacing w:before="220"/>
        <w:ind w:firstLine="540"/>
        <w:jc w:val="both"/>
      </w:pPr>
      <w:bookmarkStart w:id="4" w:name="P140"/>
      <w:bookmarkEnd w:id="4"/>
      <w:r>
        <w:t>2.6.3. Перечень документов, подлежащих представлению заявителем к заявлению о предоставлении земельного участка:</w:t>
      </w:r>
    </w:p>
    <w:p w:rsidR="004013DB" w:rsidRDefault="004013DB">
      <w:pPr>
        <w:pStyle w:val="ConsPlusNormal"/>
        <w:spacing w:before="220"/>
        <w:ind w:firstLine="540"/>
        <w:jc w:val="both"/>
      </w:pPr>
      <w:r>
        <w:t>1) документ, подтверждающий полномочия, в случае обращения представителя заявителя;</w:t>
      </w:r>
    </w:p>
    <w:p w:rsidR="004013DB" w:rsidRDefault="004013DB">
      <w:pPr>
        <w:pStyle w:val="ConsPlusNormal"/>
        <w:spacing w:before="220"/>
        <w:ind w:firstLine="540"/>
        <w:jc w:val="both"/>
      </w:pPr>
      <w:r>
        <w:t>2) документ, удостоверяющий личность заявителя;</w:t>
      </w:r>
    </w:p>
    <w:p w:rsidR="004013DB" w:rsidRDefault="004013DB">
      <w:pPr>
        <w:pStyle w:val="ConsPlusNormal"/>
        <w:spacing w:before="220"/>
        <w:ind w:firstLine="540"/>
        <w:jc w:val="both"/>
      </w:pPr>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обращения иностранного юридического лица;</w:t>
      </w:r>
    </w:p>
    <w:p w:rsidR="004013DB" w:rsidRDefault="004013DB">
      <w:pPr>
        <w:pStyle w:val="ConsPlusNormal"/>
        <w:spacing w:before="220"/>
        <w:ind w:firstLine="540"/>
        <w:jc w:val="both"/>
      </w:pPr>
      <w:r>
        <w:t>4) документы, подтверждающие условия предоставления в собственность бесплатно земельных участков в соответствии с законодательством Амурской области, в случае обращения граждан, имеющих трех и более детей;</w:t>
      </w:r>
    </w:p>
    <w:p w:rsidR="004013DB" w:rsidRDefault="004013DB">
      <w:pPr>
        <w:pStyle w:val="ConsPlusNormal"/>
        <w:spacing w:before="220"/>
        <w:ind w:firstLine="540"/>
        <w:jc w:val="both"/>
      </w:pPr>
      <w:r>
        <w:t xml:space="preserve">5) документы, подтверждающие право на приобретение в собственность бесплатно земельного участка, установленные законодательством Амурской области или законодательством </w:t>
      </w:r>
      <w:r>
        <w:lastRenderedPageBreak/>
        <w:t>Российской Федерации, в случае обращения категорий граждан, устанавливаемых законодательством;</w:t>
      </w:r>
    </w:p>
    <w:p w:rsidR="004013DB" w:rsidRDefault="004013DB">
      <w:pPr>
        <w:pStyle w:val="ConsPlusNormal"/>
        <w:spacing w:before="220"/>
        <w:ind w:firstLine="540"/>
        <w:jc w:val="both"/>
      </w:pPr>
      <w:r>
        <w:t>6) документы, подтверждающие право на приобретение в собственность бесплатно земельного участка, установленные законодательством Амурской области или законодательством Российской Федерации, в случае обращения некоммерческой организации, созданной гражданами;</w:t>
      </w:r>
    </w:p>
    <w:p w:rsidR="004013DB" w:rsidRDefault="004013DB">
      <w:pPr>
        <w:pStyle w:val="ConsPlusNormal"/>
        <w:spacing w:before="220"/>
        <w:ind w:firstLine="540"/>
        <w:jc w:val="both"/>
      </w:pPr>
      <w:r>
        <w:t>7)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размера доли в праве общей долевой собственности, в случае обращения лица, уполномоченного садовым или огородническим товариществом;</w:t>
      </w:r>
    </w:p>
    <w:p w:rsidR="004013DB" w:rsidRDefault="004013DB">
      <w:pPr>
        <w:pStyle w:val="ConsPlusNormal"/>
        <w:spacing w:before="220"/>
        <w:ind w:firstLine="540"/>
        <w:jc w:val="both"/>
      </w:pPr>
      <w:r>
        <w:t>8) сообщение заявителя, содержащее перечень всех зданий, сооружений, расположенных на земельном участке, в случае, если обращается религиозная организация - собственник здания или сооружения религиозного или благотворительного назначения;</w:t>
      </w:r>
    </w:p>
    <w:p w:rsidR="004013DB" w:rsidRDefault="004013DB">
      <w:pPr>
        <w:pStyle w:val="ConsPlusNormal"/>
        <w:spacing w:before="220"/>
        <w:ind w:firstLine="540"/>
        <w:jc w:val="both"/>
      </w:pPr>
      <w:r>
        <w:t>9) документы, подтверждающие право заявителя на здание, сооружение, в случае, если обращается религиозная организация - собственник здания или сооружения религиозного или благотворительного назначения;</w:t>
      </w:r>
    </w:p>
    <w:p w:rsidR="004013DB" w:rsidRDefault="004013DB">
      <w:pPr>
        <w:pStyle w:val="ConsPlusNormal"/>
        <w:spacing w:before="220"/>
        <w:ind w:firstLine="540"/>
        <w:jc w:val="both"/>
      </w:pPr>
      <w:r>
        <w:t>10) документы, подтверждающие право заявителя на земельный участок, в случае, если обращается религиозная организация - собственник здания или сооружения религиозного или благотворительного назначения, расположенные на таком земельном участке.</w:t>
      </w:r>
    </w:p>
    <w:p w:rsidR="004013DB" w:rsidRDefault="004013DB">
      <w:pPr>
        <w:pStyle w:val="ConsPlusNormal"/>
        <w:spacing w:before="220"/>
        <w:ind w:firstLine="540"/>
        <w:jc w:val="both"/>
      </w:pPr>
      <w:r>
        <w:t>2.6.4. Документы подаются на бумажном носителе или в форме электронного документа.</w:t>
      </w:r>
    </w:p>
    <w:p w:rsidR="004013DB" w:rsidRDefault="004013DB">
      <w:pPr>
        <w:pStyle w:val="ConsPlusNormal"/>
        <w:spacing w:before="220"/>
        <w:ind w:firstLine="540"/>
        <w:jc w:val="both"/>
      </w:pPr>
      <w:r>
        <w:t>2.6.5. Заявление должно быть подписано руководителем юридического лица либо физическим лицом, иным уполномоченным заявителем в установленном порядке лицом.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4013DB" w:rsidRDefault="004013DB">
      <w:pPr>
        <w:pStyle w:val="ConsPlusNormal"/>
        <w:spacing w:before="220"/>
        <w:ind w:firstLine="540"/>
        <w:jc w:val="both"/>
      </w:pPr>
      <w:r>
        <w:t>2.6.6. Заявление в виде документа на бумажном носителе представляется путем почтового отправления либо подается непосредственно в Уполномоченный орган в порядке общей очереди в МФЦ.</w:t>
      </w:r>
    </w:p>
    <w:p w:rsidR="004013DB" w:rsidRDefault="004013DB">
      <w:pPr>
        <w:pStyle w:val="ConsPlusNormal"/>
        <w:spacing w:before="220"/>
        <w:ind w:firstLine="540"/>
        <w:jc w:val="both"/>
      </w:pPr>
      <w:r>
        <w:t>2.6.7. В электронной форме заявление представляется путем заполнения формы заявления, размещенной на ЕПГУ.</w:t>
      </w:r>
    </w:p>
    <w:p w:rsidR="004013DB" w:rsidRDefault="004013DB">
      <w:pPr>
        <w:pStyle w:val="ConsPlusNormal"/>
        <w:spacing w:before="220"/>
        <w:ind w:firstLine="540"/>
        <w:jc w:val="both"/>
      </w:pPr>
      <w:r>
        <w:t>Электронное сообщение, отправленное через личный кабинет ЕПГУ, идентифицирует заявителя и является подтверждением выражения им своей воли.</w:t>
      </w:r>
    </w:p>
    <w:p w:rsidR="004013DB" w:rsidRDefault="004013DB">
      <w:pPr>
        <w:pStyle w:val="ConsPlusNormal"/>
        <w:spacing w:before="220"/>
        <w:ind w:firstLine="540"/>
        <w:jc w:val="both"/>
      </w:pPr>
      <w:r>
        <w:t>Ответственность за достоверность и подлинность представленных документов несет заявитель.</w:t>
      </w:r>
    </w:p>
    <w:p w:rsidR="004013DB" w:rsidRDefault="004013DB">
      <w:pPr>
        <w:pStyle w:val="ConsPlusNormal"/>
        <w:jc w:val="both"/>
      </w:pPr>
    </w:p>
    <w:p w:rsidR="004013DB" w:rsidRDefault="004013DB">
      <w:pPr>
        <w:pStyle w:val="ConsPlusTitle"/>
        <w:ind w:firstLine="540"/>
        <w:jc w:val="both"/>
        <w:outlineLvl w:val="2"/>
      </w:pPr>
      <w:bookmarkStart w:id="5" w:name="P158"/>
      <w:bookmarkEnd w:id="5"/>
      <w: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4013DB" w:rsidRDefault="004013DB">
      <w:pPr>
        <w:pStyle w:val="ConsPlusNormal"/>
        <w:jc w:val="both"/>
      </w:pPr>
    </w:p>
    <w:p w:rsidR="004013DB" w:rsidRDefault="004013DB">
      <w:pPr>
        <w:pStyle w:val="ConsPlusNormal"/>
        <w:ind w:firstLine="540"/>
        <w:jc w:val="both"/>
      </w:pPr>
      <w:bookmarkStart w:id="6" w:name="P160"/>
      <w:bookmarkEnd w:id="6"/>
      <w:r>
        <w:t>2.7.1. Для предоставления Муниципальной услуги требуются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4013DB" w:rsidRDefault="004013DB">
      <w:pPr>
        <w:pStyle w:val="ConsPlusNormal"/>
        <w:spacing w:before="220"/>
        <w:ind w:firstLine="540"/>
        <w:jc w:val="both"/>
      </w:pPr>
      <w:r>
        <w:lastRenderedPageBreak/>
        <w:t xml:space="preserve">- документы, подтверждающие право заявителя на приобретение земельного участка в собственность бесплатно и предусмотренные </w:t>
      </w:r>
      <w:hyperlink r:id="rId13">
        <w:r>
          <w:rPr>
            <w:color w:val="0000FF"/>
          </w:rPr>
          <w:t>перечнем</w:t>
        </w:r>
      </w:hyperlink>
      <w:r>
        <w:t xml:space="preserve"> документов, 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от 2 сентября 2020 г. N </w:t>
      </w:r>
      <w:proofErr w:type="gramStart"/>
      <w:r>
        <w:t>П</w:t>
      </w:r>
      <w:proofErr w:type="gramEnd"/>
      <w:r>
        <w:t xml:space="preserve">/0321 "Об утверждении перечня документов, подтверждающих право заявителя на приобретение земельного участка без проведения торгов", которые должны быть представлены в Уполномоченный орган в порядке межведомственного информационного </w:t>
      </w:r>
      <w:proofErr w:type="gramStart"/>
      <w:r>
        <w:t>взаимодействия</w:t>
      </w:r>
      <w:proofErr w:type="gramEnd"/>
      <w:r>
        <w:t xml:space="preserve"> и </w:t>
      </w:r>
      <w:proofErr w:type="gramStart"/>
      <w:r>
        <w:t>которые</w:t>
      </w:r>
      <w:proofErr w:type="gramEnd"/>
      <w:r>
        <w:t xml:space="preserve"> не представляются заявителем самостоятельно, в том числе:</w:t>
      </w:r>
    </w:p>
    <w:p w:rsidR="004013DB" w:rsidRDefault="004013DB">
      <w:pPr>
        <w:pStyle w:val="ConsPlusNormal"/>
        <w:spacing w:before="220"/>
        <w:ind w:firstLine="540"/>
        <w:jc w:val="both"/>
      </w:pPr>
      <w:r>
        <w:t>- выписка из Единого государственного реестра юридических лиц о юридическом лице, являющемся заявителем;</w:t>
      </w:r>
    </w:p>
    <w:p w:rsidR="004013DB" w:rsidRDefault="004013DB">
      <w:pPr>
        <w:pStyle w:val="ConsPlusNormal"/>
        <w:spacing w:before="220"/>
        <w:ind w:firstLine="540"/>
        <w:jc w:val="both"/>
      </w:pPr>
      <w:r>
        <w:t>- выписка из Единого государственного реестра недвижимости об объекте недвижимости (об испрашиваемом земельном участке, о здании и (или) сооружении, расположенном (</w:t>
      </w:r>
      <w:proofErr w:type="spellStart"/>
      <w:r>
        <w:t>ых</w:t>
      </w:r>
      <w:proofErr w:type="spellEnd"/>
      <w:r>
        <w:t>) на испрашиваемом земельном участке), о помещении в здании, сооружении, расположенном на испрашиваемом земельном участке);</w:t>
      </w:r>
    </w:p>
    <w:p w:rsidR="004013DB" w:rsidRDefault="004013DB">
      <w:pPr>
        <w:pStyle w:val="ConsPlusNormal"/>
        <w:spacing w:before="220"/>
        <w:ind w:firstLine="540"/>
        <w:jc w:val="both"/>
      </w:pPr>
      <w:r>
        <w:t>- утвержденный проект межевания территории в случае обращения лица, уполномоченного садовым или огородническим товариществом, или лица, с которым заключен договор о развитии застроенной территории;</w:t>
      </w:r>
    </w:p>
    <w:p w:rsidR="004013DB" w:rsidRDefault="004013DB">
      <w:pPr>
        <w:pStyle w:val="ConsPlusNormal"/>
        <w:spacing w:before="220"/>
        <w:ind w:firstLine="540"/>
        <w:jc w:val="both"/>
      </w:pPr>
      <w:r>
        <w:t>- утвержденный проект планировки территории в случае обращения лица, уполномоченного на подачу заявления решением общего собрания членов садового или огороднического некоммерческого товарищества, или лица, с которым заключен договор о развитии застроенной территории;</w:t>
      </w:r>
    </w:p>
    <w:p w:rsidR="004013DB" w:rsidRDefault="004013DB">
      <w:pPr>
        <w:pStyle w:val="ConsPlusNormal"/>
        <w:spacing w:before="220"/>
        <w:ind w:firstLine="540"/>
        <w:jc w:val="both"/>
      </w:pPr>
      <w:r>
        <w:t>- договор о развитии застроенной территории в случае обращения лица, с которым заключен договор о развитии застроенной территории;</w:t>
      </w:r>
    </w:p>
    <w:p w:rsidR="004013DB" w:rsidRDefault="004013DB">
      <w:pPr>
        <w:pStyle w:val="ConsPlusNormal"/>
        <w:spacing w:before="220"/>
        <w:ind w:firstLine="540"/>
        <w:jc w:val="both"/>
      </w:pPr>
      <w:r>
        <w:t>- документ о предоставлении исходного земельного участка СНТ или ОНТ в случае обращения лица, уполномоченного садовым или огородническим товариществом;</w:t>
      </w:r>
    </w:p>
    <w:p w:rsidR="004013DB" w:rsidRDefault="004013DB">
      <w:pPr>
        <w:pStyle w:val="ConsPlusNormal"/>
        <w:spacing w:before="220"/>
        <w:ind w:firstLine="540"/>
        <w:jc w:val="both"/>
      </w:pPr>
      <w:r>
        <w:t>- выписка из ЕГРН об объекте недвижимости (о здании и (или) сооружении, расположенном (</w:t>
      </w:r>
      <w:proofErr w:type="spellStart"/>
      <w:r>
        <w:t>ых</w:t>
      </w:r>
      <w:proofErr w:type="spellEnd"/>
      <w:r>
        <w:t>) на земельном участке), в случае, если обращается религиозная организация - собственник здания или сооружения;</w:t>
      </w:r>
    </w:p>
    <w:p w:rsidR="004013DB" w:rsidRDefault="004013DB">
      <w:pPr>
        <w:pStyle w:val="ConsPlusNormal"/>
        <w:spacing w:before="220"/>
        <w:ind w:firstLine="540"/>
        <w:jc w:val="both"/>
      </w:pPr>
      <w:r>
        <w:t>- решение о предварительном согласовании предоставления земельного участка в случае наличия документа у заявителя.</w:t>
      </w:r>
    </w:p>
    <w:p w:rsidR="004013DB" w:rsidRDefault="004013DB">
      <w:pPr>
        <w:pStyle w:val="ConsPlusNormal"/>
        <w:spacing w:before="220"/>
        <w:ind w:firstLine="540"/>
        <w:jc w:val="both"/>
      </w:pPr>
      <w:proofErr w:type="gramStart"/>
      <w:r>
        <w:t xml:space="preserve">Документы, представляемые заявителем по собственной инициативе, могут быть получены им лично либо по письменному обращению в территориальные отделы Управления Росреестра по Амурской области (далее - </w:t>
      </w:r>
      <w:proofErr w:type="spellStart"/>
      <w:r>
        <w:t>Росреестр</w:t>
      </w:r>
      <w:proofErr w:type="spellEnd"/>
      <w:r>
        <w:t xml:space="preserve">), адреса которых указаны на сайте </w:t>
      </w:r>
      <w:hyperlink r:id="rId14">
        <w:r>
          <w:rPr>
            <w:color w:val="0000FF"/>
          </w:rPr>
          <w:t>http://rosreestr.ru</w:t>
        </w:r>
      </w:hyperlink>
      <w:r>
        <w:t xml:space="preserve">, в территориальные отделы Управления Федеральной налоговой службы по Амурской области, адреса которых указаны на сайте </w:t>
      </w:r>
      <w:hyperlink r:id="rId15">
        <w:r>
          <w:rPr>
            <w:color w:val="0000FF"/>
          </w:rPr>
          <w:t>http://www.nalog.ru</w:t>
        </w:r>
      </w:hyperlink>
      <w:r>
        <w:t>, через МФЦ, а также в электронной форме через</w:t>
      </w:r>
      <w:proofErr w:type="gramEnd"/>
      <w:r>
        <w:t xml:space="preserve"> ЕПГУ и Портал услуг Росреестра (</w:t>
      </w:r>
      <w:hyperlink r:id="rId16">
        <w:r>
          <w:rPr>
            <w:color w:val="0000FF"/>
          </w:rPr>
          <w:t>http://rosreestr.ru</w:t>
        </w:r>
      </w:hyperlink>
      <w:r>
        <w:t>).</w:t>
      </w:r>
    </w:p>
    <w:p w:rsidR="004013DB" w:rsidRDefault="004013DB">
      <w:pPr>
        <w:pStyle w:val="ConsPlusNormal"/>
        <w:spacing w:after="1"/>
      </w:pPr>
    </w:p>
    <w:p w:rsidR="004013DB" w:rsidRDefault="004013DB">
      <w:pPr>
        <w:pStyle w:val="ConsPlusNormal"/>
        <w:spacing w:before="280"/>
        <w:ind w:firstLine="540"/>
        <w:jc w:val="both"/>
      </w:pPr>
      <w:r>
        <w:t xml:space="preserve">Порядок представления документов установлен </w:t>
      </w:r>
      <w:hyperlink w:anchor="P128">
        <w:r>
          <w:rPr>
            <w:color w:val="0000FF"/>
          </w:rPr>
          <w:t>п. 2.6</w:t>
        </w:r>
      </w:hyperlink>
      <w:r>
        <w:t xml:space="preserve"> настоящего Административного регламента. Документы, представляемые для получения Муниципальной услуги в электронном виде, должны соответствовать требованиям, установленным </w:t>
      </w:r>
      <w:hyperlink w:anchor="P301">
        <w:r>
          <w:rPr>
            <w:color w:val="0000FF"/>
          </w:rPr>
          <w:t>п. 2.1</w:t>
        </w:r>
        <w:r w:rsidR="00F4076B">
          <w:rPr>
            <w:color w:val="0000FF"/>
          </w:rPr>
          <w:t>6</w:t>
        </w:r>
        <w:r>
          <w:rPr>
            <w:color w:val="0000FF"/>
          </w:rPr>
          <w:t>.3</w:t>
        </w:r>
      </w:hyperlink>
      <w:r>
        <w:t xml:space="preserve"> настоящего Административного регламента.</w:t>
      </w:r>
    </w:p>
    <w:p w:rsidR="004013DB" w:rsidRDefault="004013DB">
      <w:pPr>
        <w:pStyle w:val="ConsPlusNormal"/>
        <w:spacing w:before="220"/>
        <w:ind w:firstLine="540"/>
        <w:jc w:val="both"/>
      </w:pPr>
      <w:r>
        <w:t>2.7.2. Запрещается требовать от заявителя:</w:t>
      </w:r>
    </w:p>
    <w:p w:rsidR="004013DB" w:rsidRDefault="004013DB">
      <w:pPr>
        <w:pStyle w:val="ConsPlusNormal"/>
        <w:spacing w:before="220"/>
        <w:ind w:firstLine="540"/>
        <w:jc w:val="both"/>
      </w:pPr>
      <w: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w:t>
      </w:r>
      <w:r>
        <w:lastRenderedPageBreak/>
        <w:t>регулирующими отношения, возникающие в связи с предоставлением Муниципальной услуги;</w:t>
      </w:r>
    </w:p>
    <w:p w:rsidR="004013DB" w:rsidRDefault="004013DB">
      <w:pPr>
        <w:pStyle w:val="ConsPlusNormal"/>
        <w:spacing w:before="220"/>
        <w:ind w:firstLine="540"/>
        <w:jc w:val="both"/>
      </w:pPr>
      <w:proofErr w:type="gramStart"/>
      <w: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7">
        <w:r>
          <w:rPr>
            <w:color w:val="0000FF"/>
          </w:rPr>
          <w:t>части 6 статьи</w:t>
        </w:r>
        <w:proofErr w:type="gramEnd"/>
        <w:r>
          <w:rPr>
            <w:color w:val="0000FF"/>
          </w:rPr>
          <w:t xml:space="preserve"> 7</w:t>
        </w:r>
      </w:hyperlink>
      <w:r>
        <w:t xml:space="preserve"> Федерального закона N 210-ФЗ;</w:t>
      </w:r>
    </w:p>
    <w:p w:rsidR="004013DB" w:rsidRDefault="004013DB">
      <w:pPr>
        <w:pStyle w:val="ConsPlusNormal"/>
        <w:spacing w:before="220"/>
        <w:ind w:firstLine="540"/>
        <w:jc w:val="both"/>
      </w:pPr>
      <w:proofErr w:type="gramStart"/>
      <w:r>
        <w:t xml:space="preserve">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8">
        <w:r>
          <w:rPr>
            <w:color w:val="0000FF"/>
          </w:rPr>
          <w:t>части 1 статьи 9</w:t>
        </w:r>
      </w:hyperlink>
      <w:r>
        <w:t xml:space="preserve"> Федерального закона от 27 июля 2010 г. N 210-ФЗ "Об организации предоставления</w:t>
      </w:r>
      <w:proofErr w:type="gramEnd"/>
      <w:r>
        <w:t xml:space="preserve"> государственных и муниципальных услуг";</w:t>
      </w:r>
    </w:p>
    <w:p w:rsidR="004013DB" w:rsidRDefault="004013DB">
      <w:pPr>
        <w:pStyle w:val="ConsPlusNormal"/>
        <w:spacing w:before="220"/>
        <w:ind w:firstLine="540"/>
        <w:jc w:val="both"/>
      </w:pPr>
      <w:r>
        <w:t xml:space="preserve">г)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указанных в </w:t>
      </w:r>
      <w:hyperlink r:id="rId19">
        <w:r>
          <w:rPr>
            <w:color w:val="0000FF"/>
          </w:rPr>
          <w:t>пункте 4 статьи 7</w:t>
        </w:r>
      </w:hyperlink>
      <w:r>
        <w:t xml:space="preserve"> Федерального закона от 27 июля 2010 г. N 210-ФЗ "Об организации предоставления государственных и муниципальных услуг".</w:t>
      </w:r>
    </w:p>
    <w:p w:rsidR="004013DB" w:rsidRDefault="004013DB">
      <w:pPr>
        <w:pStyle w:val="ConsPlusNormal"/>
        <w:spacing w:before="220"/>
        <w:ind w:firstLine="540"/>
        <w:jc w:val="both"/>
      </w:pPr>
      <w:r>
        <w:t xml:space="preserve">2.7.3. Заявитель вправе представить указанные в </w:t>
      </w:r>
      <w:hyperlink w:anchor="P160">
        <w:r>
          <w:rPr>
            <w:color w:val="0000FF"/>
          </w:rPr>
          <w:t>пункте 2.7.1</w:t>
        </w:r>
      </w:hyperlink>
      <w:r>
        <w:t xml:space="preserve"> документы вместе с заявлением.</w:t>
      </w:r>
    </w:p>
    <w:p w:rsidR="004013DB" w:rsidRDefault="004013DB">
      <w:pPr>
        <w:pStyle w:val="ConsPlusNormal"/>
        <w:spacing w:before="220"/>
        <w:ind w:firstLine="540"/>
        <w:jc w:val="both"/>
      </w:pPr>
      <w:r>
        <w:t xml:space="preserve">2.7.4. В случае если документы, указанные в </w:t>
      </w:r>
      <w:hyperlink w:anchor="P160">
        <w:r>
          <w:rPr>
            <w:color w:val="0000FF"/>
          </w:rPr>
          <w:t>пункте 2.7.1</w:t>
        </w:r>
      </w:hyperlink>
      <w:r>
        <w:t xml:space="preserve"> Административного регламента, не представлены заявителем, Управление запрашивает их по межведомственному запросу.</w:t>
      </w:r>
    </w:p>
    <w:p w:rsidR="004013DB" w:rsidRDefault="004013DB">
      <w:pPr>
        <w:pStyle w:val="ConsPlusNormal"/>
        <w:jc w:val="both"/>
      </w:pPr>
    </w:p>
    <w:p w:rsidR="004013DB" w:rsidRDefault="004013DB">
      <w:pPr>
        <w:pStyle w:val="ConsPlusTitle"/>
        <w:ind w:firstLine="540"/>
        <w:jc w:val="both"/>
        <w:outlineLvl w:val="2"/>
      </w:pPr>
      <w:r>
        <w:t>2.8. Исчерпывающий перечень оснований для отказа в приеме документов, необходимых для предоставления Муниципальной услуги</w:t>
      </w:r>
    </w:p>
    <w:p w:rsidR="004013DB" w:rsidRDefault="004013DB">
      <w:pPr>
        <w:pStyle w:val="ConsPlusNormal"/>
        <w:jc w:val="both"/>
      </w:pPr>
    </w:p>
    <w:p w:rsidR="004013DB" w:rsidRDefault="004013DB">
      <w:pPr>
        <w:pStyle w:val="ConsPlusNormal"/>
        <w:ind w:firstLine="540"/>
        <w:jc w:val="both"/>
      </w:pPr>
      <w:r>
        <w:t>Основания для отказа в приеме документов, необходимых для предоставления Муниципальной услуги, отсутствуют.</w:t>
      </w:r>
    </w:p>
    <w:p w:rsidR="004013DB" w:rsidRDefault="004013DB">
      <w:pPr>
        <w:pStyle w:val="ConsPlusNormal"/>
        <w:jc w:val="both"/>
      </w:pPr>
    </w:p>
    <w:p w:rsidR="004013DB" w:rsidRDefault="004013DB">
      <w:pPr>
        <w:pStyle w:val="ConsPlusTitle"/>
        <w:ind w:firstLine="540"/>
        <w:jc w:val="both"/>
        <w:outlineLvl w:val="2"/>
      </w:pPr>
      <w:r>
        <w:t>2.9. Исчерпывающий перечень оснований для приостановления и (или) отказа в предоставлении Муниципальной услуги</w:t>
      </w:r>
    </w:p>
    <w:p w:rsidR="004013DB" w:rsidRDefault="004013DB">
      <w:pPr>
        <w:pStyle w:val="ConsPlusNormal"/>
        <w:jc w:val="both"/>
      </w:pPr>
    </w:p>
    <w:p w:rsidR="004013DB" w:rsidRDefault="004013DB">
      <w:pPr>
        <w:pStyle w:val="ConsPlusNormal"/>
        <w:ind w:firstLine="540"/>
        <w:jc w:val="both"/>
      </w:pPr>
      <w:bookmarkStart w:id="7" w:name="P188"/>
      <w:bookmarkEnd w:id="7"/>
      <w:r>
        <w:t>2.9.1. Основания для приостановления предоставления Муниципальной услуги или отказа в предоставлении Муниципальной услуги отсутствуют.</w:t>
      </w:r>
    </w:p>
    <w:p w:rsidR="004013DB" w:rsidRDefault="004013DB">
      <w:pPr>
        <w:pStyle w:val="ConsPlusNormal"/>
        <w:spacing w:before="220"/>
        <w:ind w:firstLine="540"/>
        <w:jc w:val="both"/>
      </w:pPr>
      <w:bookmarkStart w:id="8" w:name="P189"/>
      <w:bookmarkEnd w:id="8"/>
      <w:r>
        <w:t>2.9.2. Заявителю отказывается в предоставлении земельного участка в собственность бесплатно в случаях:</w:t>
      </w:r>
    </w:p>
    <w:p w:rsidR="004013DB" w:rsidRDefault="004013DB">
      <w:pPr>
        <w:pStyle w:val="ConsPlusNormal"/>
        <w:spacing w:before="220"/>
        <w:ind w:firstLine="540"/>
        <w:jc w:val="both"/>
      </w:pPr>
      <w:r>
        <w:t xml:space="preserve">1) заявление не соответствует требованиям </w:t>
      </w:r>
      <w:hyperlink w:anchor="P131">
        <w:r>
          <w:rPr>
            <w:color w:val="0000FF"/>
          </w:rPr>
          <w:t>п. 2.6.2</w:t>
        </w:r>
      </w:hyperlink>
      <w:r>
        <w:t xml:space="preserve"> настоящего Административного регламента;</w:t>
      </w:r>
    </w:p>
    <w:p w:rsidR="004013DB" w:rsidRDefault="004013DB">
      <w:pPr>
        <w:pStyle w:val="ConsPlusNormal"/>
        <w:spacing w:before="220"/>
        <w:ind w:firstLine="540"/>
        <w:jc w:val="both"/>
      </w:pPr>
      <w:r>
        <w:t xml:space="preserve">2) к заявлению не приложены документы, представляемые в соответствии с </w:t>
      </w:r>
      <w:hyperlink w:anchor="P140">
        <w:r>
          <w:rPr>
            <w:color w:val="0000FF"/>
          </w:rPr>
          <w:t>п. 2.6.3</w:t>
        </w:r>
      </w:hyperlink>
      <w:r>
        <w:t xml:space="preserve"> настоящего Административного регламента;</w:t>
      </w:r>
    </w:p>
    <w:p w:rsidR="004013DB" w:rsidRDefault="004013DB">
      <w:pPr>
        <w:pStyle w:val="ConsPlusNormal"/>
        <w:spacing w:before="220"/>
        <w:ind w:firstLine="540"/>
        <w:jc w:val="both"/>
      </w:pPr>
      <w:r>
        <w:t xml:space="preserve">3) в соответствии с </w:t>
      </w:r>
      <w:hyperlink r:id="rId20">
        <w:r>
          <w:rPr>
            <w:color w:val="0000FF"/>
          </w:rPr>
          <w:t>пунктами 1</w:t>
        </w:r>
      </w:hyperlink>
      <w:r>
        <w:t xml:space="preserve"> - </w:t>
      </w:r>
      <w:hyperlink r:id="rId21">
        <w:r>
          <w:rPr>
            <w:color w:val="0000FF"/>
          </w:rPr>
          <w:t>14.1</w:t>
        </w:r>
      </w:hyperlink>
      <w:r>
        <w:t xml:space="preserve">, </w:t>
      </w:r>
      <w:hyperlink r:id="rId22">
        <w:r>
          <w:rPr>
            <w:color w:val="0000FF"/>
          </w:rPr>
          <w:t>17</w:t>
        </w:r>
      </w:hyperlink>
      <w:r>
        <w:t xml:space="preserve"> - </w:t>
      </w:r>
      <w:hyperlink r:id="rId23">
        <w:r>
          <w:rPr>
            <w:color w:val="0000FF"/>
          </w:rPr>
          <w:t>25 статьи 39.16</w:t>
        </w:r>
      </w:hyperlink>
      <w:r>
        <w:t xml:space="preserve"> Земельного кодекса Российской Федерации:</w:t>
      </w:r>
    </w:p>
    <w:p w:rsidR="004013DB" w:rsidRDefault="004013DB">
      <w:pPr>
        <w:pStyle w:val="ConsPlusNormal"/>
        <w:spacing w:before="220"/>
        <w:ind w:firstLine="540"/>
        <w:jc w:val="both"/>
      </w:pPr>
      <w: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013DB" w:rsidRDefault="004013DB">
      <w:pPr>
        <w:pStyle w:val="ConsPlusNormal"/>
        <w:spacing w:before="220"/>
        <w:ind w:firstLine="540"/>
        <w:jc w:val="both"/>
      </w:pPr>
      <w:proofErr w:type="gramStart"/>
      <w:r>
        <w:lastRenderedPageBreak/>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4">
        <w:r>
          <w:rPr>
            <w:color w:val="0000FF"/>
          </w:rPr>
          <w:t>подпунктом 10 пункта 2 статьи 39.10</w:t>
        </w:r>
      </w:hyperlink>
      <w:r>
        <w:t xml:space="preserve"> Земельного кодекса Российской Федерации;</w:t>
      </w:r>
      <w:proofErr w:type="gramEnd"/>
    </w:p>
    <w:p w:rsidR="004013DB" w:rsidRDefault="004013DB">
      <w:pPr>
        <w:pStyle w:val="ConsPlusNormal"/>
        <w:spacing w:before="220"/>
        <w:ind w:firstLine="540"/>
        <w:jc w:val="both"/>
      </w:pPr>
      <w:proofErr w:type="gramStart"/>
      <w: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t xml:space="preserve"> участком общего назначения);</w:t>
      </w:r>
    </w:p>
    <w:p w:rsidR="004013DB" w:rsidRDefault="004013DB">
      <w:pPr>
        <w:pStyle w:val="ConsPlusNormal"/>
        <w:spacing w:before="220"/>
        <w:ind w:firstLine="540"/>
        <w:jc w:val="both"/>
      </w:pPr>
      <w:proofErr w:type="gramStart"/>
      <w: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r>
          <w:rPr>
            <w:color w:val="0000FF"/>
          </w:rPr>
          <w:t>статьей 39.36</w:t>
        </w:r>
      </w:hyperlink>
      <w:r>
        <w:t xml:space="preserve"> Земельного кодекса Российской Федерации, либо с</w:t>
      </w:r>
      <w:proofErr w:type="gramEnd"/>
      <w:r>
        <w:t xml:space="preserve"> </w:t>
      </w:r>
      <w:proofErr w:type="gramStart"/>
      <w: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установленным требованиям и в сроки</w:t>
      </w:r>
      <w:proofErr w:type="gramEnd"/>
      <w:r>
        <w:t xml:space="preserve">, установленные указанными решениями, не выполнены обязанности, предусмотренные </w:t>
      </w:r>
      <w:hyperlink r:id="rId26">
        <w:r>
          <w:rPr>
            <w:color w:val="0000FF"/>
          </w:rPr>
          <w:t>частью 11 статьи 55.32</w:t>
        </w:r>
      </w:hyperlink>
      <w:r>
        <w:t xml:space="preserve"> Градостроительного кодекса Российской Федерации;</w:t>
      </w:r>
    </w:p>
    <w:p w:rsidR="004013DB" w:rsidRDefault="004013DB">
      <w:pPr>
        <w:pStyle w:val="ConsPlusNormal"/>
        <w:spacing w:before="220"/>
        <w:ind w:firstLine="540"/>
        <w:jc w:val="both"/>
      </w:pPr>
      <w:proofErr w:type="gramStart"/>
      <w: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r>
          <w:rPr>
            <w:color w:val="0000FF"/>
          </w:rPr>
          <w:t>статьей 39.36</w:t>
        </w:r>
      </w:hyperlink>
      <w:r>
        <w:t xml:space="preserve"> настоящего Кодекса, либо с заявлением</w:t>
      </w:r>
      <w:proofErr w:type="gramEnd"/>
      <w: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013DB" w:rsidRDefault="004013DB">
      <w:pPr>
        <w:pStyle w:val="ConsPlusNormal"/>
        <w:spacing w:before="220"/>
        <w:ind w:firstLine="540"/>
        <w:jc w:val="both"/>
      </w:pPr>
      <w: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013DB" w:rsidRDefault="004013DB">
      <w:pPr>
        <w:pStyle w:val="ConsPlusNormal"/>
        <w:spacing w:before="220"/>
        <w:ind w:firstLine="540"/>
        <w:jc w:val="both"/>
      </w:pPr>
      <w:proofErr w:type="gramStart"/>
      <w: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t xml:space="preserve"> целей резервирования;</w:t>
      </w:r>
    </w:p>
    <w:p w:rsidR="004013DB" w:rsidRDefault="004013DB">
      <w:pPr>
        <w:pStyle w:val="ConsPlusNormal"/>
        <w:spacing w:before="220"/>
        <w:ind w:firstLine="540"/>
        <w:jc w:val="both"/>
      </w:pPr>
      <w:proofErr w:type="gramStart"/>
      <w: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w:t>
      </w:r>
      <w:r>
        <w:lastRenderedPageBreak/>
        <w:t>незавершенного строительства, расположенных на таком земельном участке, или правообладатель такого земельного участка;</w:t>
      </w:r>
      <w:proofErr w:type="gramEnd"/>
    </w:p>
    <w:p w:rsidR="004013DB" w:rsidRDefault="004013DB">
      <w:pPr>
        <w:pStyle w:val="ConsPlusNormal"/>
        <w:spacing w:before="220"/>
        <w:ind w:firstLine="540"/>
        <w:jc w:val="both"/>
      </w:pPr>
      <w:proofErr w:type="gramStart"/>
      <w: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013DB" w:rsidRDefault="004013DB">
      <w:pPr>
        <w:pStyle w:val="ConsPlusNormal"/>
        <w:spacing w:before="220"/>
        <w:ind w:firstLine="540"/>
        <w:jc w:val="both"/>
      </w:pPr>
      <w:proofErr w:type="gramStart"/>
      <w: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4013DB" w:rsidRDefault="004013DB">
      <w:pPr>
        <w:pStyle w:val="ConsPlusNormal"/>
        <w:spacing w:before="220"/>
        <w:ind w:firstLine="540"/>
        <w:jc w:val="both"/>
      </w:pPr>
      <w:r>
        <w:t xml:space="preserve">- указанный в заявлении о предоставлении земельного участка земельный участок является предметом аукциона, </w:t>
      </w:r>
      <w:proofErr w:type="gramStart"/>
      <w:r>
        <w:t>извещение</w:t>
      </w:r>
      <w:proofErr w:type="gramEnd"/>
      <w:r>
        <w:t xml:space="preserve"> о проведении которого размещено в соответствии с </w:t>
      </w:r>
      <w:hyperlink r:id="rId28">
        <w:r>
          <w:rPr>
            <w:color w:val="0000FF"/>
          </w:rPr>
          <w:t>пунктом 19 статьи 39.11</w:t>
        </w:r>
      </w:hyperlink>
      <w:r>
        <w:t xml:space="preserve"> Земельного кодекса Российской Федерации;</w:t>
      </w:r>
    </w:p>
    <w:p w:rsidR="004013DB" w:rsidRDefault="004013DB">
      <w:pPr>
        <w:pStyle w:val="ConsPlusNormal"/>
        <w:spacing w:before="220"/>
        <w:ind w:firstLine="540"/>
        <w:jc w:val="both"/>
      </w:pPr>
      <w:proofErr w:type="gramStart"/>
      <w:r>
        <w:t xml:space="preserve">- в отношении земельного участка, указанного в заявлении о его предоставлении, поступило предусмотренное </w:t>
      </w:r>
      <w:hyperlink r:id="rId29">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
        <w:r>
          <w:rPr>
            <w:color w:val="0000FF"/>
          </w:rPr>
          <w:t>подпунктом 4 пункта 4 статьи 39.11</w:t>
        </w:r>
      </w:hyperlink>
      <w:r>
        <w:t xml:space="preserve"> Земельного кодекса Российской Федерации и Уполномоченным органом</w:t>
      </w:r>
      <w:proofErr w:type="gramEnd"/>
      <w:r>
        <w:t xml:space="preserve"> не принято решение об отказе в проведении этого аукциона по основаниям, предусмотренным </w:t>
      </w:r>
      <w:hyperlink r:id="rId31">
        <w:r>
          <w:rPr>
            <w:color w:val="0000FF"/>
          </w:rPr>
          <w:t>пунктом 8 статьи 39.11</w:t>
        </w:r>
      </w:hyperlink>
      <w:r>
        <w:t xml:space="preserve"> Земельного кодекса Российской Федерации;</w:t>
      </w:r>
    </w:p>
    <w:p w:rsidR="004013DB" w:rsidRDefault="004013DB">
      <w:pPr>
        <w:pStyle w:val="ConsPlusNormal"/>
        <w:spacing w:before="220"/>
        <w:ind w:firstLine="540"/>
        <w:jc w:val="both"/>
      </w:pPr>
      <w:r>
        <w:t>- в отношении земельного участка, указанного в заявлен</w:t>
      </w:r>
      <w:proofErr w:type="gramStart"/>
      <w:r>
        <w:t>ии о е</w:t>
      </w:r>
      <w:proofErr w:type="gramEnd"/>
      <w:r>
        <w:t xml:space="preserve">го предоставлении, опубликовано и размещено в соответствии с </w:t>
      </w:r>
      <w:hyperlink r:id="rId32">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013DB" w:rsidRDefault="004013DB">
      <w:pPr>
        <w:pStyle w:val="ConsPlusNormal"/>
        <w:spacing w:before="220"/>
        <w:ind w:firstLine="540"/>
        <w:jc w:val="both"/>
      </w:pPr>
      <w: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013DB" w:rsidRDefault="004013DB">
      <w:pPr>
        <w:pStyle w:val="ConsPlusNormal"/>
        <w:spacing w:before="220"/>
        <w:ind w:firstLine="540"/>
        <w:jc w:val="both"/>
      </w:pPr>
      <w: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013DB" w:rsidRDefault="004013DB">
      <w:pPr>
        <w:pStyle w:val="ConsPlusNormal"/>
        <w:spacing w:before="220"/>
        <w:ind w:firstLine="540"/>
        <w:jc w:val="both"/>
      </w:pPr>
      <w: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w:t>
      </w:r>
      <w:r>
        <w:lastRenderedPageBreak/>
        <w:t>строительство этих объектов;</w:t>
      </w:r>
    </w:p>
    <w:p w:rsidR="004013DB" w:rsidRDefault="004013DB">
      <w:pPr>
        <w:pStyle w:val="ConsPlusNormal"/>
        <w:spacing w:before="220"/>
        <w:ind w:firstLine="540"/>
        <w:jc w:val="both"/>
      </w:pPr>
      <w: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013DB" w:rsidRDefault="004013DB">
      <w:pPr>
        <w:pStyle w:val="ConsPlusNormal"/>
        <w:spacing w:before="220"/>
        <w:ind w:firstLine="540"/>
        <w:jc w:val="both"/>
      </w:pPr>
      <w:r>
        <w:t>- предоставление земельного участка на заявленном виде прав не допускается;</w:t>
      </w:r>
    </w:p>
    <w:p w:rsidR="004013DB" w:rsidRDefault="004013DB">
      <w:pPr>
        <w:pStyle w:val="ConsPlusNormal"/>
        <w:spacing w:before="220"/>
        <w:ind w:firstLine="540"/>
        <w:jc w:val="both"/>
      </w:pPr>
      <w:r>
        <w:t>- в отношении земельного участка, указанного в заявлен</w:t>
      </w:r>
      <w:proofErr w:type="gramStart"/>
      <w:r>
        <w:t>ии о е</w:t>
      </w:r>
      <w:proofErr w:type="gramEnd"/>
      <w:r>
        <w:t>го предоставлении, не установлен вид разрешенного использования;</w:t>
      </w:r>
    </w:p>
    <w:p w:rsidR="004013DB" w:rsidRDefault="004013DB">
      <w:pPr>
        <w:pStyle w:val="ConsPlusNormal"/>
        <w:spacing w:before="220"/>
        <w:ind w:firstLine="540"/>
        <w:jc w:val="both"/>
      </w:pPr>
      <w:r>
        <w:t>- указанный в заявлении о предоставлении земельного участка земельный участок не отнесен к определенной категории земель;</w:t>
      </w:r>
    </w:p>
    <w:p w:rsidR="004013DB" w:rsidRDefault="004013DB">
      <w:pPr>
        <w:pStyle w:val="ConsPlusNormal"/>
        <w:spacing w:before="220"/>
        <w:ind w:firstLine="540"/>
        <w:jc w:val="both"/>
      </w:pPr>
      <w:r>
        <w:t>- в отношении земельного участка, указанного в заявлен</w:t>
      </w:r>
      <w:proofErr w:type="gramStart"/>
      <w:r>
        <w:t>ии о е</w:t>
      </w:r>
      <w:proofErr w:type="gramEnd"/>
      <w: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013DB" w:rsidRDefault="004013DB">
      <w:pPr>
        <w:pStyle w:val="ConsPlusNormal"/>
        <w:spacing w:before="220"/>
        <w:ind w:firstLine="540"/>
        <w:jc w:val="both"/>
      </w:pPr>
      <w:proofErr w:type="gramStart"/>
      <w: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t xml:space="preserve"> или реконструкции;</w:t>
      </w:r>
    </w:p>
    <w:p w:rsidR="004013DB" w:rsidRDefault="004013DB">
      <w:pPr>
        <w:pStyle w:val="ConsPlusNormal"/>
        <w:spacing w:before="220"/>
        <w:ind w:firstLine="540"/>
        <w:jc w:val="both"/>
      </w:pPr>
      <w:r>
        <w:t>- границы земельного участка, указанного в заявлен</w:t>
      </w:r>
      <w:proofErr w:type="gramStart"/>
      <w:r>
        <w:t>ии о е</w:t>
      </w:r>
      <w:proofErr w:type="gramEnd"/>
      <w:r>
        <w:t xml:space="preserve">го предоставлении, подлежат уточнению в соответствии с Федеральным </w:t>
      </w:r>
      <w:hyperlink r:id="rId33">
        <w:r>
          <w:rPr>
            <w:color w:val="0000FF"/>
          </w:rPr>
          <w:t>законом</w:t>
        </w:r>
      </w:hyperlink>
      <w:r>
        <w:t xml:space="preserve"> "О государственной регистрации недвижимости";</w:t>
      </w:r>
    </w:p>
    <w:p w:rsidR="004013DB" w:rsidRDefault="004013DB">
      <w:pPr>
        <w:pStyle w:val="ConsPlusNormal"/>
        <w:spacing w:before="220"/>
        <w:ind w:firstLine="540"/>
        <w:jc w:val="both"/>
      </w:pPr>
      <w:r>
        <w:t>- площадь земельного участка, указанного в заявлен</w:t>
      </w:r>
      <w:proofErr w:type="gramStart"/>
      <w:r>
        <w:t>ии о е</w:t>
      </w:r>
      <w:proofErr w:type="gramEnd"/>
      <w: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013DB" w:rsidRDefault="004013DB">
      <w:pPr>
        <w:pStyle w:val="ConsPlusNormal"/>
        <w:jc w:val="both"/>
      </w:pPr>
    </w:p>
    <w:p w:rsidR="004013DB" w:rsidRDefault="004013DB">
      <w:pPr>
        <w:pStyle w:val="ConsPlusTitle"/>
        <w:ind w:firstLine="540"/>
        <w:jc w:val="both"/>
        <w:outlineLvl w:val="2"/>
      </w:pPr>
      <w: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013DB" w:rsidRDefault="004013DB">
      <w:pPr>
        <w:pStyle w:val="ConsPlusNormal"/>
        <w:jc w:val="both"/>
      </w:pPr>
    </w:p>
    <w:p w:rsidR="004013DB" w:rsidRDefault="004013DB">
      <w:pPr>
        <w:pStyle w:val="ConsPlusNormal"/>
        <w:ind w:firstLine="540"/>
        <w:jc w:val="both"/>
      </w:pPr>
      <w:r>
        <w:t>Услуги, которые являются необходимыми и обязательными для предоставления Муниципальной услуги, отсутствуют.</w:t>
      </w:r>
    </w:p>
    <w:p w:rsidR="004013DB" w:rsidRDefault="004013DB">
      <w:pPr>
        <w:pStyle w:val="ConsPlusNormal"/>
        <w:jc w:val="both"/>
      </w:pPr>
    </w:p>
    <w:p w:rsidR="004013DB" w:rsidRDefault="004013DB">
      <w:pPr>
        <w:pStyle w:val="ConsPlusTitle"/>
        <w:ind w:firstLine="540"/>
        <w:jc w:val="both"/>
        <w:outlineLvl w:val="2"/>
      </w:pPr>
      <w: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области</w:t>
      </w:r>
    </w:p>
    <w:p w:rsidR="004013DB" w:rsidRDefault="004013DB">
      <w:pPr>
        <w:pStyle w:val="ConsPlusNormal"/>
        <w:jc w:val="both"/>
      </w:pPr>
    </w:p>
    <w:p w:rsidR="004013DB" w:rsidRDefault="004013DB">
      <w:pPr>
        <w:pStyle w:val="ConsPlusNormal"/>
        <w:ind w:firstLine="540"/>
        <w:jc w:val="both"/>
      </w:pPr>
      <w:r>
        <w:t>Муниципальная услуга предоставляется без взимания платы.</w:t>
      </w:r>
    </w:p>
    <w:p w:rsidR="004013DB" w:rsidRDefault="004013DB">
      <w:pPr>
        <w:pStyle w:val="ConsPlusNormal"/>
        <w:jc w:val="both"/>
      </w:pPr>
    </w:p>
    <w:p w:rsidR="004013DB" w:rsidRDefault="004013DB">
      <w:pPr>
        <w:pStyle w:val="ConsPlusTitle"/>
        <w:ind w:firstLine="540"/>
        <w:jc w:val="both"/>
        <w:outlineLvl w:val="2"/>
      </w:pPr>
      <w: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013DB" w:rsidRDefault="004013DB">
      <w:pPr>
        <w:pStyle w:val="ConsPlusNormal"/>
        <w:jc w:val="both"/>
      </w:pPr>
    </w:p>
    <w:p w:rsidR="004013DB" w:rsidRDefault="004013DB">
      <w:pPr>
        <w:pStyle w:val="ConsPlusNormal"/>
        <w:ind w:firstLine="540"/>
        <w:jc w:val="both"/>
      </w:pPr>
      <w:r>
        <w:t xml:space="preserve">Максимальное время ожидания в очереди при подаче документов для предоставления </w:t>
      </w:r>
      <w:r>
        <w:lastRenderedPageBreak/>
        <w:t>Муниципальной услуги, получения результата предоставления Муниципальной услуги не должно превышать 15 минут.</w:t>
      </w:r>
    </w:p>
    <w:p w:rsidR="004013DB" w:rsidRDefault="004013DB">
      <w:pPr>
        <w:pStyle w:val="ConsPlusNormal"/>
        <w:jc w:val="both"/>
      </w:pPr>
    </w:p>
    <w:p w:rsidR="004013DB" w:rsidRDefault="004013DB">
      <w:pPr>
        <w:pStyle w:val="ConsPlusTitle"/>
        <w:ind w:firstLine="540"/>
        <w:jc w:val="both"/>
        <w:outlineLvl w:val="2"/>
      </w:pPr>
      <w:r>
        <w:t>2.13. Срок и порядок регистрации заявления заявителя о предоставлении Муниципальной услуги, в том числе в электронной форме</w:t>
      </w:r>
    </w:p>
    <w:p w:rsidR="004013DB" w:rsidRDefault="004013DB">
      <w:pPr>
        <w:pStyle w:val="ConsPlusNormal"/>
        <w:jc w:val="both"/>
      </w:pPr>
    </w:p>
    <w:p w:rsidR="004013DB" w:rsidRDefault="004013DB">
      <w:pPr>
        <w:pStyle w:val="ConsPlusNormal"/>
        <w:ind w:firstLine="540"/>
        <w:jc w:val="both"/>
      </w:pPr>
      <w:r>
        <w:t>Заявление, представленное в Уполномоченный орган, в том числе через ЕПГУ, подлежит обязательной регистрации в соответствии с установленными в Уполномоченном органе правилами делопроизводства в течение 1 (одного) рабочего дня.</w:t>
      </w:r>
    </w:p>
    <w:p w:rsidR="004013DB" w:rsidRDefault="004013DB">
      <w:pPr>
        <w:pStyle w:val="ConsPlusNormal"/>
        <w:jc w:val="both"/>
      </w:pPr>
    </w:p>
    <w:p w:rsidR="004013DB" w:rsidRDefault="004013DB">
      <w:pPr>
        <w:pStyle w:val="ConsPlusTitle"/>
        <w:ind w:firstLine="540"/>
        <w:jc w:val="both"/>
        <w:outlineLvl w:val="2"/>
      </w:pPr>
      <w:r>
        <w:t xml:space="preserve">2.14. </w:t>
      </w:r>
      <w:proofErr w:type="gramStart"/>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013DB" w:rsidRDefault="004013DB">
      <w:pPr>
        <w:pStyle w:val="ConsPlusNormal"/>
        <w:jc w:val="both"/>
      </w:pPr>
    </w:p>
    <w:p w:rsidR="004013DB" w:rsidRDefault="004013DB">
      <w:pPr>
        <w:pStyle w:val="ConsPlusNormal"/>
        <w:ind w:firstLine="540"/>
        <w:jc w:val="both"/>
      </w:pPr>
      <w:r>
        <w:t>2.14.1. При организации предоставления Муниципальной услуги в Уполномоченном органе:</w:t>
      </w:r>
    </w:p>
    <w:p w:rsidR="004013DB" w:rsidRDefault="004013DB">
      <w:pPr>
        <w:pStyle w:val="ConsPlusNormal"/>
        <w:spacing w:before="220"/>
        <w:ind w:firstLine="540"/>
        <w:jc w:val="both"/>
      </w:pPr>
      <w:r>
        <w:t>Помещение для предоставления Муниципальной услуги снабжено табличкой с указанием наименования Уполномоченного органа.</w:t>
      </w:r>
    </w:p>
    <w:p w:rsidR="004013DB" w:rsidRDefault="004013DB">
      <w:pPr>
        <w:pStyle w:val="ConsPlusNormal"/>
        <w:spacing w:before="220"/>
        <w:ind w:firstLine="540"/>
        <w:jc w:val="both"/>
      </w:pPr>
      <w:r>
        <w:t>Рабочие места специалистов, обеспечивающих предоставление Муниципальной услуги, оборудуются компьютерами и другой оргтехникой, позволяющими своевременно и в полном объеме получать справочную информацию по вопросам предоставления услуги и организовать обеспечение ее предоставления в полном объеме.</w:t>
      </w:r>
    </w:p>
    <w:p w:rsidR="004013DB" w:rsidRDefault="004013DB">
      <w:pPr>
        <w:pStyle w:val="ConsPlusNormal"/>
        <w:spacing w:before="220"/>
        <w:ind w:firstLine="540"/>
        <w:jc w:val="both"/>
      </w:pPr>
      <w:r>
        <w:t>Места ожидания в очереди на предоставление или получение документов должны быть оборудованы стульями либо кресельными секциями,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4013DB" w:rsidRDefault="004013DB">
      <w:pPr>
        <w:pStyle w:val="ConsPlusNormal"/>
        <w:spacing w:before="220"/>
        <w:ind w:firstLine="540"/>
        <w:jc w:val="both"/>
      </w:pPr>
      <w:r>
        <w:t>Места информирования, предназначенные для ознакомления заявителей с информационными материалами и заполнения документов, оборудуются информационными стендами, стульями, обеспечиваются образцами заполнения документов, бланками заявлений.</w:t>
      </w:r>
    </w:p>
    <w:p w:rsidR="004013DB" w:rsidRDefault="004013DB">
      <w:pPr>
        <w:pStyle w:val="ConsPlusNormal"/>
        <w:spacing w:before="220"/>
        <w:ind w:firstLine="540"/>
        <w:jc w:val="both"/>
      </w:pPr>
      <w:r>
        <w:t>Тексты информационных материалов печатаются удобным для чтения шрифтом, без исправлений, наиболее важные места подчеркиваются.</w:t>
      </w:r>
    </w:p>
    <w:p w:rsidR="004013DB" w:rsidRDefault="004013DB">
      <w:pPr>
        <w:pStyle w:val="ConsPlusNormal"/>
        <w:spacing w:before="220"/>
        <w:ind w:firstLine="540"/>
        <w:jc w:val="both"/>
      </w:pPr>
      <w:r>
        <w:t>При невозможности обеспечения доступности для инвалидов к помещениям Уполномоченного органа, в которых предоставляется Муниципальная услуга, на сотрудника возлагается обязанность по оказанию ситуационной помощи инвалидам всех категорий на время предоставления Муниципальной услуги.</w:t>
      </w:r>
    </w:p>
    <w:p w:rsidR="004013DB" w:rsidRDefault="004013DB">
      <w:pPr>
        <w:pStyle w:val="ConsPlusNormal"/>
        <w:spacing w:before="220"/>
        <w:ind w:firstLine="540"/>
        <w:jc w:val="both"/>
      </w:pPr>
      <w:r>
        <w:t xml:space="preserve">Помещения должны соответствовать санитарно-эпидемиологическим правилам и нормативам </w:t>
      </w:r>
      <w:hyperlink r:id="rId34">
        <w:r>
          <w:rPr>
            <w:color w:val="0000FF"/>
          </w:rPr>
          <w:t>постановления</w:t>
        </w:r>
      </w:hyperlink>
      <w:r>
        <w:t xml:space="preserve"> Главного государственного санитарного врача РФ от 2 декабря 2020 г. N 40 "Об утверждении санитарных правил СП 2.2.3670-20 "Санитарно-эпидемиологические требования к условиям труда" (Зарегистрировано в Минюсте России 29 декабря 2020 г. N 61893) и оборудованы противопожарной системой и средствами пожаротушения.</w:t>
      </w:r>
    </w:p>
    <w:p w:rsidR="004013DB" w:rsidRDefault="004013DB">
      <w:pPr>
        <w:pStyle w:val="ConsPlusNormal"/>
        <w:spacing w:before="220"/>
        <w:ind w:firstLine="540"/>
        <w:jc w:val="both"/>
      </w:pPr>
      <w:r>
        <w:t>2.14.2. При организации предоставления Муниципальной услуги в МФЦ:</w:t>
      </w:r>
    </w:p>
    <w:p w:rsidR="004013DB" w:rsidRDefault="004013DB">
      <w:pPr>
        <w:pStyle w:val="ConsPlusNormal"/>
        <w:spacing w:before="220"/>
        <w:ind w:firstLine="540"/>
        <w:jc w:val="both"/>
      </w:pPr>
      <w:r>
        <w:t>Для организации взаимодействия с заявителями помещение МФЦ делится на следующие функциональные секторы (зоны):</w:t>
      </w:r>
    </w:p>
    <w:p w:rsidR="004013DB" w:rsidRDefault="004013DB">
      <w:pPr>
        <w:pStyle w:val="ConsPlusNormal"/>
        <w:spacing w:before="220"/>
        <w:ind w:firstLine="540"/>
        <w:jc w:val="both"/>
      </w:pPr>
      <w:r>
        <w:t>а) сектор информирования и ожидания;</w:t>
      </w:r>
    </w:p>
    <w:p w:rsidR="004013DB" w:rsidRDefault="004013DB">
      <w:pPr>
        <w:pStyle w:val="ConsPlusNormal"/>
        <w:spacing w:before="220"/>
        <w:ind w:firstLine="540"/>
        <w:jc w:val="both"/>
      </w:pPr>
      <w:r>
        <w:lastRenderedPageBreak/>
        <w:t>б) сектор приема заявителей.</w:t>
      </w:r>
    </w:p>
    <w:p w:rsidR="004013DB" w:rsidRDefault="004013DB">
      <w:pPr>
        <w:pStyle w:val="ConsPlusNormal"/>
        <w:spacing w:before="220"/>
        <w:ind w:firstLine="540"/>
        <w:jc w:val="both"/>
      </w:pPr>
      <w:r>
        <w:t>Сектор информирования и ожидания включает в себя:</w:t>
      </w:r>
    </w:p>
    <w:p w:rsidR="004013DB" w:rsidRDefault="004013DB">
      <w:pPr>
        <w:pStyle w:val="ConsPlusNormal"/>
        <w:spacing w:before="220"/>
        <w:ind w:firstLine="540"/>
        <w:jc w:val="both"/>
      </w:pPr>
      <w:r>
        <w:t>а) информационные стенды, содержащие актуальную и исчерпывающую информацию, необходимую для получения Муниципальной услуги;</w:t>
      </w:r>
    </w:p>
    <w:p w:rsidR="004013DB" w:rsidRDefault="004013DB">
      <w:pPr>
        <w:pStyle w:val="ConsPlusNormal"/>
        <w:spacing w:before="220"/>
        <w:ind w:firstLine="540"/>
        <w:jc w:val="both"/>
      </w:pPr>
      <w:r>
        <w:t>б) не менее одного окна (иного специально оборудованного рабочего места), предназначенного для информирования заявителей о порядке предоставления Муниципальной услуги, о ходе рассмотрения запросов о предоставлении Муниципальной услуги, а также для представления иной информации, необходимой для получения Муниципальной услуги;</w:t>
      </w:r>
    </w:p>
    <w:p w:rsidR="004013DB" w:rsidRDefault="004013DB">
      <w:pPr>
        <w:pStyle w:val="ConsPlusNormal"/>
        <w:spacing w:before="220"/>
        <w:ind w:firstLine="540"/>
        <w:jc w:val="both"/>
      </w:pPr>
      <w:r>
        <w:t>в) программно-аппаратный комплекс, обеспечивающий доступ заявителей к единому порталу государственных и муниципальных услуг (функций), порталу государственных и муниципальных услуг (функций) Амурской области, а также к информации о государственных и муниципальных услугах, предоставляемых в МФЦ;</w:t>
      </w:r>
    </w:p>
    <w:p w:rsidR="004013DB" w:rsidRDefault="004013DB">
      <w:pPr>
        <w:pStyle w:val="ConsPlusNormal"/>
        <w:spacing w:before="220"/>
        <w:ind w:firstLine="540"/>
        <w:jc w:val="both"/>
      </w:pPr>
      <w:r>
        <w:t>г) 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государственных и муниципальных услуг;</w:t>
      </w:r>
    </w:p>
    <w:p w:rsidR="004013DB" w:rsidRDefault="004013DB">
      <w:pPr>
        <w:pStyle w:val="ConsPlusNormal"/>
        <w:spacing w:before="220"/>
        <w:ind w:firstLine="540"/>
        <w:jc w:val="both"/>
      </w:pPr>
      <w:r>
        <w:t>д) стулья, кресельные секции, скамьи (</w:t>
      </w:r>
      <w:proofErr w:type="spellStart"/>
      <w:r>
        <w:t>банкетки</w:t>
      </w:r>
      <w:proofErr w:type="spellEnd"/>
      <w:r>
        <w:t>) и столы (стойки) для оформления документов с размещением на них форм (бланков) документов, необходимых для получения Муниципальной услуги;</w:t>
      </w:r>
    </w:p>
    <w:p w:rsidR="004013DB" w:rsidRDefault="004013DB">
      <w:pPr>
        <w:pStyle w:val="ConsPlusNormal"/>
        <w:spacing w:before="220"/>
        <w:ind w:firstLine="540"/>
        <w:jc w:val="both"/>
      </w:pPr>
      <w:r>
        <w:t xml:space="preserve">е) электронную систему управления очередью, предназначенную </w:t>
      </w:r>
      <w:proofErr w:type="gramStart"/>
      <w:r>
        <w:t>для</w:t>
      </w:r>
      <w:proofErr w:type="gramEnd"/>
      <w:r>
        <w:t>:</w:t>
      </w:r>
    </w:p>
    <w:p w:rsidR="004013DB" w:rsidRDefault="004013DB">
      <w:pPr>
        <w:pStyle w:val="ConsPlusNormal"/>
        <w:spacing w:before="220"/>
        <w:ind w:firstLine="540"/>
        <w:jc w:val="both"/>
      </w:pPr>
      <w:r>
        <w:t>учета заявителей в очереди, управления отдельными очередями в зависимости от видов услуг;</w:t>
      </w:r>
    </w:p>
    <w:p w:rsidR="004013DB" w:rsidRDefault="004013DB">
      <w:pPr>
        <w:pStyle w:val="ConsPlusNormal"/>
        <w:spacing w:before="220"/>
        <w:ind w:firstLine="540"/>
        <w:jc w:val="both"/>
      </w:pPr>
      <w:r>
        <w:t>отображения статуса очереди;</w:t>
      </w:r>
    </w:p>
    <w:p w:rsidR="004013DB" w:rsidRDefault="004013DB">
      <w:pPr>
        <w:pStyle w:val="ConsPlusNormal"/>
        <w:spacing w:before="220"/>
        <w:ind w:firstLine="540"/>
        <w:jc w:val="both"/>
      </w:pPr>
      <w:r>
        <w:t>автоматического перенаправления заявителя в очередь на обслуживание к следующему работнику МФЦ;</w:t>
      </w:r>
    </w:p>
    <w:p w:rsidR="004013DB" w:rsidRDefault="004013DB">
      <w:pPr>
        <w:pStyle w:val="ConsPlusNormal"/>
        <w:spacing w:before="220"/>
        <w:ind w:firstLine="540"/>
        <w:jc w:val="both"/>
      </w:pPr>
      <w:r>
        <w:t>формирования отчетов о посещаемости МФЦ, количестве заявителей, очередях, среднем времени ожидания (обслуживания) и о загруженности работников.</w:t>
      </w:r>
    </w:p>
    <w:p w:rsidR="004013DB" w:rsidRDefault="004013DB">
      <w:pPr>
        <w:pStyle w:val="ConsPlusNormal"/>
        <w:spacing w:before="220"/>
        <w:ind w:firstLine="540"/>
        <w:jc w:val="both"/>
      </w:pPr>
      <w:r>
        <w:t>Сектор приема заявителей, оборудованный окнами для приема и выдачи документов, оформляется информационными табличками с указанием номера окна, фамилии, имени, отчества (при наличии) и должности работника МФЦ, осуществляющего прием и выдачу документов.</w:t>
      </w:r>
    </w:p>
    <w:p w:rsidR="004013DB" w:rsidRDefault="004013DB">
      <w:pPr>
        <w:pStyle w:val="ConsPlusNormal"/>
        <w:spacing w:before="220"/>
        <w:ind w:firstLine="540"/>
        <w:jc w:val="both"/>
      </w:pPr>
      <w:r>
        <w:t>Рабочее место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4013DB" w:rsidRDefault="004013DB">
      <w:pPr>
        <w:pStyle w:val="ConsPlusNormal"/>
        <w:spacing w:before="220"/>
        <w:ind w:firstLine="540"/>
        <w:jc w:val="both"/>
      </w:pPr>
      <w: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13DB" w:rsidRDefault="004013DB">
      <w:pPr>
        <w:pStyle w:val="ConsPlusNormal"/>
        <w:spacing w:before="220"/>
        <w:ind w:firstLine="540"/>
        <w:jc w:val="both"/>
      </w:pPr>
      <w:r>
        <w:t xml:space="preserve">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35">
        <w:r>
          <w:rPr>
            <w:color w:val="0000FF"/>
          </w:rPr>
          <w:t>закона</w:t>
        </w:r>
      </w:hyperlink>
      <w:r>
        <w:t xml:space="preserve"> "Технический регламент о безопасности зданий и сооружений".</w:t>
      </w:r>
    </w:p>
    <w:p w:rsidR="004013DB" w:rsidRDefault="004013DB">
      <w:pPr>
        <w:pStyle w:val="ConsPlusNormal"/>
        <w:spacing w:before="220"/>
        <w:ind w:firstLine="540"/>
        <w:jc w:val="both"/>
      </w:pPr>
      <w:r>
        <w:t xml:space="preserve">Помещения МФЦ, предназначенные для работы с заявителями, располагаются на нижних </w:t>
      </w:r>
      <w:r>
        <w:lastRenderedPageBreak/>
        <w:t>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13DB" w:rsidRDefault="004013DB">
      <w:pPr>
        <w:pStyle w:val="ConsPlusNormal"/>
        <w:spacing w:before="220"/>
        <w:ind w:firstLine="540"/>
        <w:jc w:val="both"/>
      </w:pPr>
      <w:r>
        <w:t>В МФЦ организуется бесплатный туалет для посетителей, в том числе туалет, предназначенный для инвалидов.</w:t>
      </w:r>
    </w:p>
    <w:p w:rsidR="004013DB" w:rsidRDefault="004013DB">
      <w:pPr>
        <w:pStyle w:val="ConsPlusNormal"/>
        <w:spacing w:before="220"/>
        <w:ind w:firstLine="540"/>
        <w:jc w:val="both"/>
      </w:pPr>
      <w:r>
        <w:t>На территории, прилегающей к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013DB" w:rsidRDefault="004013DB">
      <w:pPr>
        <w:pStyle w:val="ConsPlusNormal"/>
        <w:spacing w:before="220"/>
        <w:ind w:firstLine="540"/>
        <w:jc w:val="both"/>
      </w:pPr>
      <w:r>
        <w:t>Помещения МФЦ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013DB" w:rsidRDefault="004013DB">
      <w:pPr>
        <w:pStyle w:val="ConsPlusNormal"/>
        <w:spacing w:before="220"/>
        <w:ind w:firstLine="540"/>
        <w:jc w:val="both"/>
      </w:pPr>
      <w:r>
        <w:t>При предоставлении Муниципальной услуги инвалидам обеспечиваются:</w:t>
      </w:r>
    </w:p>
    <w:p w:rsidR="004013DB" w:rsidRDefault="004013DB">
      <w:pPr>
        <w:pStyle w:val="ConsPlusNormal"/>
        <w:spacing w:before="220"/>
        <w:ind w:firstLine="540"/>
        <w:jc w:val="both"/>
      </w:pPr>
      <w:r>
        <w:t>возможность беспрепятственного доступа к объекту (зданию, помещению), в котором предоставляется Муниципальная услуга;</w:t>
      </w:r>
    </w:p>
    <w:p w:rsidR="004013DB" w:rsidRDefault="004013DB">
      <w:pPr>
        <w:pStyle w:val="ConsPlusNormal"/>
        <w:spacing w:before="220"/>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013DB" w:rsidRDefault="004013DB">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4013DB" w:rsidRDefault="004013DB">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4013DB" w:rsidRDefault="004013DB">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013DB" w:rsidRDefault="004013DB">
      <w:pPr>
        <w:pStyle w:val="ConsPlusNormal"/>
        <w:spacing w:before="220"/>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4013DB" w:rsidRDefault="004013DB">
      <w:pPr>
        <w:pStyle w:val="ConsPlusNormal"/>
        <w:spacing w:before="22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4013DB" w:rsidRDefault="004013DB">
      <w:pPr>
        <w:pStyle w:val="ConsPlusNormal"/>
        <w:spacing w:before="220"/>
        <w:ind w:firstLine="540"/>
        <w:jc w:val="both"/>
      </w:pPr>
      <w:r>
        <w:t>оказание инвалидам помощи в преодолении барьеров, мешающих получению ими Муниципальных услуг наравне с другими лицами.</w:t>
      </w:r>
    </w:p>
    <w:p w:rsidR="004013DB" w:rsidRDefault="004013DB">
      <w:pPr>
        <w:pStyle w:val="ConsPlusNormal"/>
        <w:jc w:val="both"/>
      </w:pPr>
    </w:p>
    <w:p w:rsidR="004013DB" w:rsidRDefault="004013DB">
      <w:pPr>
        <w:pStyle w:val="ConsPlusTitle"/>
        <w:ind w:firstLine="540"/>
        <w:jc w:val="both"/>
        <w:outlineLvl w:val="2"/>
      </w:pPr>
      <w: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013DB" w:rsidRDefault="004013DB">
      <w:pPr>
        <w:pStyle w:val="ConsPlusNormal"/>
        <w:jc w:val="both"/>
      </w:pPr>
    </w:p>
    <w:p w:rsidR="004013DB" w:rsidRDefault="004013DB">
      <w:pPr>
        <w:pStyle w:val="ConsPlusNormal"/>
        <w:ind w:firstLine="540"/>
        <w:jc w:val="both"/>
      </w:pPr>
      <w:r>
        <w:t>2.15.1. Показателями доступности и качества Муниципальной услуги являются:</w:t>
      </w:r>
    </w:p>
    <w:p w:rsidR="004013DB" w:rsidRDefault="004013DB">
      <w:pPr>
        <w:pStyle w:val="ConsPlusNormal"/>
        <w:spacing w:before="220"/>
        <w:ind w:firstLine="540"/>
        <w:jc w:val="both"/>
      </w:pPr>
      <w:r>
        <w:lastRenderedPageBreak/>
        <w:t>- возможность получать Муниципальную услугу своевременно и в соответствии со стандартом предоставления Муниципальной услуги;</w:t>
      </w:r>
    </w:p>
    <w:p w:rsidR="004013DB" w:rsidRDefault="004013DB">
      <w:pPr>
        <w:pStyle w:val="ConsPlusNormal"/>
        <w:spacing w:before="220"/>
        <w:ind w:firstLine="540"/>
        <w:jc w:val="both"/>
      </w:pPr>
      <w:r>
        <w:t>- 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4013DB" w:rsidRDefault="004013DB">
      <w:pPr>
        <w:pStyle w:val="ConsPlusNormal"/>
        <w:spacing w:before="220"/>
        <w:ind w:firstLine="540"/>
        <w:jc w:val="both"/>
      </w:pPr>
      <w:r>
        <w:t>- возможность получать информацию о результате предоставления Муниципальной услуги.</w:t>
      </w:r>
    </w:p>
    <w:p w:rsidR="004013DB" w:rsidRDefault="004013DB">
      <w:pPr>
        <w:pStyle w:val="ConsPlusNormal"/>
        <w:spacing w:before="220"/>
        <w:ind w:firstLine="540"/>
        <w:jc w:val="both"/>
      </w:pPr>
      <w:r>
        <w:t>2.15.2. Основные показатели качества предоставления Муниципальной услуги:</w:t>
      </w:r>
    </w:p>
    <w:p w:rsidR="004013DB" w:rsidRDefault="004013DB">
      <w:pPr>
        <w:pStyle w:val="ConsPlusNormal"/>
        <w:spacing w:before="220"/>
        <w:ind w:firstLine="540"/>
        <w:jc w:val="both"/>
      </w:pPr>
      <w:r>
        <w:t>- своевременность предоставления Муниципальной услуги;</w:t>
      </w:r>
    </w:p>
    <w:p w:rsidR="004013DB" w:rsidRDefault="004013DB">
      <w:pPr>
        <w:pStyle w:val="ConsPlusNormal"/>
        <w:spacing w:before="220"/>
        <w:ind w:firstLine="540"/>
        <w:jc w:val="both"/>
      </w:pPr>
      <w:r>
        <w:t>- достоверность и полнота информирования заявителя о ходе рассмотрения его заявления;</w:t>
      </w:r>
    </w:p>
    <w:p w:rsidR="004013DB" w:rsidRDefault="004013DB">
      <w:pPr>
        <w:pStyle w:val="ConsPlusNormal"/>
        <w:spacing w:before="220"/>
        <w:ind w:firstLine="540"/>
        <w:jc w:val="both"/>
      </w:pPr>
      <w:r>
        <w:t>- удобство и доступность получения заявителем информации о порядке предоставления Муниципальной услуги.</w:t>
      </w:r>
    </w:p>
    <w:p w:rsidR="004013DB" w:rsidRDefault="004013DB">
      <w:pPr>
        <w:pStyle w:val="ConsPlusNormal"/>
        <w:spacing w:before="220"/>
        <w:ind w:firstLine="540"/>
        <w:jc w:val="both"/>
      </w:pPr>
      <w:r>
        <w:t>2.15.3. При предоставлении Муниципальной услуги:</w:t>
      </w:r>
    </w:p>
    <w:p w:rsidR="004013DB" w:rsidRDefault="004013DB">
      <w:pPr>
        <w:pStyle w:val="ConsPlusNormal"/>
        <w:spacing w:before="220"/>
        <w:ind w:firstLine="540"/>
        <w:jc w:val="both"/>
      </w:pPr>
      <w:r>
        <w:t>- по рассмотрению заявления (письменного или в электронной форме) - непосредственного взаимодействия заявителя с должностным лицом Уполномоченного органа не требуется;</w:t>
      </w:r>
    </w:p>
    <w:p w:rsidR="004013DB" w:rsidRDefault="004013DB">
      <w:pPr>
        <w:pStyle w:val="ConsPlusNormal"/>
        <w:spacing w:before="220"/>
        <w:ind w:firstLine="540"/>
        <w:jc w:val="both"/>
      </w:pPr>
      <w:r>
        <w:t>- в форме личного приема - взаимодействие заявителя с должностным лицом Уполномоченного органа требуется при записи на личный прием и в ходе личного приема. Продолжительность приема - не более 30 минут.</w:t>
      </w:r>
    </w:p>
    <w:p w:rsidR="004013DB" w:rsidRDefault="004013DB">
      <w:pPr>
        <w:pStyle w:val="ConsPlusNormal"/>
        <w:jc w:val="both"/>
      </w:pPr>
    </w:p>
    <w:p w:rsidR="004013DB" w:rsidRDefault="004013DB">
      <w:pPr>
        <w:pStyle w:val="ConsPlusTitle"/>
        <w:ind w:firstLine="540"/>
        <w:jc w:val="both"/>
        <w:outlineLvl w:val="2"/>
      </w:pPr>
      <w:r>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013DB" w:rsidRDefault="004013DB">
      <w:pPr>
        <w:pStyle w:val="ConsPlusNormal"/>
        <w:jc w:val="both"/>
      </w:pPr>
    </w:p>
    <w:p w:rsidR="004013DB" w:rsidRDefault="004013DB">
      <w:pPr>
        <w:pStyle w:val="ConsPlusNormal"/>
        <w:ind w:firstLine="540"/>
        <w:jc w:val="both"/>
      </w:pPr>
      <w:r>
        <w:t>2.16.1. Предоставление Муниципальной услуги может осуществляться в электронной форме через ЕПГУ.</w:t>
      </w:r>
    </w:p>
    <w:p w:rsidR="004013DB" w:rsidRDefault="004013DB">
      <w:pPr>
        <w:pStyle w:val="ConsPlusNormal"/>
        <w:spacing w:before="220"/>
        <w:ind w:firstLine="540"/>
        <w:jc w:val="both"/>
      </w:pPr>
      <w:r>
        <w:t>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w:t>
      </w:r>
      <w:proofErr w:type="gramStart"/>
      <w:r>
        <w:t>ии и ау</w:t>
      </w:r>
      <w:proofErr w:type="gramEnd"/>
      <w:r>
        <w:t>тентификации.</w:t>
      </w:r>
    </w:p>
    <w:p w:rsidR="004013DB" w:rsidRDefault="004013DB">
      <w:pPr>
        <w:pStyle w:val="ConsPlusNormal"/>
        <w:spacing w:before="220"/>
        <w:ind w:firstLine="540"/>
        <w:jc w:val="both"/>
      </w:pPr>
      <w:r>
        <w:t>Возможность заполнения формы заявления в электронном виде предоставляется заявителю на ЕПГУ.</w:t>
      </w:r>
    </w:p>
    <w:p w:rsidR="004013DB" w:rsidRDefault="004013DB">
      <w:pPr>
        <w:pStyle w:val="ConsPlusNormal"/>
        <w:spacing w:before="220"/>
        <w:ind w:firstLine="540"/>
        <w:jc w:val="both"/>
      </w:pPr>
      <w:r>
        <w:t>При направлении пакета документов через ЕПГУ в электронном виде днем получения заявления является день регистрации заявления на ЕПГУ.</w:t>
      </w:r>
    </w:p>
    <w:p w:rsidR="004013DB" w:rsidRDefault="004013DB">
      <w:pPr>
        <w:pStyle w:val="ConsPlusNormal"/>
        <w:spacing w:before="220"/>
        <w:ind w:firstLine="540"/>
        <w:jc w:val="both"/>
      </w:pPr>
      <w:r>
        <w:t>Электронное сообщение, отправленное через личный кабинет ЕПГУ, идентифицирует заявителя и является подтверждением выражения им своей воли.</w:t>
      </w:r>
    </w:p>
    <w:p w:rsidR="004013DB" w:rsidRDefault="004013DB">
      <w:pPr>
        <w:pStyle w:val="ConsPlusNormal"/>
        <w:spacing w:before="220"/>
        <w:ind w:firstLine="540"/>
        <w:jc w:val="both"/>
      </w:pPr>
      <w:r>
        <w:t>Решение о предоставлении земельного участка в собственность бесплатно, решение об отказе в предоставлении земельного участка в виде электронного документа направляется заявителю через ЕПГУ либо посредством электронной почты по адресу, указанному в заявлении.</w:t>
      </w:r>
    </w:p>
    <w:p w:rsidR="004013DB" w:rsidRDefault="004013DB">
      <w:pPr>
        <w:pStyle w:val="ConsPlusNormal"/>
        <w:spacing w:before="220"/>
        <w:ind w:firstLine="540"/>
        <w:jc w:val="both"/>
      </w:pPr>
      <w:r>
        <w:t>2.16.2. Средства электронной подписи, применяемые при подаче заявления, должны быть сертифицированы в соответствии с законодательством Российской Федерации и совместимы со средствами электронной подписи, применяемыми Уполномоченным органом.</w:t>
      </w:r>
    </w:p>
    <w:p w:rsidR="004013DB" w:rsidRDefault="004013DB">
      <w:pPr>
        <w:pStyle w:val="ConsPlusNormal"/>
        <w:spacing w:before="220"/>
        <w:ind w:firstLine="540"/>
        <w:jc w:val="both"/>
      </w:pPr>
      <w:proofErr w:type="gramStart"/>
      <w: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w:t>
      </w:r>
      <w:r>
        <w:lastRenderedPageBreak/>
        <w:t>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4013DB" w:rsidRDefault="004013DB">
      <w:pPr>
        <w:pStyle w:val="ConsPlusNormal"/>
        <w:spacing w:before="220"/>
        <w:ind w:firstLine="540"/>
        <w:jc w:val="both"/>
      </w:pPr>
      <w:bookmarkStart w:id="9" w:name="P301"/>
      <w:bookmarkEnd w:id="9"/>
      <w:r>
        <w:t>2.16.3. Требования к электронным документам и электронным копиям документов, представляемым через ЕПГУ:</w:t>
      </w:r>
    </w:p>
    <w:p w:rsidR="004013DB" w:rsidRDefault="004013DB">
      <w:pPr>
        <w:pStyle w:val="ConsPlusNormal"/>
        <w:spacing w:before="220"/>
        <w:ind w:firstLine="540"/>
        <w:jc w:val="both"/>
      </w:pPr>
      <w:r>
        <w:t>1) размер одного файла, содержащего электронный документ или электронную копию документа, не должен превышать 10 Мб;</w:t>
      </w:r>
    </w:p>
    <w:p w:rsidR="004013DB" w:rsidRDefault="004013DB">
      <w:pPr>
        <w:pStyle w:val="ConsPlusNormal"/>
        <w:spacing w:before="220"/>
        <w:ind w:firstLine="540"/>
        <w:jc w:val="both"/>
      </w:pPr>
      <w:r>
        <w:t xml:space="preserve">2) допускается представлять файлы следующих форматов: </w:t>
      </w:r>
      <w:proofErr w:type="spellStart"/>
      <w:r>
        <w:t>docx</w:t>
      </w:r>
      <w:proofErr w:type="spellEnd"/>
      <w:r>
        <w:t xml:space="preserve">, </w:t>
      </w:r>
      <w:proofErr w:type="spellStart"/>
      <w:r>
        <w:t>doc</w:t>
      </w:r>
      <w:proofErr w:type="spellEnd"/>
      <w:r>
        <w:t xml:space="preserve">, </w:t>
      </w:r>
      <w:proofErr w:type="spellStart"/>
      <w:r>
        <w:t>rtf</w:t>
      </w:r>
      <w:proofErr w:type="spellEnd"/>
      <w:r>
        <w:t xml:space="preserve">, </w:t>
      </w:r>
      <w:proofErr w:type="spellStart"/>
      <w:r>
        <w:t>txt</w:t>
      </w:r>
      <w:proofErr w:type="spellEnd"/>
      <w:r>
        <w:t xml:space="preserve">, </w:t>
      </w:r>
      <w:proofErr w:type="spellStart"/>
      <w:r>
        <w:t>pdf</w:t>
      </w:r>
      <w:proofErr w:type="spellEnd"/>
      <w:r>
        <w:t xml:space="preserve">, </w:t>
      </w:r>
      <w:proofErr w:type="spellStart"/>
      <w:r>
        <w:t>xls</w:t>
      </w:r>
      <w:proofErr w:type="spellEnd"/>
      <w:r>
        <w:t xml:space="preserve">, </w:t>
      </w:r>
      <w:proofErr w:type="spellStart"/>
      <w:r>
        <w:t>xlsx</w:t>
      </w:r>
      <w:proofErr w:type="spellEnd"/>
      <w:r>
        <w:t xml:space="preserve">, </w:t>
      </w:r>
      <w:proofErr w:type="spellStart"/>
      <w:r>
        <w:t>rar</w:t>
      </w:r>
      <w:proofErr w:type="spellEnd"/>
      <w:r>
        <w:t xml:space="preserve">, </w:t>
      </w:r>
      <w:proofErr w:type="spellStart"/>
      <w:r>
        <w:t>zip</w:t>
      </w:r>
      <w:proofErr w:type="spellEnd"/>
      <w:r>
        <w:t xml:space="preserve">, </w:t>
      </w:r>
      <w:proofErr w:type="spellStart"/>
      <w:r>
        <w:t>ppt</w:t>
      </w:r>
      <w:proofErr w:type="spellEnd"/>
      <w:r>
        <w:t xml:space="preserve">, </w:t>
      </w:r>
      <w:proofErr w:type="spellStart"/>
      <w:r>
        <w:t>bmp</w:t>
      </w:r>
      <w:proofErr w:type="spellEnd"/>
      <w:r>
        <w:t xml:space="preserve">, </w:t>
      </w:r>
      <w:proofErr w:type="spellStart"/>
      <w:r>
        <w:t>jpg</w:t>
      </w:r>
      <w:proofErr w:type="spellEnd"/>
      <w:r>
        <w:t xml:space="preserve">, </w:t>
      </w:r>
      <w:proofErr w:type="spellStart"/>
      <w:r>
        <w:t>jpeg</w:t>
      </w:r>
      <w:proofErr w:type="spellEnd"/>
      <w:r>
        <w:t xml:space="preserve">, </w:t>
      </w:r>
      <w:proofErr w:type="spellStart"/>
      <w:r>
        <w:t>gif</w:t>
      </w:r>
      <w:proofErr w:type="spellEnd"/>
      <w:r>
        <w:t xml:space="preserve">, </w:t>
      </w:r>
      <w:proofErr w:type="spellStart"/>
      <w:r>
        <w:t>tif</w:t>
      </w:r>
      <w:proofErr w:type="spellEnd"/>
      <w:r>
        <w:t xml:space="preserve">, </w:t>
      </w:r>
      <w:proofErr w:type="spellStart"/>
      <w:r>
        <w:t>tiff</w:t>
      </w:r>
      <w:proofErr w:type="spellEnd"/>
      <w:r>
        <w:t xml:space="preserve">, </w:t>
      </w:r>
      <w:proofErr w:type="spellStart"/>
      <w:r>
        <w:t>odf</w:t>
      </w:r>
      <w:proofErr w:type="spellEnd"/>
      <w:r>
        <w:t xml:space="preserve">. Представление файлов, имеющих форматы, отличные </w:t>
      </w:r>
      <w:proofErr w:type="gramStart"/>
      <w:r>
        <w:t>от</w:t>
      </w:r>
      <w:proofErr w:type="gramEnd"/>
      <w:r>
        <w:t xml:space="preserve"> указанных, не допускается;</w:t>
      </w:r>
    </w:p>
    <w:p w:rsidR="004013DB" w:rsidRDefault="004013DB">
      <w:pPr>
        <w:pStyle w:val="ConsPlusNormal"/>
        <w:spacing w:before="220"/>
        <w:ind w:firstLine="540"/>
        <w:jc w:val="both"/>
      </w:pPr>
      <w:r>
        <w:t xml:space="preserve">3) документы в формате </w:t>
      </w:r>
      <w:proofErr w:type="spellStart"/>
      <w:r>
        <w:t>Adobe</w:t>
      </w:r>
      <w:proofErr w:type="spellEnd"/>
      <w: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4013DB" w:rsidRDefault="004013DB">
      <w:pPr>
        <w:pStyle w:val="ConsPlusNormal"/>
        <w:spacing w:before="220"/>
        <w:ind w:firstLine="540"/>
        <w:jc w:val="both"/>
      </w:pPr>
      <w:r>
        <w:t>4)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4013DB" w:rsidRDefault="004013DB">
      <w:pPr>
        <w:pStyle w:val="ConsPlusNormal"/>
        <w:spacing w:before="220"/>
        <w:ind w:firstLine="540"/>
        <w:jc w:val="both"/>
      </w:pPr>
      <w:r>
        <w:t>5) представляемые файлы не должны содержать вирусов и вредоносных программ.</w:t>
      </w:r>
    </w:p>
    <w:p w:rsidR="004013DB" w:rsidRDefault="004013DB">
      <w:pPr>
        <w:pStyle w:val="ConsPlusNormal"/>
        <w:spacing w:before="220"/>
        <w:ind w:firstLine="540"/>
        <w:jc w:val="both"/>
      </w:pPr>
      <w:r>
        <w:t>2.16.4. Предоставление Муниципальной услуги может быть организовано Уполномоченным органом через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Уполномоченным органом осуществляется МФЦ без участия заявителя.</w:t>
      </w:r>
    </w:p>
    <w:p w:rsidR="004013DB" w:rsidRDefault="004013DB">
      <w:pPr>
        <w:pStyle w:val="ConsPlusNormal"/>
        <w:spacing w:before="220"/>
        <w:ind w:firstLine="540"/>
        <w:jc w:val="both"/>
      </w:pPr>
      <w:r>
        <w:t>2.16.5. При участии МФЦ в предоставлении Муниципальной услуги МФЦ осуществляет информирование заявителей о порядке предоставления Муниципальной услуги, прием заявлений о предоставлении Муниципальной услуги.</w:t>
      </w:r>
    </w:p>
    <w:p w:rsidR="00F4076B" w:rsidRDefault="00F4076B">
      <w:pPr>
        <w:pStyle w:val="ConsPlusNormal"/>
        <w:spacing w:before="220"/>
        <w:ind w:firstLine="540"/>
        <w:jc w:val="both"/>
      </w:pPr>
      <w:r w:rsidRPr="00F4076B">
        <w:t>2.16.6. При предоставлении 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rsidR="004013DB" w:rsidRDefault="004013DB">
      <w:pPr>
        <w:pStyle w:val="ConsPlusNormal"/>
        <w:jc w:val="both"/>
      </w:pPr>
    </w:p>
    <w:p w:rsidR="004013DB" w:rsidRDefault="004013DB">
      <w:pPr>
        <w:pStyle w:val="ConsPlusTitle"/>
        <w:jc w:val="center"/>
        <w:outlineLvl w:val="1"/>
      </w:pPr>
      <w:r>
        <w:t>3. Состав, последовательность и сроки выполнения</w:t>
      </w:r>
    </w:p>
    <w:p w:rsidR="004013DB" w:rsidRDefault="004013DB">
      <w:pPr>
        <w:pStyle w:val="ConsPlusTitle"/>
        <w:jc w:val="center"/>
      </w:pPr>
      <w:r>
        <w:t>административных процедур, требования</w:t>
      </w:r>
    </w:p>
    <w:p w:rsidR="004013DB" w:rsidRDefault="004013DB">
      <w:pPr>
        <w:pStyle w:val="ConsPlusTitle"/>
        <w:jc w:val="center"/>
      </w:pPr>
      <w:r>
        <w:t>к порядку их выполнения</w:t>
      </w:r>
    </w:p>
    <w:p w:rsidR="004013DB" w:rsidRDefault="004013DB">
      <w:pPr>
        <w:pStyle w:val="ConsPlusNormal"/>
        <w:jc w:val="both"/>
      </w:pPr>
    </w:p>
    <w:p w:rsidR="004013DB" w:rsidRDefault="004013DB">
      <w:pPr>
        <w:pStyle w:val="ConsPlusTitle"/>
        <w:ind w:firstLine="540"/>
        <w:jc w:val="both"/>
        <w:outlineLvl w:val="2"/>
      </w:pPr>
      <w:r>
        <w:t>3.1. Перечень административных процедур при предоставлении Муниципальной услуги</w:t>
      </w:r>
    </w:p>
    <w:p w:rsidR="004013DB" w:rsidRDefault="004013DB">
      <w:pPr>
        <w:pStyle w:val="ConsPlusNormal"/>
        <w:jc w:val="both"/>
      </w:pPr>
    </w:p>
    <w:p w:rsidR="004013DB" w:rsidRDefault="004013DB">
      <w:pPr>
        <w:pStyle w:val="ConsPlusNormal"/>
        <w:ind w:firstLine="540"/>
        <w:jc w:val="both"/>
      </w:pPr>
      <w:r>
        <w:t>Предоставление Муниципальной услуги осуществляется посредством выполнения следующих административных процедур:</w:t>
      </w:r>
    </w:p>
    <w:p w:rsidR="004013DB" w:rsidRDefault="004013DB">
      <w:pPr>
        <w:pStyle w:val="ConsPlusNormal"/>
        <w:spacing w:before="220"/>
        <w:ind w:firstLine="540"/>
        <w:jc w:val="both"/>
      </w:pPr>
      <w:r>
        <w:t>- прием и регистрация заявления о предоставлении земельного участка;</w:t>
      </w:r>
    </w:p>
    <w:p w:rsidR="004013DB" w:rsidRDefault="004013DB">
      <w:pPr>
        <w:pStyle w:val="ConsPlusNormal"/>
        <w:spacing w:before="220"/>
        <w:ind w:firstLine="540"/>
        <w:jc w:val="both"/>
      </w:pPr>
      <w:r>
        <w:t>- рассмотрение заявления о предоставлении земельного участка;</w:t>
      </w:r>
    </w:p>
    <w:p w:rsidR="004013DB" w:rsidRDefault="004013DB">
      <w:pPr>
        <w:pStyle w:val="ConsPlusNormal"/>
        <w:spacing w:before="220"/>
        <w:ind w:firstLine="540"/>
        <w:jc w:val="both"/>
      </w:pPr>
      <w:r>
        <w:lastRenderedPageBreak/>
        <w:t>-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4013DB" w:rsidRDefault="004013DB">
      <w:pPr>
        <w:pStyle w:val="ConsPlusNormal"/>
        <w:spacing w:before="220"/>
        <w:ind w:firstLine="540"/>
        <w:jc w:val="both"/>
      </w:pPr>
      <w:r>
        <w:t>- направление (выдача) заявителю результатов предоставления Муниципальной услуги.</w:t>
      </w:r>
    </w:p>
    <w:p w:rsidR="004013DB" w:rsidRDefault="004013DB">
      <w:pPr>
        <w:pStyle w:val="ConsPlusNormal"/>
        <w:jc w:val="both"/>
      </w:pPr>
    </w:p>
    <w:p w:rsidR="004013DB" w:rsidRDefault="004013DB">
      <w:pPr>
        <w:pStyle w:val="ConsPlusTitle"/>
        <w:ind w:firstLine="540"/>
        <w:jc w:val="both"/>
        <w:outlineLvl w:val="2"/>
      </w:pPr>
      <w:r>
        <w:t>3.2. Прием и регистрация заявления о предоставлении земельного участка</w:t>
      </w:r>
    </w:p>
    <w:p w:rsidR="004013DB" w:rsidRDefault="004013DB">
      <w:pPr>
        <w:pStyle w:val="ConsPlusNormal"/>
        <w:jc w:val="both"/>
      </w:pPr>
    </w:p>
    <w:p w:rsidR="004013DB" w:rsidRDefault="004013DB">
      <w:pPr>
        <w:pStyle w:val="ConsPlusTitle"/>
        <w:ind w:firstLine="540"/>
        <w:jc w:val="both"/>
        <w:outlineLvl w:val="3"/>
      </w:pPr>
      <w:r>
        <w:t>3.2.1. При организации предоставления Муниципальной услуги в Уполномоченном органе</w:t>
      </w:r>
    </w:p>
    <w:p w:rsidR="004013DB" w:rsidRDefault="004013DB">
      <w:pPr>
        <w:pStyle w:val="ConsPlusNormal"/>
        <w:jc w:val="both"/>
      </w:pPr>
    </w:p>
    <w:p w:rsidR="004013DB" w:rsidRDefault="004013DB">
      <w:pPr>
        <w:pStyle w:val="ConsPlusNormal"/>
        <w:ind w:firstLine="540"/>
        <w:jc w:val="both"/>
      </w:pPr>
      <w:r>
        <w:t>Основанием для начала исполнения административной процедуры является обращение заявителя в Уполномоченный орган или в МФЦ с заявлением о предоставлении Муниципальной услуги.</w:t>
      </w:r>
    </w:p>
    <w:p w:rsidR="004013DB" w:rsidRDefault="004013DB">
      <w:pPr>
        <w:pStyle w:val="ConsPlusNormal"/>
        <w:spacing w:before="220"/>
        <w:ind w:firstLine="540"/>
        <w:jc w:val="both"/>
      </w:pPr>
      <w:r>
        <w:t>Обращение может осуществляться заявителем лично путем подачи заявления и необходимых документов при личном приеме в порядке общей очереди в приемные часы или по предварительной записи или путем направления заявления и необходимых документов по почте, через ЕПГУ.</w:t>
      </w:r>
    </w:p>
    <w:p w:rsidR="004013DB" w:rsidRDefault="004013DB">
      <w:pPr>
        <w:pStyle w:val="ConsPlusNormal"/>
        <w:spacing w:before="220"/>
        <w:ind w:firstLine="540"/>
        <w:jc w:val="both"/>
      </w:pPr>
      <w:r>
        <w:t>При направлении пакета документов по почте днем получения заявления является день получения заявления Уполномоченным органом.</w:t>
      </w:r>
    </w:p>
    <w:p w:rsidR="004013DB" w:rsidRDefault="004013DB">
      <w:pPr>
        <w:pStyle w:val="ConsPlusNormal"/>
        <w:spacing w:before="220"/>
        <w:ind w:firstLine="540"/>
        <w:jc w:val="both"/>
      </w:pPr>
      <w:r>
        <w:t>Направление заявления и документов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ЕПГУ.</w:t>
      </w:r>
    </w:p>
    <w:p w:rsidR="004013DB" w:rsidRDefault="004013DB">
      <w:pPr>
        <w:pStyle w:val="ConsPlusNormal"/>
        <w:spacing w:before="220"/>
        <w:ind w:firstLine="540"/>
        <w:jc w:val="both"/>
      </w:pPr>
      <w:r>
        <w:t>Регистрация заявлений, поступивших в Уполномоченный орган, независимо от способов их доставки производится в системе электронного документооборота в управлении по документационному обеспечению управления (далее - управление ДОУ), в течение 1 (одного) рабочего дня.</w:t>
      </w:r>
    </w:p>
    <w:p w:rsidR="004013DB" w:rsidRDefault="004013DB">
      <w:pPr>
        <w:pStyle w:val="ConsPlusNormal"/>
        <w:spacing w:before="220"/>
        <w:ind w:firstLine="540"/>
        <w:jc w:val="both"/>
      </w:pPr>
      <w:r>
        <w:t xml:space="preserve">Критерием принятия решения о регистрации запроса является поступление </w:t>
      </w:r>
      <w:hyperlink w:anchor="P505">
        <w:r>
          <w:rPr>
            <w:color w:val="0000FF"/>
          </w:rPr>
          <w:t>заявления</w:t>
        </w:r>
      </w:hyperlink>
      <w:r>
        <w:t>, оформленного в соответствии с приложением N 1 к настоящему Регламенту.</w:t>
      </w:r>
    </w:p>
    <w:p w:rsidR="004013DB" w:rsidRDefault="004013DB">
      <w:pPr>
        <w:pStyle w:val="ConsPlusNormal"/>
        <w:spacing w:before="220"/>
        <w:ind w:firstLine="540"/>
        <w:jc w:val="both"/>
      </w:pPr>
      <w:r>
        <w:t>Результатом выполнения административной процедуры является регистрация заявления в управлении ДОУ.</w:t>
      </w:r>
    </w:p>
    <w:p w:rsidR="004013DB" w:rsidRDefault="004013DB">
      <w:pPr>
        <w:pStyle w:val="ConsPlusNormal"/>
        <w:spacing w:before="220"/>
        <w:ind w:firstLine="540"/>
        <w:jc w:val="both"/>
      </w:pPr>
      <w:r>
        <w:t>Способом фиксации исполнения административной процедуры являются присвоение заявлению регистрационного номера в порядке установленного делопроизводства и его направление в Управление.</w:t>
      </w:r>
    </w:p>
    <w:p w:rsidR="004013DB" w:rsidRDefault="004013DB">
      <w:pPr>
        <w:pStyle w:val="ConsPlusNormal"/>
        <w:jc w:val="both"/>
      </w:pPr>
    </w:p>
    <w:p w:rsidR="004013DB" w:rsidRDefault="004013DB">
      <w:pPr>
        <w:pStyle w:val="ConsPlusTitle"/>
        <w:ind w:firstLine="540"/>
        <w:jc w:val="both"/>
        <w:outlineLvl w:val="3"/>
      </w:pPr>
      <w:r>
        <w:t>3.2.2. При организации предоставления Муниципальной услуги в МФЦ</w:t>
      </w:r>
    </w:p>
    <w:p w:rsidR="004013DB" w:rsidRDefault="004013DB">
      <w:pPr>
        <w:pStyle w:val="ConsPlusNormal"/>
        <w:jc w:val="both"/>
      </w:pPr>
    </w:p>
    <w:p w:rsidR="004013DB" w:rsidRDefault="004013DB">
      <w:pPr>
        <w:pStyle w:val="ConsPlusNormal"/>
        <w:ind w:firstLine="540"/>
        <w:jc w:val="both"/>
      </w:pPr>
      <w:r>
        <w:t xml:space="preserve">Основанием для начала исполнения Муниципальной услуги является обращение заявителя в МФЦ с </w:t>
      </w:r>
      <w:hyperlink w:anchor="P505">
        <w:r>
          <w:rPr>
            <w:color w:val="0000FF"/>
          </w:rPr>
          <w:t>заявлением</w:t>
        </w:r>
      </w:hyperlink>
      <w:r>
        <w:t xml:space="preserve"> по форме согласно приложению N 1 к настоящему Административному регламенту.</w:t>
      </w:r>
    </w:p>
    <w:p w:rsidR="004013DB" w:rsidRDefault="004013DB">
      <w:pPr>
        <w:pStyle w:val="ConsPlusNormal"/>
        <w:spacing w:before="220"/>
        <w:ind w:firstLine="540"/>
        <w:jc w:val="both"/>
      </w:pPr>
      <w:r>
        <w:t xml:space="preserve">К заявлению должны быть приложены документы, указанные в </w:t>
      </w:r>
      <w:hyperlink w:anchor="P128">
        <w:r>
          <w:rPr>
            <w:color w:val="0000FF"/>
          </w:rPr>
          <w:t>п. 2.6</w:t>
        </w:r>
      </w:hyperlink>
      <w:r>
        <w:t xml:space="preserve"> настоящего Регламента.</w:t>
      </w:r>
    </w:p>
    <w:p w:rsidR="004013DB" w:rsidRDefault="004013DB">
      <w:pPr>
        <w:pStyle w:val="ConsPlusNormal"/>
        <w:spacing w:before="220"/>
        <w:ind w:firstLine="540"/>
        <w:jc w:val="both"/>
      </w:pPr>
      <w:r>
        <w:t xml:space="preserve">К заявлению также могут быть приложены документы, указанные в </w:t>
      </w:r>
      <w:hyperlink w:anchor="P158">
        <w:r>
          <w:rPr>
            <w:color w:val="0000FF"/>
          </w:rPr>
          <w:t>п. 2.7</w:t>
        </w:r>
      </w:hyperlink>
      <w:r>
        <w:t xml:space="preserve"> настоящего Регламента, которые заявитель вправе представить по собственной инициативе.</w:t>
      </w:r>
    </w:p>
    <w:p w:rsidR="004013DB" w:rsidRDefault="004013DB">
      <w:pPr>
        <w:pStyle w:val="ConsPlusNormal"/>
        <w:spacing w:before="220"/>
        <w:ind w:firstLine="540"/>
        <w:jc w:val="both"/>
      </w:pPr>
      <w:r>
        <w:t>Специалист МФЦ, ответственный за прием документов, в течение 1 (одного) рабочего дня регистрирует заявление.</w:t>
      </w:r>
    </w:p>
    <w:p w:rsidR="004013DB" w:rsidRDefault="004013DB">
      <w:pPr>
        <w:pStyle w:val="ConsPlusNormal"/>
        <w:spacing w:before="220"/>
        <w:ind w:firstLine="540"/>
        <w:jc w:val="both"/>
      </w:pPr>
      <w:r>
        <w:lastRenderedPageBreak/>
        <w:t>После регистрации заявления специалист МФЦ направляет в Уполномоченный орган заявление и документы:</w:t>
      </w:r>
    </w:p>
    <w:p w:rsidR="004013DB" w:rsidRDefault="004013DB">
      <w:pPr>
        <w:pStyle w:val="ConsPlusNormal"/>
        <w:spacing w:before="220"/>
        <w:ind w:firstLine="540"/>
        <w:jc w:val="both"/>
      </w:pPr>
      <w:r>
        <w:t>- по региональной системе межведомственного взаимодействия не позднее следующего рабочего дня со дня подачи заявления;</w:t>
      </w:r>
    </w:p>
    <w:p w:rsidR="004013DB" w:rsidRDefault="004013DB">
      <w:pPr>
        <w:pStyle w:val="ConsPlusNormal"/>
        <w:spacing w:before="220"/>
        <w:ind w:firstLine="540"/>
        <w:jc w:val="both"/>
      </w:pPr>
      <w:r>
        <w:t>- почтовым отправлением в срок до 3 (трех) дней со дня подачи заявления;</w:t>
      </w:r>
    </w:p>
    <w:p w:rsidR="004013DB" w:rsidRDefault="004013DB">
      <w:pPr>
        <w:pStyle w:val="ConsPlusNormal"/>
        <w:spacing w:before="220"/>
        <w:ind w:firstLine="540"/>
        <w:jc w:val="both"/>
      </w:pPr>
      <w:r>
        <w:t>- лично не позднее следующего рабочего дня со дня подачи заявления.</w:t>
      </w:r>
    </w:p>
    <w:p w:rsidR="004013DB" w:rsidRDefault="004013DB">
      <w:pPr>
        <w:pStyle w:val="ConsPlusNormal"/>
        <w:jc w:val="both"/>
      </w:pPr>
    </w:p>
    <w:p w:rsidR="004013DB" w:rsidRDefault="004013DB">
      <w:pPr>
        <w:pStyle w:val="ConsPlusTitle"/>
        <w:ind w:firstLine="540"/>
        <w:jc w:val="both"/>
        <w:outlineLvl w:val="3"/>
      </w:pPr>
      <w:r>
        <w:t>3.2.3. При организации предоставления Муниципальной услуги через единый портал государственных и муниципальных услуг (функций)</w:t>
      </w:r>
    </w:p>
    <w:p w:rsidR="004013DB" w:rsidRDefault="004013DB">
      <w:pPr>
        <w:pStyle w:val="ConsPlusNormal"/>
        <w:jc w:val="both"/>
      </w:pPr>
    </w:p>
    <w:p w:rsidR="004013DB" w:rsidRDefault="004013DB">
      <w:pPr>
        <w:pStyle w:val="ConsPlusNormal"/>
        <w:ind w:firstLine="540"/>
        <w:jc w:val="both"/>
      </w:pPr>
      <w:r>
        <w:t xml:space="preserve">Направление заявления и документов, указанных в </w:t>
      </w:r>
      <w:hyperlink w:anchor="P128">
        <w:r>
          <w:rPr>
            <w:color w:val="0000FF"/>
          </w:rPr>
          <w:t>пункте 2.6</w:t>
        </w:r>
      </w:hyperlink>
      <w:r>
        <w:t xml:space="preserve"> Административного регламента, в электронном виде осуществляется посредством отправления указанных документов в электронном виде через личный кабинет ЕПГУ. К заявлению также могут быть приложены документы, указанные в </w:t>
      </w:r>
      <w:hyperlink w:anchor="P158">
        <w:r>
          <w:rPr>
            <w:color w:val="0000FF"/>
          </w:rPr>
          <w:t>п. 2.7</w:t>
        </w:r>
      </w:hyperlink>
      <w:r>
        <w:t xml:space="preserve"> настоящего Регламента, которые заявитель вправе представить по собственной инициативе.</w:t>
      </w:r>
    </w:p>
    <w:p w:rsidR="004013DB" w:rsidRDefault="004013DB">
      <w:pPr>
        <w:pStyle w:val="ConsPlusNormal"/>
        <w:spacing w:before="220"/>
        <w:ind w:firstLine="540"/>
        <w:jc w:val="both"/>
      </w:pPr>
      <w:r>
        <w:t>При направлении пакета документов через ЕПГУ в электронном виде днем получения заявления является день регистрации заявления на ЕПГУ.</w:t>
      </w:r>
    </w:p>
    <w:p w:rsidR="004013DB" w:rsidRDefault="004013DB">
      <w:pPr>
        <w:pStyle w:val="ConsPlusNormal"/>
        <w:spacing w:before="220"/>
        <w:ind w:firstLine="540"/>
        <w:jc w:val="both"/>
      </w:pPr>
      <w:r>
        <w:t>Электронное сообщение, отправленное через личный кабинет ЕПГУ, идентифицирует заявителя и является подтверждением выражения им своей воли.</w:t>
      </w:r>
    </w:p>
    <w:p w:rsidR="004013DB" w:rsidRDefault="004013DB">
      <w:pPr>
        <w:pStyle w:val="ConsPlusNormal"/>
        <w:spacing w:before="220"/>
        <w:ind w:firstLine="540"/>
        <w:jc w:val="both"/>
      </w:pPr>
      <w:r>
        <w:t xml:space="preserve">В целях предоставления Муниципальной услуги в электронной форме с использованием ЕПГУ основанием для начала предоставления Муниципальной услуги является направление заявителем с использованием ЕПГУ сведений из документов, предусмотренных </w:t>
      </w:r>
      <w:hyperlink w:anchor="P140">
        <w:r>
          <w:rPr>
            <w:color w:val="0000FF"/>
          </w:rPr>
          <w:t>п. 2.6.3</w:t>
        </w:r>
      </w:hyperlink>
      <w:r>
        <w:t xml:space="preserve"> настоящего Административного регламента.</w:t>
      </w:r>
    </w:p>
    <w:p w:rsidR="004013DB" w:rsidRDefault="004013DB">
      <w:pPr>
        <w:pStyle w:val="ConsPlusNormal"/>
        <w:jc w:val="both"/>
      </w:pPr>
    </w:p>
    <w:p w:rsidR="004013DB" w:rsidRDefault="004013DB">
      <w:pPr>
        <w:pStyle w:val="ConsPlusTitle"/>
        <w:ind w:firstLine="540"/>
        <w:jc w:val="both"/>
        <w:outlineLvl w:val="2"/>
      </w:pPr>
      <w:r>
        <w:t>3.3. Рассмотрение заявления о предоставлении земельного участка</w:t>
      </w:r>
    </w:p>
    <w:p w:rsidR="004013DB" w:rsidRDefault="004013DB">
      <w:pPr>
        <w:pStyle w:val="ConsPlusNormal"/>
        <w:jc w:val="both"/>
      </w:pPr>
    </w:p>
    <w:p w:rsidR="004013DB" w:rsidRDefault="004013DB">
      <w:pPr>
        <w:pStyle w:val="ConsPlusNormal"/>
        <w:ind w:firstLine="540"/>
        <w:jc w:val="both"/>
      </w:pPr>
      <w:r>
        <w:t>3.3.1. Основанием для начала выполнения административной процедуры для должностного лица, ответственного за рассмотрение заявления о предоставлении земельного участка, является получение зарегистрированного в установленном порядке заявления.</w:t>
      </w:r>
    </w:p>
    <w:p w:rsidR="004013DB" w:rsidRDefault="004013DB">
      <w:pPr>
        <w:pStyle w:val="ConsPlusNormal"/>
        <w:spacing w:before="220"/>
        <w:ind w:firstLine="540"/>
        <w:jc w:val="both"/>
      </w:pPr>
      <w:bookmarkStart w:id="10" w:name="P356"/>
      <w:bookmarkEnd w:id="10"/>
      <w:r>
        <w:t xml:space="preserve">3.3.2. Должностное лицо проверяет заявление на наличие (отсутствие) оснований для возврата заявления заявителю, установленных </w:t>
      </w:r>
      <w:hyperlink r:id="rId36">
        <w:r>
          <w:rPr>
            <w:color w:val="0000FF"/>
          </w:rPr>
          <w:t>пунктом 3 статьи 39.17</w:t>
        </w:r>
      </w:hyperlink>
      <w:r>
        <w:t xml:space="preserve"> Земельного кодекса Российской Федерации.</w:t>
      </w:r>
    </w:p>
    <w:p w:rsidR="004013DB" w:rsidRDefault="004013DB">
      <w:pPr>
        <w:pStyle w:val="ConsPlusNormal"/>
        <w:spacing w:before="220"/>
        <w:ind w:firstLine="540"/>
        <w:jc w:val="both"/>
      </w:pPr>
      <w:r>
        <w:t>В случае наличия таких оснований должностное лицо Уполномоченного органа:</w:t>
      </w:r>
    </w:p>
    <w:p w:rsidR="004013DB" w:rsidRDefault="004013DB">
      <w:pPr>
        <w:pStyle w:val="ConsPlusNormal"/>
        <w:spacing w:before="220"/>
        <w:ind w:firstLine="540"/>
        <w:jc w:val="both"/>
      </w:pPr>
      <w:bookmarkStart w:id="11" w:name="P358"/>
      <w:bookmarkEnd w:id="11"/>
      <w:r>
        <w:t>а) подготавливает проект письма Уполномоченного органа о возврате заявителю заявления с указанием причин возврата заявления;</w:t>
      </w:r>
    </w:p>
    <w:p w:rsidR="004013DB" w:rsidRDefault="004013DB">
      <w:pPr>
        <w:pStyle w:val="ConsPlusNormal"/>
        <w:spacing w:before="220"/>
        <w:ind w:firstLine="540"/>
        <w:jc w:val="both"/>
      </w:pPr>
      <w:r>
        <w:t xml:space="preserve">б) направляет на согласование в заинтересованные структурные подразделения Уполномоченного органа и для подписания уполномоченному в соответствии с установленным распределением обязанностей должностному лицу Уполномоченного органа письмо, указанное в </w:t>
      </w:r>
      <w:hyperlink w:anchor="P358">
        <w:r>
          <w:rPr>
            <w:color w:val="0000FF"/>
          </w:rPr>
          <w:t>подпункте "а" пункта 3.3.2</w:t>
        </w:r>
      </w:hyperlink>
      <w:r>
        <w:t xml:space="preserve"> Административного регламента;</w:t>
      </w:r>
    </w:p>
    <w:p w:rsidR="004013DB" w:rsidRDefault="004013DB">
      <w:pPr>
        <w:pStyle w:val="ConsPlusNormal"/>
        <w:spacing w:before="220"/>
        <w:ind w:firstLine="540"/>
        <w:jc w:val="both"/>
      </w:pPr>
      <w:r>
        <w:t xml:space="preserve">в) после подписания письма, указанного в </w:t>
      </w:r>
      <w:hyperlink w:anchor="P358">
        <w:r>
          <w:rPr>
            <w:color w:val="0000FF"/>
          </w:rPr>
          <w:t>подпункте "а" пункта 3.3.2</w:t>
        </w:r>
      </w:hyperlink>
      <w:r>
        <w:t xml:space="preserve"> Административного регламента, обеспечивает его направление заявителю.</w:t>
      </w:r>
    </w:p>
    <w:p w:rsidR="004013DB" w:rsidRDefault="004013DB">
      <w:pPr>
        <w:pStyle w:val="ConsPlusNormal"/>
        <w:spacing w:before="220"/>
        <w:ind w:firstLine="540"/>
        <w:jc w:val="both"/>
      </w:pPr>
      <w:r>
        <w:t xml:space="preserve">Срок осуществления процедур, предусмотренных </w:t>
      </w:r>
      <w:hyperlink w:anchor="P356">
        <w:r>
          <w:rPr>
            <w:color w:val="0000FF"/>
          </w:rPr>
          <w:t>пунктом 3.3.2</w:t>
        </w:r>
      </w:hyperlink>
      <w:r>
        <w:t xml:space="preserve"> Административного регламента, - в течение 10 (десяти) дней со дня регистрации заявления.</w:t>
      </w:r>
    </w:p>
    <w:p w:rsidR="004013DB" w:rsidRDefault="004013DB">
      <w:pPr>
        <w:pStyle w:val="ConsPlusNormal"/>
        <w:spacing w:before="220"/>
        <w:ind w:firstLine="540"/>
        <w:jc w:val="both"/>
      </w:pPr>
      <w:bookmarkStart w:id="12" w:name="P362"/>
      <w:bookmarkEnd w:id="12"/>
      <w:r>
        <w:lastRenderedPageBreak/>
        <w:t xml:space="preserve">3.3.3. В случае отсутствия оснований для возврата заявления заявителю специалист, ответственный за рассмотрение заявления, осуществляет проверку заявления на наличие оснований для отказа в предоставлении земельного участка, указанных в </w:t>
      </w:r>
      <w:hyperlink w:anchor="P188">
        <w:r>
          <w:rPr>
            <w:color w:val="0000FF"/>
          </w:rPr>
          <w:t>п. 2.9.1</w:t>
        </w:r>
      </w:hyperlink>
      <w:r>
        <w:t xml:space="preserve"> настоящего Регламента.</w:t>
      </w:r>
    </w:p>
    <w:p w:rsidR="004013DB" w:rsidRDefault="004013DB">
      <w:pPr>
        <w:pStyle w:val="ConsPlusNormal"/>
        <w:spacing w:before="220"/>
        <w:ind w:firstLine="540"/>
        <w:jc w:val="both"/>
      </w:pPr>
      <w:r>
        <w:t>В случае наличия оснований для отказа в предоставлении земельного участка специалист, ответственный за рассмотрение заявления, подготавливает проект письма Уполномоченного органа об отказе в предоставлении земельного участка с указанием причин отказа.</w:t>
      </w:r>
    </w:p>
    <w:p w:rsidR="004013DB" w:rsidRDefault="004013DB">
      <w:pPr>
        <w:pStyle w:val="ConsPlusNormal"/>
        <w:spacing w:before="220"/>
        <w:ind w:firstLine="540"/>
        <w:jc w:val="both"/>
      </w:pPr>
      <w:bookmarkStart w:id="13" w:name="P364"/>
      <w:bookmarkEnd w:id="13"/>
      <w:r>
        <w:t>3.3.4. В случае отсутствия оснований для возврата заявления заявителю или отказа в предоставлении земельного участка специалист, ответственный за рассмотрение заявления, готовит проект постановления администрации города Благовещенска о предоставлении земельного участка в собственность бесплатно.</w:t>
      </w:r>
    </w:p>
    <w:p w:rsidR="004013DB" w:rsidRDefault="004013DB">
      <w:pPr>
        <w:pStyle w:val="ConsPlusNormal"/>
        <w:spacing w:before="220"/>
        <w:ind w:firstLine="540"/>
        <w:jc w:val="both"/>
      </w:pPr>
      <w:r>
        <w:t xml:space="preserve">3.3.5. Срок подготовки документов, указанных в </w:t>
      </w:r>
      <w:hyperlink w:anchor="P362">
        <w:r>
          <w:rPr>
            <w:color w:val="0000FF"/>
          </w:rPr>
          <w:t>пунктах 3.3.3</w:t>
        </w:r>
      </w:hyperlink>
      <w:r>
        <w:t xml:space="preserve">, </w:t>
      </w:r>
      <w:hyperlink w:anchor="P364">
        <w:r>
          <w:rPr>
            <w:color w:val="0000FF"/>
          </w:rPr>
          <w:t>3.3.4</w:t>
        </w:r>
      </w:hyperlink>
      <w:r>
        <w:t xml:space="preserve"> Административного регламента, - не более 20 (двадцати) календарных дней со дня регистрации заявления. В случае подачи заявления через ЕПГУ общий срок предоставления Муниципальной услуги составляет 15 (пятнадцать) календарных дней.</w:t>
      </w:r>
    </w:p>
    <w:p w:rsidR="004013DB" w:rsidRDefault="004013DB">
      <w:pPr>
        <w:pStyle w:val="ConsPlusNormal"/>
        <w:spacing w:before="220"/>
        <w:ind w:firstLine="540"/>
        <w:jc w:val="both"/>
      </w:pPr>
      <w:r>
        <w:t xml:space="preserve">В случае если заявитель не представил документы, указанные в </w:t>
      </w:r>
      <w:hyperlink w:anchor="P158">
        <w:r>
          <w:rPr>
            <w:color w:val="0000FF"/>
          </w:rPr>
          <w:t>пункте 2.7</w:t>
        </w:r>
      </w:hyperlink>
      <w:r>
        <w:t xml:space="preserve"> Административного регламента, специалист, ответственный за рассмотрение заявления, направляет межведомственные запросы в органы (организации), указанные в </w:t>
      </w:r>
      <w:hyperlink w:anchor="P160">
        <w:r>
          <w:rPr>
            <w:color w:val="0000FF"/>
          </w:rPr>
          <w:t>пункте 2.7.1</w:t>
        </w:r>
      </w:hyperlink>
      <w:r>
        <w:t xml:space="preserve"> Административного регламента.</w:t>
      </w:r>
    </w:p>
    <w:p w:rsidR="004013DB" w:rsidRDefault="004013DB">
      <w:pPr>
        <w:pStyle w:val="ConsPlusNormal"/>
        <w:spacing w:before="220"/>
        <w:ind w:firstLine="540"/>
        <w:jc w:val="both"/>
      </w:pPr>
      <w:r>
        <w:t>Срок исполнения административной процедуры составляет не более 5 (пяти) рабочих дней.</w:t>
      </w:r>
    </w:p>
    <w:p w:rsidR="004013DB" w:rsidRDefault="004013DB">
      <w:pPr>
        <w:pStyle w:val="ConsPlusNormal"/>
        <w:spacing w:before="220"/>
        <w:ind w:firstLine="540"/>
        <w:jc w:val="both"/>
      </w:pPr>
      <w:r>
        <w:t xml:space="preserve">3.3.6. Согласованные заинтересованными структурными подразделениями Уполномоченного органа проекты документов, указанных в </w:t>
      </w:r>
      <w:hyperlink w:anchor="P362">
        <w:r>
          <w:rPr>
            <w:color w:val="0000FF"/>
          </w:rPr>
          <w:t>пунктах 3.3.3</w:t>
        </w:r>
      </w:hyperlink>
      <w:r>
        <w:t xml:space="preserve">, </w:t>
      </w:r>
      <w:hyperlink w:anchor="P364">
        <w:r>
          <w:rPr>
            <w:color w:val="0000FF"/>
          </w:rPr>
          <w:t>3.3.4</w:t>
        </w:r>
      </w:hyperlink>
      <w:r>
        <w:t xml:space="preserve"> Административного регламента, передаются на подпись уполномоченному должностному лицу Уполномоченного органа.</w:t>
      </w:r>
    </w:p>
    <w:p w:rsidR="004013DB" w:rsidRDefault="004013DB">
      <w:pPr>
        <w:pStyle w:val="ConsPlusNormal"/>
        <w:spacing w:before="220"/>
        <w:ind w:firstLine="540"/>
        <w:jc w:val="both"/>
      </w:pPr>
      <w:r>
        <w:t>Срок исполнения административной процедуры - не более 3 (трех) календарных дней со дня передачи документов на рассмотрение в заинтересованные структурные подразделения Уполномоченного органа.</w:t>
      </w:r>
    </w:p>
    <w:p w:rsidR="004013DB" w:rsidRDefault="004013DB">
      <w:pPr>
        <w:pStyle w:val="ConsPlusNormal"/>
        <w:spacing w:before="220"/>
        <w:ind w:firstLine="540"/>
        <w:jc w:val="both"/>
      </w:pPr>
      <w:r>
        <w:t>3.3.7. Уполномоченное должностное лицо Уполномоченного органа подписывает проект постановления администрации города Благовещенска о предоставлении земельного участка в виде документа на бумажном носителе либо письмо об отказе в предоставлении земельного участка в случае несоответствия заявления предусмотренным требованиям или при наличии оснований для отказа в принятии решения о предоставлении земельного участка.</w:t>
      </w:r>
    </w:p>
    <w:p w:rsidR="004013DB" w:rsidRDefault="004013DB">
      <w:pPr>
        <w:pStyle w:val="ConsPlusNormal"/>
        <w:spacing w:before="220"/>
        <w:ind w:firstLine="540"/>
        <w:jc w:val="both"/>
      </w:pPr>
      <w:r>
        <w:t>Срок исполнения административной процедуры - не более 3 календарных дней со дня передачи документов на подпись уполномоченному должностному лицу.</w:t>
      </w:r>
    </w:p>
    <w:p w:rsidR="004013DB" w:rsidRDefault="004013DB">
      <w:pPr>
        <w:pStyle w:val="ConsPlusNormal"/>
        <w:jc w:val="both"/>
      </w:pPr>
    </w:p>
    <w:p w:rsidR="004013DB" w:rsidRDefault="004013DB">
      <w:pPr>
        <w:pStyle w:val="ConsPlusTitle"/>
        <w:ind w:firstLine="540"/>
        <w:jc w:val="both"/>
        <w:outlineLvl w:val="2"/>
      </w:pPr>
      <w:r>
        <w:t>3.4.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4013DB" w:rsidRDefault="004013DB">
      <w:pPr>
        <w:pStyle w:val="ConsPlusNormal"/>
        <w:jc w:val="both"/>
      </w:pPr>
    </w:p>
    <w:p w:rsidR="004013DB" w:rsidRDefault="004013DB">
      <w:pPr>
        <w:pStyle w:val="ConsPlusNormal"/>
        <w:ind w:firstLine="540"/>
        <w:jc w:val="both"/>
      </w:pPr>
      <w:r>
        <w:t xml:space="preserve">3.4.1. Основанием для направления межведомственных запросов является непредставление заявителем по собственной инициативе документов, указанных в </w:t>
      </w:r>
      <w:hyperlink w:anchor="P158">
        <w:r>
          <w:rPr>
            <w:color w:val="0000FF"/>
          </w:rPr>
          <w:t>пункте 2.7</w:t>
        </w:r>
      </w:hyperlink>
      <w:r>
        <w:t xml:space="preserve"> Административного регламента.</w:t>
      </w:r>
    </w:p>
    <w:p w:rsidR="004013DB" w:rsidRDefault="004013DB">
      <w:pPr>
        <w:pStyle w:val="ConsPlusNormal"/>
        <w:spacing w:before="220"/>
        <w:ind w:firstLine="540"/>
        <w:jc w:val="both"/>
      </w:pPr>
      <w:r>
        <w:t>3.4.2. Специалист, ответственный за рассмотрение заявления:</w:t>
      </w:r>
    </w:p>
    <w:p w:rsidR="004013DB" w:rsidRDefault="004013DB">
      <w:pPr>
        <w:pStyle w:val="ConsPlusNormal"/>
        <w:spacing w:before="220"/>
        <w:ind w:firstLine="540"/>
        <w:jc w:val="both"/>
      </w:pPr>
      <w:r>
        <w:t xml:space="preserve">- оформляет межведомственные запросы в органы, указанные в </w:t>
      </w:r>
      <w:hyperlink w:anchor="P108">
        <w:r>
          <w:rPr>
            <w:color w:val="0000FF"/>
          </w:rPr>
          <w:t>пункте 2.2.2</w:t>
        </w:r>
      </w:hyperlink>
      <w:r>
        <w:t xml:space="preserve"> Административного регламента, в соответствии с утвержденной технологической картой </w:t>
      </w:r>
      <w:r>
        <w:lastRenderedPageBreak/>
        <w:t>межведомственного взаимодействия по Муниципальной услуге;</w:t>
      </w:r>
    </w:p>
    <w:p w:rsidR="004013DB" w:rsidRDefault="004013DB">
      <w:pPr>
        <w:pStyle w:val="ConsPlusNormal"/>
        <w:spacing w:before="220"/>
        <w:ind w:firstLine="540"/>
        <w:jc w:val="both"/>
      </w:pPr>
      <w:r>
        <w:t>- направляет межведомственный запрос в соответствующий орган.</w:t>
      </w:r>
    </w:p>
    <w:p w:rsidR="004013DB" w:rsidRDefault="004013DB">
      <w:pPr>
        <w:pStyle w:val="ConsPlusNormal"/>
        <w:spacing w:before="220"/>
        <w:ind w:firstLine="540"/>
        <w:jc w:val="both"/>
      </w:pPr>
      <w: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4013DB" w:rsidRDefault="004013DB">
      <w:pPr>
        <w:pStyle w:val="ConsPlusNormal"/>
        <w:spacing w:before="220"/>
        <w:ind w:firstLine="540"/>
        <w:jc w:val="both"/>
      </w:pPr>
      <w:r>
        <w:t>Направление межведомственного запроса осуществляется одним из следующих способов:</w:t>
      </w:r>
    </w:p>
    <w:p w:rsidR="004013DB" w:rsidRDefault="004013DB">
      <w:pPr>
        <w:pStyle w:val="ConsPlusNormal"/>
        <w:spacing w:before="220"/>
        <w:ind w:firstLine="540"/>
        <w:jc w:val="both"/>
      </w:pPr>
      <w:r>
        <w:t>- почтовым отправлением;</w:t>
      </w:r>
    </w:p>
    <w:p w:rsidR="004013DB" w:rsidRDefault="004013DB">
      <w:pPr>
        <w:pStyle w:val="ConsPlusNormal"/>
        <w:spacing w:before="220"/>
        <w:ind w:firstLine="540"/>
        <w:jc w:val="both"/>
      </w:pPr>
      <w:r>
        <w:t>- через официальный сайт Федеральной службы государственной регистрации, кадастра и картографии;</w:t>
      </w:r>
    </w:p>
    <w:p w:rsidR="004013DB" w:rsidRDefault="004013DB">
      <w:pPr>
        <w:pStyle w:val="ConsPlusNormal"/>
        <w:spacing w:before="220"/>
        <w:ind w:firstLine="540"/>
        <w:jc w:val="both"/>
      </w:pPr>
      <w:r>
        <w:t>- через систему межведомственного электронного взаимодействия (СМЭВ).</w:t>
      </w:r>
    </w:p>
    <w:p w:rsidR="004013DB" w:rsidRDefault="004013DB">
      <w:pPr>
        <w:pStyle w:val="ConsPlusNormal"/>
        <w:spacing w:before="220"/>
        <w:ind w:firstLine="540"/>
        <w:jc w:val="both"/>
      </w:pPr>
      <w:r>
        <w:t>Межведомственный запрос содержит:</w:t>
      </w:r>
    </w:p>
    <w:p w:rsidR="004013DB" w:rsidRDefault="004013DB">
      <w:pPr>
        <w:pStyle w:val="ConsPlusNormal"/>
        <w:spacing w:before="220"/>
        <w:ind w:firstLine="540"/>
        <w:jc w:val="both"/>
      </w:pPr>
      <w:r>
        <w:t>1) наименование органа, направляющего межведомственный запрос;</w:t>
      </w:r>
    </w:p>
    <w:p w:rsidR="004013DB" w:rsidRDefault="004013DB">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4013DB" w:rsidRDefault="004013DB">
      <w:pPr>
        <w:pStyle w:val="ConsPlusNormal"/>
        <w:spacing w:before="220"/>
        <w:ind w:firstLine="540"/>
        <w:jc w:val="both"/>
      </w:pPr>
      <w: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w:t>
      </w:r>
    </w:p>
    <w:p w:rsidR="004013DB" w:rsidRDefault="004013DB">
      <w:pPr>
        <w:pStyle w:val="ConsPlusNormal"/>
        <w:spacing w:before="220"/>
        <w:ind w:firstLine="540"/>
        <w:jc w:val="both"/>
      </w:pPr>
      <w:r>
        <w:t xml:space="preserve">4) 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Муниципальной услуги, и указание на реквизиты данного нормативного правового акта;</w:t>
      </w:r>
    </w:p>
    <w:p w:rsidR="004013DB" w:rsidRDefault="004013DB">
      <w:pPr>
        <w:pStyle w:val="ConsPlusNormal"/>
        <w:spacing w:before="220"/>
        <w:ind w:firstLine="540"/>
        <w:jc w:val="both"/>
      </w:pPr>
      <w:r>
        <w:t>5) сведения, необходимые для представления документа и (или) информации, изложенные заявителем в поданном ходатайстве;</w:t>
      </w:r>
    </w:p>
    <w:p w:rsidR="004013DB" w:rsidRDefault="004013DB">
      <w:pPr>
        <w:pStyle w:val="ConsPlusNormal"/>
        <w:spacing w:before="220"/>
        <w:ind w:firstLine="540"/>
        <w:jc w:val="both"/>
      </w:pPr>
      <w:r>
        <w:t>6) контактную информацию для направления ответа на межведомственный запрос;</w:t>
      </w:r>
    </w:p>
    <w:p w:rsidR="004013DB" w:rsidRDefault="004013DB">
      <w:pPr>
        <w:pStyle w:val="ConsPlusNormal"/>
        <w:spacing w:before="220"/>
        <w:ind w:firstLine="540"/>
        <w:jc w:val="both"/>
      </w:pPr>
      <w:r>
        <w:t>7) дату направления межведомственного запроса и срок ожидаемого ответа на межведомственный запрос;</w:t>
      </w:r>
    </w:p>
    <w:p w:rsidR="004013DB" w:rsidRDefault="004013DB">
      <w:pPr>
        <w:pStyle w:val="ConsPlusNormal"/>
        <w:spacing w:before="220"/>
        <w:ind w:firstLine="540"/>
        <w:jc w:val="both"/>
      </w:pPr>
      <w: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013DB" w:rsidRDefault="004013DB">
      <w:pPr>
        <w:pStyle w:val="ConsPlusNormal"/>
        <w:spacing w:before="220"/>
        <w:ind w:firstLine="540"/>
        <w:jc w:val="both"/>
      </w:pPr>
      <w:r>
        <w:t>3.4.3. 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Амурской области порядке.</w:t>
      </w:r>
    </w:p>
    <w:p w:rsidR="004013DB" w:rsidRDefault="004013DB">
      <w:pPr>
        <w:pStyle w:val="ConsPlusNormal"/>
        <w:spacing w:before="220"/>
        <w:ind w:firstLine="540"/>
        <w:jc w:val="both"/>
      </w:pPr>
      <w:r>
        <w:t>Межведомственный запрос, направляемый с использованием СМЭВ, подписывается усиленной квалифицированной электронной подписью специалиста, ответственного за межведомственное взаимодействие.</w:t>
      </w:r>
    </w:p>
    <w:p w:rsidR="004013DB" w:rsidRDefault="004013DB">
      <w:pPr>
        <w:pStyle w:val="ConsPlusNormal"/>
        <w:spacing w:before="220"/>
        <w:ind w:firstLine="540"/>
        <w:jc w:val="both"/>
      </w:pPr>
      <w:r>
        <w:t xml:space="preserve">3.4.4. </w:t>
      </w:r>
      <w:proofErr w:type="gramStart"/>
      <w:r>
        <w:t>Контроль за</w:t>
      </w:r>
      <w:proofErr w:type="gramEnd"/>
      <w:r>
        <w:t xml:space="preserve"> направлением запросов, получением ответов на запросы и своевременной передачей указанных ответов осуществляет специалист, ответственный за рассмотрение заявления.</w:t>
      </w:r>
    </w:p>
    <w:p w:rsidR="004013DB" w:rsidRDefault="004013DB">
      <w:pPr>
        <w:pStyle w:val="ConsPlusNormal"/>
        <w:spacing w:before="220"/>
        <w:ind w:firstLine="540"/>
        <w:jc w:val="both"/>
      </w:pPr>
      <w:r>
        <w:t xml:space="preserve">3.4.5. </w:t>
      </w:r>
      <w:proofErr w:type="gramStart"/>
      <w:r>
        <w:t xml:space="preserve">В случае нарушения органами (организациями), в адрес которых направлялся </w:t>
      </w:r>
      <w:r>
        <w:lastRenderedPageBreak/>
        <w:t>межведомственный запрос, установленного срока направления ответа на такой межведомственный запрос специалист, ответственный за межведомственное взаимодействие, направляет повторный межведомственный запрос, уведомляет заявителя о сложившейся ситуации способом, который использовал заявитель при заочном обращении (заказным письмом по почте, в электронном сообщении, в факсимильном сообщении), либо по телефону, в частности о том, что заявителю не</w:t>
      </w:r>
      <w:proofErr w:type="gramEnd"/>
      <w:r>
        <w:t xml:space="preserve"> отказывается в предоставлении услуги, и о праве заявителя самостоятельно представить соответствующий документ.</w:t>
      </w:r>
    </w:p>
    <w:p w:rsidR="004013DB" w:rsidRDefault="004013DB">
      <w:pPr>
        <w:pStyle w:val="ConsPlusNormal"/>
        <w:spacing w:before="220"/>
        <w:ind w:firstLine="540"/>
        <w:jc w:val="both"/>
      </w:pPr>
      <w:r>
        <w:t>Срок исполнения административной процедуры составляет не более 5 (пяти) календарных дней со дня получения должностным лицом, ответственным за межведомственное взаимодействие, документов и информации для направления межведомственных запросов.</w:t>
      </w:r>
    </w:p>
    <w:p w:rsidR="004013DB" w:rsidRDefault="004013DB">
      <w:pPr>
        <w:pStyle w:val="ConsPlusNormal"/>
        <w:spacing w:before="220"/>
        <w:ind w:firstLine="540"/>
        <w:jc w:val="both"/>
      </w:pPr>
      <w:r>
        <w:t>Результатом исполнения административной процедуры является получение полного комплекта документов для принятия решения о предоставлении Муниципальной услуги либо направление повторного межведомственного запроса.</w:t>
      </w:r>
    </w:p>
    <w:p w:rsidR="004013DB" w:rsidRDefault="004013DB">
      <w:pPr>
        <w:pStyle w:val="ConsPlusNormal"/>
        <w:jc w:val="both"/>
      </w:pPr>
    </w:p>
    <w:p w:rsidR="004013DB" w:rsidRDefault="004013DB">
      <w:pPr>
        <w:pStyle w:val="ConsPlusTitle"/>
        <w:ind w:firstLine="540"/>
        <w:jc w:val="both"/>
        <w:outlineLvl w:val="2"/>
      </w:pPr>
      <w:r>
        <w:t>3.5. Направление (выдача) заявителю результатов предоставления Муниципальной услуги</w:t>
      </w:r>
    </w:p>
    <w:p w:rsidR="004013DB" w:rsidRDefault="004013DB">
      <w:pPr>
        <w:pStyle w:val="ConsPlusNormal"/>
        <w:jc w:val="both"/>
      </w:pPr>
    </w:p>
    <w:p w:rsidR="004013DB" w:rsidRDefault="004013DB">
      <w:pPr>
        <w:pStyle w:val="ConsPlusNormal"/>
        <w:ind w:firstLine="540"/>
        <w:jc w:val="both"/>
      </w:pPr>
      <w:r>
        <w:t xml:space="preserve">3.5.1. Специалист, ответственный за рассмотрение заявления, в срок не более 2 (двух) рабочих дней со дня получения от уполномоченного должностного лица подписанных документов, указанных в </w:t>
      </w:r>
      <w:hyperlink w:anchor="P362">
        <w:r>
          <w:rPr>
            <w:color w:val="0000FF"/>
          </w:rPr>
          <w:t>пунктах 3.3.3</w:t>
        </w:r>
      </w:hyperlink>
      <w:r>
        <w:t xml:space="preserve">, </w:t>
      </w:r>
      <w:hyperlink w:anchor="P364">
        <w:r>
          <w:rPr>
            <w:color w:val="0000FF"/>
          </w:rPr>
          <w:t>3.3.4</w:t>
        </w:r>
      </w:hyperlink>
      <w:r>
        <w:t xml:space="preserve"> Административного регламента, передает их в Управление ДОУ для отправки почтовым отправлением.</w:t>
      </w:r>
    </w:p>
    <w:p w:rsidR="004013DB" w:rsidRDefault="004013DB">
      <w:pPr>
        <w:pStyle w:val="ConsPlusNormal"/>
        <w:spacing w:before="220"/>
        <w:ind w:firstLine="540"/>
        <w:jc w:val="both"/>
      </w:pPr>
      <w:r>
        <w:t>В том случае, если заявитель обращался за предоставлением Муниципальной услуги через Порталы, лицо, ответственное за рассмотрение заявления, направляет через личный кабинет заявителя на Порталах уведомление о принятии решения по его заявлению с приложением электронной копии документа, являющегося результатом предоставления Муниципальной услуги.</w:t>
      </w:r>
    </w:p>
    <w:p w:rsidR="004013DB" w:rsidRDefault="004013DB">
      <w:pPr>
        <w:pStyle w:val="ConsPlusNormal"/>
        <w:spacing w:before="220"/>
        <w:ind w:firstLine="540"/>
        <w:jc w:val="both"/>
      </w:pPr>
      <w:r>
        <w:t xml:space="preserve">При представлении документов непосредственно заявителю специалист Управления ДОУ не позднее 2 (двух) рабочих дней со дня получения от уполномоченного должностного лица подписанных документов, указанных в </w:t>
      </w:r>
      <w:hyperlink w:anchor="P362">
        <w:r>
          <w:rPr>
            <w:color w:val="0000FF"/>
          </w:rPr>
          <w:t>пунктах 3.3.3</w:t>
        </w:r>
      </w:hyperlink>
      <w:r>
        <w:t xml:space="preserve">, </w:t>
      </w:r>
      <w:hyperlink w:anchor="P364">
        <w:r>
          <w:rPr>
            <w:color w:val="0000FF"/>
          </w:rPr>
          <w:t>3.3.4</w:t>
        </w:r>
      </w:hyperlink>
      <w:r>
        <w:t xml:space="preserve"> Административного регламента, сообщает заявителю по телефону или электронной почте о готовности документов к выдаче.</w:t>
      </w:r>
    </w:p>
    <w:p w:rsidR="004013DB" w:rsidRDefault="004013DB">
      <w:pPr>
        <w:pStyle w:val="ConsPlusNormal"/>
        <w:spacing w:before="220"/>
        <w:ind w:firstLine="540"/>
        <w:jc w:val="both"/>
      </w:pPr>
      <w:r>
        <w:t>3.5.2. Датой предоставления заявителю результатов оказания Муниципальной услуги, которые заявитель получает непосредственно в структурном подразделении Уполномоченного органа, считается дата подписания документа.</w:t>
      </w:r>
    </w:p>
    <w:p w:rsidR="004013DB" w:rsidRDefault="004013DB">
      <w:pPr>
        <w:pStyle w:val="ConsPlusNormal"/>
        <w:spacing w:before="220"/>
        <w:ind w:firstLine="540"/>
        <w:jc w:val="both"/>
      </w:pPr>
      <w:r>
        <w:t>Датой направления заявителю результата оказания Муниципальной услуги посредством почтового отправления считается дата передачи почтового отправления организации почтовой связи для отправки заявителю.</w:t>
      </w:r>
    </w:p>
    <w:p w:rsidR="004013DB" w:rsidRDefault="004013DB">
      <w:pPr>
        <w:pStyle w:val="ConsPlusNormal"/>
        <w:spacing w:before="220"/>
        <w:ind w:firstLine="540"/>
        <w:jc w:val="both"/>
      </w:pPr>
      <w:r>
        <w:t>Датой направления заявителю письма с мотивированным отказом в виде электронного документа считается дата отправки Уполномоченным органом электронного документа.</w:t>
      </w:r>
    </w:p>
    <w:p w:rsidR="004013DB" w:rsidRDefault="004013DB">
      <w:pPr>
        <w:pStyle w:val="ConsPlusNormal"/>
        <w:spacing w:before="220"/>
        <w:ind w:firstLine="540"/>
        <w:jc w:val="both"/>
      </w:pPr>
      <w:r>
        <w:t>3.5.3. Процедура предоставления Муниципальной услуги завершается:</w:t>
      </w:r>
    </w:p>
    <w:p w:rsidR="004013DB" w:rsidRDefault="004013DB">
      <w:pPr>
        <w:pStyle w:val="ConsPlusNormal"/>
        <w:spacing w:before="220"/>
        <w:ind w:firstLine="540"/>
        <w:jc w:val="both"/>
      </w:pPr>
      <w:r>
        <w:t>- представлением (направлением) заявителю решения о предоставлении земельного участка в собственность бесплатно;</w:t>
      </w:r>
    </w:p>
    <w:p w:rsidR="004013DB" w:rsidRDefault="004013DB">
      <w:pPr>
        <w:pStyle w:val="ConsPlusNormal"/>
        <w:spacing w:before="220"/>
        <w:ind w:firstLine="540"/>
        <w:jc w:val="both"/>
      </w:pPr>
      <w:r>
        <w:t>- представлением (направлением) заявителю письма с мотивированным решением об отказе в предоставлении земельного участка.</w:t>
      </w:r>
    </w:p>
    <w:p w:rsidR="004013DB" w:rsidRDefault="004013DB">
      <w:pPr>
        <w:pStyle w:val="ConsPlusNormal"/>
        <w:jc w:val="both"/>
      </w:pPr>
    </w:p>
    <w:p w:rsidR="004013DB" w:rsidRDefault="004013DB">
      <w:pPr>
        <w:pStyle w:val="ConsPlusTitle"/>
        <w:ind w:firstLine="540"/>
        <w:jc w:val="both"/>
        <w:outlineLvl w:val="2"/>
      </w:pPr>
      <w:r>
        <w:t>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w:t>
      </w:r>
    </w:p>
    <w:p w:rsidR="004013DB" w:rsidRDefault="004013DB">
      <w:pPr>
        <w:pStyle w:val="ConsPlusNormal"/>
        <w:jc w:val="both"/>
      </w:pPr>
    </w:p>
    <w:p w:rsidR="004013DB" w:rsidRDefault="004013DB">
      <w:pPr>
        <w:pStyle w:val="ConsPlusTitle"/>
        <w:ind w:firstLine="540"/>
        <w:jc w:val="both"/>
        <w:outlineLvl w:val="3"/>
      </w:pPr>
      <w:r>
        <w:t xml:space="preserve">3.6.1. Представление в установленном порядке информации заявителям и обеспечение </w:t>
      </w:r>
      <w:r>
        <w:lastRenderedPageBreak/>
        <w:t>доступа заявителей к сведениям о Муниципальной услуге</w:t>
      </w:r>
    </w:p>
    <w:p w:rsidR="004013DB" w:rsidRDefault="004013DB">
      <w:pPr>
        <w:pStyle w:val="ConsPlusNormal"/>
        <w:jc w:val="both"/>
      </w:pPr>
    </w:p>
    <w:p w:rsidR="004013DB" w:rsidRDefault="004013DB">
      <w:pPr>
        <w:pStyle w:val="ConsPlusNormal"/>
        <w:ind w:firstLine="540"/>
        <w:jc w:val="both"/>
      </w:pPr>
      <w:r>
        <w:t>На едином портале государственных и муниципальных услуг (функций), на портале государственных и муниципальных услуг (функций) Амурской области размещается следующая информация:</w:t>
      </w:r>
    </w:p>
    <w:p w:rsidR="004013DB" w:rsidRDefault="004013DB">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013DB" w:rsidRDefault="004013DB">
      <w:pPr>
        <w:pStyle w:val="ConsPlusNormal"/>
        <w:spacing w:before="220"/>
        <w:ind w:firstLine="540"/>
        <w:jc w:val="both"/>
      </w:pPr>
      <w:r>
        <w:t>2) описание круга заявителей;</w:t>
      </w:r>
    </w:p>
    <w:p w:rsidR="004013DB" w:rsidRDefault="004013DB">
      <w:pPr>
        <w:pStyle w:val="ConsPlusNormal"/>
        <w:spacing w:before="220"/>
        <w:ind w:firstLine="540"/>
        <w:jc w:val="both"/>
      </w:pPr>
      <w:r>
        <w:t>3) срок предоставления Муниципальной услуги;</w:t>
      </w:r>
    </w:p>
    <w:p w:rsidR="004013DB" w:rsidRDefault="004013DB">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013DB" w:rsidRDefault="004013DB">
      <w:pPr>
        <w:pStyle w:val="ConsPlusNormal"/>
        <w:spacing w:before="220"/>
        <w:ind w:firstLine="540"/>
        <w:jc w:val="both"/>
      </w:pPr>
      <w:r>
        <w:t>5) исчерпывающий перечень оснований для приостановления или отказа в предоставлении Муниципальной услуги;</w:t>
      </w:r>
    </w:p>
    <w:p w:rsidR="004013DB" w:rsidRDefault="004013DB">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013DB" w:rsidRDefault="004013DB">
      <w:pPr>
        <w:pStyle w:val="ConsPlusNormal"/>
        <w:spacing w:before="220"/>
        <w:ind w:firstLine="540"/>
        <w:jc w:val="both"/>
      </w:pPr>
      <w:r>
        <w:t>7) формы заявлений (уведомлений, сообщений), используемые при предоставлении Муниципальной услуги.</w:t>
      </w:r>
    </w:p>
    <w:p w:rsidR="004013DB" w:rsidRDefault="004013DB">
      <w:pPr>
        <w:pStyle w:val="ConsPlusNormal"/>
        <w:spacing w:before="220"/>
        <w:ind w:firstLine="540"/>
        <w:jc w:val="both"/>
      </w:pPr>
      <w:r>
        <w:t>Информация на едином портале государственных и муниципальных услуг (функций), на портале государственных и муниципальных услуг (функций) Амурской области о порядке и сроках предоставления Муниципальной услуги на основании сведений, содержащихся в федеральной муниципальной информационной системе "Федеральный реестр государственных и муниципальных услуг", представляется заявителю бесплатно.</w:t>
      </w:r>
    </w:p>
    <w:p w:rsidR="004013DB" w:rsidRDefault="004013DB">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013DB" w:rsidRDefault="004013DB">
      <w:pPr>
        <w:pStyle w:val="ConsPlusNormal"/>
        <w:jc w:val="both"/>
      </w:pPr>
    </w:p>
    <w:p w:rsidR="004013DB" w:rsidRDefault="004013DB">
      <w:pPr>
        <w:pStyle w:val="ConsPlusTitle"/>
        <w:ind w:firstLine="540"/>
        <w:jc w:val="both"/>
        <w:outlineLvl w:val="3"/>
      </w:pPr>
      <w:r>
        <w:t>3.6.2. Формирование запроса о предоставлении Муниципальной услуги</w:t>
      </w:r>
    </w:p>
    <w:p w:rsidR="004013DB" w:rsidRDefault="004013DB">
      <w:pPr>
        <w:pStyle w:val="ConsPlusNormal"/>
        <w:jc w:val="both"/>
      </w:pPr>
    </w:p>
    <w:p w:rsidR="004013DB" w:rsidRDefault="004013DB">
      <w:pPr>
        <w:pStyle w:val="ConsPlusNormal"/>
        <w:ind w:firstLine="540"/>
        <w:jc w:val="both"/>
      </w:pPr>
      <w: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4013DB" w:rsidRDefault="004013DB">
      <w:pPr>
        <w:pStyle w:val="ConsPlusNormal"/>
        <w:spacing w:before="220"/>
        <w:ind w:firstLine="540"/>
        <w:jc w:val="both"/>
      </w:pPr>
      <w:r>
        <w:t>На едином портале государственных и муниципальных услуг (функций), на портале государственных и муниципальных услуг (функций) Амурской области размещаются образцы заполнения формы запроса.</w:t>
      </w:r>
    </w:p>
    <w:p w:rsidR="004013DB" w:rsidRDefault="004013DB">
      <w:pPr>
        <w:pStyle w:val="ConsPlusNormal"/>
        <w:spacing w:before="220"/>
        <w:ind w:firstLine="540"/>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013DB" w:rsidRDefault="004013DB">
      <w:pPr>
        <w:pStyle w:val="ConsPlusNormal"/>
        <w:spacing w:before="220"/>
        <w:ind w:firstLine="540"/>
        <w:jc w:val="both"/>
      </w:pPr>
      <w:r>
        <w:t>При формировании запроса заявителю обеспечиваются:</w:t>
      </w:r>
    </w:p>
    <w:p w:rsidR="004013DB" w:rsidRDefault="004013DB">
      <w:pPr>
        <w:pStyle w:val="ConsPlusNormal"/>
        <w:spacing w:before="220"/>
        <w:ind w:firstLine="540"/>
        <w:jc w:val="both"/>
      </w:pPr>
      <w:r>
        <w:lastRenderedPageBreak/>
        <w:t xml:space="preserve">а) сохранение запроса и иных документов, указанных в </w:t>
      </w:r>
      <w:hyperlink w:anchor="P128">
        <w:r>
          <w:rPr>
            <w:color w:val="0000FF"/>
          </w:rPr>
          <w:t>пункте 2.6</w:t>
        </w:r>
      </w:hyperlink>
      <w:r>
        <w:t xml:space="preserve"> настоящего Административного регламента, необходимых для предоставления Муниципальной услуги;</w:t>
      </w:r>
    </w:p>
    <w:p w:rsidR="004013DB" w:rsidRDefault="004013DB">
      <w:pPr>
        <w:pStyle w:val="ConsPlusNormal"/>
        <w:spacing w:before="220"/>
        <w:ind w:firstLine="540"/>
        <w:jc w:val="both"/>
      </w:pPr>
      <w:r>
        <w:t>б)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013DB" w:rsidRDefault="004013DB">
      <w:pPr>
        <w:pStyle w:val="ConsPlusNormal"/>
        <w:spacing w:before="220"/>
        <w:ind w:firstLine="540"/>
        <w:jc w:val="both"/>
      </w:pPr>
      <w:r>
        <w:t xml:space="preserve">в) 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rsidR="004013DB" w:rsidRDefault="004013DB">
      <w:pPr>
        <w:pStyle w:val="ConsPlusNormal"/>
        <w:spacing w:before="220"/>
        <w:ind w:firstLine="540"/>
        <w:jc w:val="both"/>
      </w:pPr>
      <w:r>
        <w:t>г)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4013DB" w:rsidRDefault="004013DB">
      <w:pPr>
        <w:pStyle w:val="ConsPlusNormal"/>
        <w:spacing w:after="1"/>
      </w:pPr>
    </w:p>
    <w:p w:rsidR="004013DB" w:rsidRDefault="004013DB">
      <w:pPr>
        <w:pStyle w:val="ConsPlusNormal"/>
        <w:spacing w:before="280"/>
        <w:ind w:firstLine="540"/>
        <w:jc w:val="both"/>
      </w:pPr>
      <w:bookmarkStart w:id="14" w:name="_GoBack"/>
      <w:bookmarkEnd w:id="14"/>
      <w:r>
        <w:t xml:space="preserve">4. Сформированный запрос и иные документы, указанные в </w:t>
      </w:r>
      <w:hyperlink w:anchor="P128">
        <w:r>
          <w:rPr>
            <w:color w:val="0000FF"/>
          </w:rPr>
          <w:t>пункте 2.6</w:t>
        </w:r>
      </w:hyperlink>
      <w:r>
        <w:t xml:space="preserve"> настоящего Административного регламента, необходимые для предоставления Муниципальной услуги, направляются в Уполномоченный орган посредством ЕПГУ.</w:t>
      </w:r>
    </w:p>
    <w:p w:rsidR="004013DB" w:rsidRDefault="004013DB">
      <w:pPr>
        <w:pStyle w:val="ConsPlusNormal"/>
        <w:jc w:val="both"/>
      </w:pPr>
    </w:p>
    <w:p w:rsidR="004013DB" w:rsidRDefault="004013DB">
      <w:pPr>
        <w:pStyle w:val="ConsPlusTitle"/>
        <w:ind w:firstLine="540"/>
        <w:jc w:val="both"/>
        <w:outlineLvl w:val="3"/>
      </w:pPr>
      <w:r>
        <w:t>3.6.3. Прием и регистрация уполномоченным органом запроса и иных документов, необходимых для предоставления Муниципальной услуги</w:t>
      </w:r>
    </w:p>
    <w:p w:rsidR="004013DB" w:rsidRDefault="004013DB">
      <w:pPr>
        <w:pStyle w:val="ConsPlusNormal"/>
        <w:jc w:val="both"/>
      </w:pPr>
    </w:p>
    <w:p w:rsidR="004013DB" w:rsidRDefault="004013DB">
      <w:pPr>
        <w:pStyle w:val="ConsPlusNormal"/>
        <w:ind w:firstLine="540"/>
        <w:jc w:val="both"/>
      </w:pPr>
      <w: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013DB" w:rsidRDefault="004013DB">
      <w:pPr>
        <w:pStyle w:val="ConsPlusNormal"/>
        <w:spacing w:before="220"/>
        <w:ind w:firstLine="540"/>
        <w:jc w:val="both"/>
      </w:pPr>
      <w:r>
        <w:t>2. Срок регистрации запроса - 1 рабочий день.</w:t>
      </w:r>
    </w:p>
    <w:p w:rsidR="004013DB" w:rsidRDefault="004013DB">
      <w:pPr>
        <w:pStyle w:val="ConsPlusNormal"/>
        <w:spacing w:before="220"/>
        <w:ind w:firstLine="540"/>
        <w:jc w:val="both"/>
      </w:pPr>
      <w: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4013DB" w:rsidRDefault="004013DB">
      <w:pPr>
        <w:pStyle w:val="ConsPlusNormal"/>
        <w:spacing w:before="220"/>
        <w:ind w:firstLine="540"/>
        <w:jc w:val="both"/>
      </w:pPr>
      <w: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предоставлении в собственность бесплатно земельного участка, указанных в </w:t>
      </w:r>
      <w:hyperlink w:anchor="P189">
        <w:r>
          <w:rPr>
            <w:color w:val="0000FF"/>
          </w:rPr>
          <w:t>2.9.2</w:t>
        </w:r>
      </w:hyperlink>
      <w:r>
        <w:t xml:space="preserve"> настоящего Административного регламента, а также осуществляются следующие действия:</w:t>
      </w:r>
    </w:p>
    <w:p w:rsidR="004013DB" w:rsidRDefault="004013DB">
      <w:pPr>
        <w:pStyle w:val="ConsPlusNormal"/>
        <w:spacing w:before="220"/>
        <w:ind w:firstLine="540"/>
        <w:jc w:val="both"/>
      </w:pPr>
      <w: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предоставлении земельного участка.</w:t>
      </w:r>
    </w:p>
    <w:p w:rsidR="004013DB" w:rsidRDefault="004013DB">
      <w:pPr>
        <w:pStyle w:val="ConsPlusNormal"/>
        <w:spacing w:before="220"/>
        <w:ind w:firstLine="540"/>
        <w:jc w:val="both"/>
      </w:pPr>
      <w:r>
        <w:t>Прием и регистрация запроса осуществляются должностным лицом структурного подразделения, ответственного за прием документов.</w:t>
      </w:r>
    </w:p>
    <w:p w:rsidR="004013DB" w:rsidRDefault="004013DB">
      <w:pPr>
        <w:pStyle w:val="ConsPlusNormal"/>
        <w:spacing w:before="220"/>
        <w:ind w:firstLine="540"/>
        <w:jc w:val="both"/>
      </w:pPr>
      <w:r>
        <w:t>После регистрации запрос направляется в Управление для исполнения.</w:t>
      </w:r>
    </w:p>
    <w:p w:rsidR="004013DB" w:rsidRDefault="004013DB">
      <w:pPr>
        <w:pStyle w:val="ConsPlusNormal"/>
        <w:spacing w:before="220"/>
        <w:ind w:firstLine="540"/>
        <w:jc w:val="both"/>
      </w:pPr>
      <w: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Амурской области обновляется до статуса "принято".</w:t>
      </w:r>
    </w:p>
    <w:p w:rsidR="004013DB" w:rsidRDefault="004013DB">
      <w:pPr>
        <w:pStyle w:val="ConsPlusNormal"/>
        <w:jc w:val="both"/>
      </w:pPr>
    </w:p>
    <w:p w:rsidR="004013DB" w:rsidRDefault="004013DB">
      <w:pPr>
        <w:pStyle w:val="ConsPlusTitle"/>
        <w:ind w:firstLine="540"/>
        <w:jc w:val="both"/>
        <w:outlineLvl w:val="3"/>
      </w:pPr>
      <w:r>
        <w:t>3.6.4.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013DB" w:rsidRDefault="004013DB">
      <w:pPr>
        <w:pStyle w:val="ConsPlusNormal"/>
        <w:jc w:val="both"/>
      </w:pPr>
    </w:p>
    <w:p w:rsidR="004013DB" w:rsidRDefault="004013DB">
      <w:pPr>
        <w:pStyle w:val="ConsPlusNormal"/>
        <w:ind w:firstLine="540"/>
        <w:jc w:val="both"/>
      </w:pPr>
      <w:r>
        <w:t>Государственная пошлина за предоставление Муниципальной услуги не взимается.</w:t>
      </w:r>
    </w:p>
    <w:p w:rsidR="004013DB" w:rsidRDefault="004013DB">
      <w:pPr>
        <w:pStyle w:val="ConsPlusNormal"/>
        <w:jc w:val="both"/>
      </w:pPr>
    </w:p>
    <w:p w:rsidR="004013DB" w:rsidRDefault="004013DB">
      <w:pPr>
        <w:pStyle w:val="ConsPlusTitle"/>
        <w:ind w:firstLine="540"/>
        <w:jc w:val="both"/>
        <w:outlineLvl w:val="3"/>
      </w:pPr>
      <w:r>
        <w:t>3.6.5. Получение результата предоставления Муниципальной услуги</w:t>
      </w:r>
    </w:p>
    <w:p w:rsidR="004013DB" w:rsidRDefault="004013DB">
      <w:pPr>
        <w:pStyle w:val="ConsPlusNormal"/>
        <w:jc w:val="both"/>
      </w:pPr>
    </w:p>
    <w:p w:rsidR="004013DB" w:rsidRDefault="004013DB">
      <w:pPr>
        <w:pStyle w:val="ConsPlusNormal"/>
        <w:ind w:firstLine="540"/>
        <w:jc w:val="both"/>
      </w:pPr>
      <w:r>
        <w:t xml:space="preserve">Заявитель по его выбору вправе получить результат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или документа на бумажном носителе в течение </w:t>
      </w:r>
      <w:proofErr w:type="gramStart"/>
      <w:r>
        <w:t>срока действия результата предоставления Муниципальной услуги</w:t>
      </w:r>
      <w:proofErr w:type="gramEnd"/>
      <w:r>
        <w:t>.</w:t>
      </w:r>
    </w:p>
    <w:p w:rsidR="004013DB" w:rsidRDefault="004013DB">
      <w:pPr>
        <w:pStyle w:val="ConsPlusNormal"/>
        <w:jc w:val="both"/>
      </w:pPr>
    </w:p>
    <w:p w:rsidR="004013DB" w:rsidRDefault="004013DB">
      <w:pPr>
        <w:pStyle w:val="ConsPlusTitle"/>
        <w:ind w:firstLine="540"/>
        <w:jc w:val="both"/>
        <w:outlineLvl w:val="3"/>
      </w:pPr>
      <w:r>
        <w:t>3.6.6. Получение сведений о ходе выполнения запроса</w:t>
      </w:r>
    </w:p>
    <w:p w:rsidR="004013DB" w:rsidRDefault="004013DB">
      <w:pPr>
        <w:pStyle w:val="ConsPlusNormal"/>
        <w:jc w:val="both"/>
      </w:pPr>
    </w:p>
    <w:p w:rsidR="004013DB" w:rsidRDefault="004013DB">
      <w:pPr>
        <w:pStyle w:val="ConsPlusNormal"/>
        <w:ind w:firstLine="540"/>
        <w:jc w:val="both"/>
      </w:pPr>
      <w:r>
        <w:t>Информация о статусе рассмотрения запроса направляется на электронную почту заявителя (при наличии) либо отслеживается заявителем через личный кабинет ЕПГУ.</w:t>
      </w:r>
    </w:p>
    <w:p w:rsidR="004013DB" w:rsidRDefault="004013DB">
      <w:pPr>
        <w:pStyle w:val="ConsPlusNormal"/>
        <w:jc w:val="both"/>
      </w:pPr>
    </w:p>
    <w:p w:rsidR="004013DB" w:rsidRDefault="004013DB">
      <w:pPr>
        <w:pStyle w:val="ConsPlusTitle"/>
        <w:ind w:firstLine="540"/>
        <w:jc w:val="both"/>
        <w:outlineLvl w:val="3"/>
      </w:pPr>
      <w:r>
        <w:t>3.6.7. Осуществление оценки качества предоставления услуги</w:t>
      </w:r>
    </w:p>
    <w:p w:rsidR="004013DB" w:rsidRDefault="004013DB">
      <w:pPr>
        <w:pStyle w:val="ConsPlusNormal"/>
        <w:jc w:val="both"/>
      </w:pPr>
    </w:p>
    <w:p w:rsidR="004013DB" w:rsidRDefault="004013DB">
      <w:pPr>
        <w:pStyle w:val="ConsPlusNormal"/>
        <w:ind w:firstLine="540"/>
        <w:jc w:val="both"/>
      </w:pPr>
      <w:r>
        <w:t>Заявителям обеспечивается возможность оценить доступность и качество Муниципальной услуги на ЕПГУ.</w:t>
      </w:r>
    </w:p>
    <w:p w:rsidR="004013DB" w:rsidRDefault="004013DB">
      <w:pPr>
        <w:pStyle w:val="ConsPlusNormal"/>
        <w:jc w:val="both"/>
      </w:pPr>
    </w:p>
    <w:p w:rsidR="004013DB" w:rsidRDefault="004013DB">
      <w:pPr>
        <w:pStyle w:val="ConsPlusTitle"/>
        <w:jc w:val="center"/>
        <w:outlineLvl w:val="1"/>
      </w:pPr>
      <w:r>
        <w:t xml:space="preserve">4. Формы </w:t>
      </w:r>
      <w:proofErr w:type="gramStart"/>
      <w:r>
        <w:t>контроля за</w:t>
      </w:r>
      <w:proofErr w:type="gramEnd"/>
      <w:r>
        <w:t xml:space="preserve"> предоставлением Муниципальной услуги</w:t>
      </w:r>
    </w:p>
    <w:p w:rsidR="004013DB" w:rsidRDefault="004013DB">
      <w:pPr>
        <w:pStyle w:val="ConsPlusNormal"/>
        <w:jc w:val="both"/>
      </w:pPr>
    </w:p>
    <w:p w:rsidR="004013DB" w:rsidRDefault="004013DB">
      <w:pPr>
        <w:pStyle w:val="ConsPlusNormal"/>
        <w:ind w:firstLine="540"/>
        <w:jc w:val="both"/>
      </w:pPr>
      <w:r>
        <w:t xml:space="preserve">Утратил силу. - Постановление администрации города Благовещенска от 18.04.2025 </w:t>
      </w:r>
      <w:hyperlink r:id="rId37">
        <w:r>
          <w:rPr>
            <w:color w:val="0000FF"/>
          </w:rPr>
          <w:t>N 2189</w:t>
        </w:r>
      </w:hyperlink>
      <w:r>
        <w:t>.</w:t>
      </w:r>
    </w:p>
    <w:p w:rsidR="004013DB" w:rsidRDefault="004013DB">
      <w:pPr>
        <w:pStyle w:val="ConsPlusNormal"/>
        <w:jc w:val="both"/>
      </w:pPr>
    </w:p>
    <w:p w:rsidR="004013DB" w:rsidRDefault="004013DB">
      <w:pPr>
        <w:pStyle w:val="ConsPlusTitle"/>
        <w:jc w:val="center"/>
        <w:outlineLvl w:val="1"/>
      </w:pPr>
      <w:r>
        <w:t>5. Досудебный (внесудебный) порядок обжалования решений</w:t>
      </w:r>
    </w:p>
    <w:p w:rsidR="004013DB" w:rsidRDefault="004013DB">
      <w:pPr>
        <w:pStyle w:val="ConsPlusTitle"/>
        <w:jc w:val="center"/>
      </w:pPr>
      <w:r>
        <w:t>и действий (бездействия) органа, предоставляющего</w:t>
      </w:r>
    </w:p>
    <w:p w:rsidR="004013DB" w:rsidRDefault="004013DB">
      <w:pPr>
        <w:pStyle w:val="ConsPlusTitle"/>
        <w:jc w:val="center"/>
      </w:pPr>
      <w:r>
        <w:t>Муниципальную услугу, а также должностных лиц,</w:t>
      </w:r>
    </w:p>
    <w:p w:rsidR="004013DB" w:rsidRDefault="004013DB">
      <w:pPr>
        <w:pStyle w:val="ConsPlusTitle"/>
        <w:jc w:val="center"/>
      </w:pPr>
      <w:r>
        <w:t>муниципальных служащих</w:t>
      </w:r>
    </w:p>
    <w:p w:rsidR="004013DB" w:rsidRDefault="004013DB">
      <w:pPr>
        <w:pStyle w:val="ConsPlusNormal"/>
        <w:jc w:val="both"/>
      </w:pPr>
    </w:p>
    <w:p w:rsidR="004013DB" w:rsidRDefault="004013DB">
      <w:pPr>
        <w:pStyle w:val="ConsPlusNormal"/>
        <w:ind w:firstLine="540"/>
        <w:jc w:val="both"/>
      </w:pPr>
      <w:r>
        <w:t xml:space="preserve">Утратил силу. - Постановление администрации города Благовещенска от 18.04.2025 </w:t>
      </w:r>
      <w:hyperlink r:id="rId38">
        <w:r>
          <w:rPr>
            <w:color w:val="0000FF"/>
          </w:rPr>
          <w:t>N 2189</w:t>
        </w:r>
      </w:hyperlink>
      <w:r>
        <w:t>.</w:t>
      </w:r>
    </w:p>
    <w:p w:rsidR="004013DB" w:rsidRDefault="004013DB">
      <w:pPr>
        <w:pStyle w:val="ConsPlusNormal"/>
        <w:jc w:val="both"/>
      </w:pPr>
    </w:p>
    <w:p w:rsidR="004013DB" w:rsidRDefault="004013DB">
      <w:pPr>
        <w:pStyle w:val="ConsPlusNormal"/>
        <w:jc w:val="both"/>
      </w:pPr>
    </w:p>
    <w:p w:rsidR="004013DB" w:rsidRDefault="004013DB">
      <w:pPr>
        <w:pStyle w:val="ConsPlusNormal"/>
        <w:jc w:val="both"/>
      </w:pPr>
    </w:p>
    <w:p w:rsidR="004013DB" w:rsidRDefault="004013DB">
      <w:pPr>
        <w:pStyle w:val="ConsPlusNormal"/>
        <w:jc w:val="both"/>
      </w:pPr>
    </w:p>
    <w:p w:rsidR="004013DB" w:rsidRDefault="004013DB">
      <w:pPr>
        <w:pStyle w:val="ConsPlusNormal"/>
        <w:jc w:val="both"/>
      </w:pPr>
    </w:p>
    <w:p w:rsidR="004013DB" w:rsidRDefault="004013DB">
      <w:pPr>
        <w:pStyle w:val="ConsPlusNormal"/>
        <w:jc w:val="right"/>
        <w:outlineLvl w:val="1"/>
      </w:pPr>
      <w:r>
        <w:t>Приложение N 1</w:t>
      </w:r>
    </w:p>
    <w:p w:rsidR="004013DB" w:rsidRDefault="004013DB">
      <w:pPr>
        <w:pStyle w:val="ConsPlusNormal"/>
        <w:jc w:val="right"/>
      </w:pPr>
      <w:r>
        <w:t>к Административному регламенту</w:t>
      </w:r>
    </w:p>
    <w:p w:rsidR="004013DB" w:rsidRDefault="004013DB">
      <w:pPr>
        <w:pStyle w:val="ConsPlusNormal"/>
        <w:jc w:val="both"/>
      </w:pPr>
    </w:p>
    <w:p w:rsidR="004013DB" w:rsidRDefault="004013DB">
      <w:pPr>
        <w:pStyle w:val="ConsPlusNonformat"/>
        <w:jc w:val="both"/>
      </w:pPr>
      <w:r>
        <w:t xml:space="preserve">                             Кому _________________________________________</w:t>
      </w:r>
    </w:p>
    <w:p w:rsidR="004013DB" w:rsidRDefault="004013DB">
      <w:pPr>
        <w:pStyle w:val="ConsPlusNonformat"/>
        <w:jc w:val="both"/>
      </w:pPr>
    </w:p>
    <w:p w:rsidR="004013DB" w:rsidRDefault="004013DB">
      <w:pPr>
        <w:pStyle w:val="ConsPlusNonformat"/>
        <w:jc w:val="both"/>
      </w:pPr>
      <w:r>
        <w:t xml:space="preserve">                             от ___________________________________________</w:t>
      </w:r>
    </w:p>
    <w:p w:rsidR="004013DB" w:rsidRDefault="004013DB">
      <w:pPr>
        <w:pStyle w:val="ConsPlusNonformat"/>
        <w:jc w:val="both"/>
      </w:pPr>
      <w:r>
        <w:t xml:space="preserve">                                  </w:t>
      </w:r>
      <w:proofErr w:type="gramStart"/>
      <w:r>
        <w:t>(наименование юридического лица, Ф.И.О.</w:t>
      </w:r>
      <w:proofErr w:type="gramEnd"/>
    </w:p>
    <w:p w:rsidR="004013DB" w:rsidRDefault="004013DB">
      <w:pPr>
        <w:pStyle w:val="ConsPlusNonformat"/>
        <w:jc w:val="both"/>
      </w:pPr>
      <w:r>
        <w:t xml:space="preserve">                                                гражданина)</w:t>
      </w:r>
    </w:p>
    <w:p w:rsidR="004013DB" w:rsidRDefault="004013DB">
      <w:pPr>
        <w:pStyle w:val="ConsPlusNonformat"/>
        <w:jc w:val="both"/>
      </w:pPr>
      <w:r>
        <w:t xml:space="preserve">                             Место нахождения (жительства):</w:t>
      </w:r>
    </w:p>
    <w:p w:rsidR="004013DB" w:rsidRDefault="004013DB">
      <w:pPr>
        <w:pStyle w:val="ConsPlusNonformat"/>
        <w:jc w:val="both"/>
      </w:pPr>
      <w:r>
        <w:t xml:space="preserve">                             ______________________________________________</w:t>
      </w:r>
    </w:p>
    <w:p w:rsidR="004013DB" w:rsidRDefault="004013DB">
      <w:pPr>
        <w:pStyle w:val="ConsPlusNonformat"/>
        <w:jc w:val="both"/>
      </w:pPr>
    </w:p>
    <w:p w:rsidR="004013DB" w:rsidRDefault="004013DB">
      <w:pPr>
        <w:pStyle w:val="ConsPlusNonformat"/>
        <w:jc w:val="both"/>
      </w:pPr>
      <w:r>
        <w:t xml:space="preserve">                             Телефон: _____________________________________</w:t>
      </w:r>
    </w:p>
    <w:p w:rsidR="004013DB" w:rsidRDefault="004013DB">
      <w:pPr>
        <w:pStyle w:val="ConsPlusNonformat"/>
        <w:jc w:val="both"/>
      </w:pPr>
    </w:p>
    <w:p w:rsidR="004013DB" w:rsidRDefault="004013DB">
      <w:pPr>
        <w:pStyle w:val="ConsPlusNonformat"/>
        <w:jc w:val="both"/>
      </w:pPr>
      <w:r>
        <w:t xml:space="preserve">                             Адрес электронной почты:______________________</w:t>
      </w:r>
    </w:p>
    <w:p w:rsidR="004013DB" w:rsidRDefault="004013DB">
      <w:pPr>
        <w:pStyle w:val="ConsPlusNonformat"/>
        <w:jc w:val="both"/>
      </w:pPr>
      <w:r>
        <w:t xml:space="preserve">                             Реквизиты документа, удостоверяющего личность:</w:t>
      </w:r>
    </w:p>
    <w:p w:rsidR="004013DB" w:rsidRDefault="004013DB">
      <w:pPr>
        <w:pStyle w:val="ConsPlusNonformat"/>
        <w:jc w:val="both"/>
      </w:pPr>
      <w:r>
        <w:t xml:space="preserve">                             ______________________________________________</w:t>
      </w:r>
    </w:p>
    <w:p w:rsidR="004013DB" w:rsidRDefault="004013DB">
      <w:pPr>
        <w:pStyle w:val="ConsPlusNonformat"/>
        <w:jc w:val="both"/>
      </w:pPr>
      <w:r>
        <w:t xml:space="preserve">                                             (для граждан)</w:t>
      </w:r>
    </w:p>
    <w:p w:rsidR="004013DB" w:rsidRDefault="004013DB">
      <w:pPr>
        <w:pStyle w:val="ConsPlusNonformat"/>
        <w:jc w:val="both"/>
      </w:pPr>
      <w:r>
        <w:t xml:space="preserve">                             ______________________________________________</w:t>
      </w:r>
    </w:p>
    <w:p w:rsidR="004013DB" w:rsidRDefault="004013DB">
      <w:pPr>
        <w:pStyle w:val="ConsPlusNonformat"/>
        <w:jc w:val="both"/>
      </w:pPr>
    </w:p>
    <w:p w:rsidR="004013DB" w:rsidRDefault="004013DB">
      <w:pPr>
        <w:pStyle w:val="ConsPlusNonformat"/>
        <w:jc w:val="both"/>
      </w:pPr>
      <w:r>
        <w:t xml:space="preserve">                                 </w:t>
      </w:r>
      <w:r>
        <w:rPr>
          <w:b/>
        </w:rPr>
        <w:t>ОГРН, ИНН:</w:t>
      </w:r>
      <w:r>
        <w:t xml:space="preserve"> _______________________________</w:t>
      </w:r>
    </w:p>
    <w:p w:rsidR="004013DB" w:rsidRDefault="004013DB">
      <w:pPr>
        <w:pStyle w:val="ConsPlusNonformat"/>
        <w:jc w:val="both"/>
      </w:pPr>
      <w:r>
        <w:t xml:space="preserve">                                                 (для юридических лиц)</w:t>
      </w:r>
    </w:p>
    <w:p w:rsidR="004013DB" w:rsidRDefault="004013DB">
      <w:pPr>
        <w:pStyle w:val="ConsPlusNonformat"/>
        <w:jc w:val="both"/>
      </w:pPr>
    </w:p>
    <w:p w:rsidR="004013DB" w:rsidRDefault="004013DB">
      <w:pPr>
        <w:pStyle w:val="ConsPlusNonformat"/>
        <w:jc w:val="both"/>
      </w:pPr>
      <w:bookmarkStart w:id="15" w:name="P505"/>
      <w:bookmarkEnd w:id="15"/>
      <w:r>
        <w:t xml:space="preserve">                                 </w:t>
      </w:r>
      <w:r>
        <w:rPr>
          <w:b/>
        </w:rPr>
        <w:t>ЗАЯВЛЕНИЕ</w:t>
      </w:r>
    </w:p>
    <w:p w:rsidR="004013DB" w:rsidRDefault="004013DB">
      <w:pPr>
        <w:pStyle w:val="ConsPlusNonformat"/>
        <w:jc w:val="both"/>
      </w:pPr>
    </w:p>
    <w:p w:rsidR="004013DB" w:rsidRDefault="004013DB">
      <w:pPr>
        <w:pStyle w:val="ConsPlusNonformat"/>
        <w:jc w:val="both"/>
      </w:pPr>
      <w:r>
        <w:t xml:space="preserve">    Прошу      предоставить     земельный     участок     с     </w:t>
      </w:r>
      <w:proofErr w:type="gramStart"/>
      <w:r>
        <w:t>кадастровым</w:t>
      </w:r>
      <w:proofErr w:type="gramEnd"/>
    </w:p>
    <w:p w:rsidR="004013DB" w:rsidRDefault="004013DB">
      <w:pPr>
        <w:pStyle w:val="ConsPlusNonformat"/>
        <w:jc w:val="both"/>
      </w:pPr>
      <w:r>
        <w:t>номером __________________ в собственность бесплатно.</w:t>
      </w:r>
    </w:p>
    <w:p w:rsidR="004013DB" w:rsidRDefault="004013DB">
      <w:pPr>
        <w:pStyle w:val="ConsPlusNonformat"/>
        <w:jc w:val="both"/>
      </w:pPr>
    </w:p>
    <w:p w:rsidR="004013DB" w:rsidRDefault="004013DB">
      <w:pPr>
        <w:pStyle w:val="ConsPlusNonformat"/>
        <w:jc w:val="both"/>
      </w:pPr>
      <w:r>
        <w:lastRenderedPageBreak/>
        <w:t xml:space="preserve">    Основание    предоставления    земельного    участка   без   проведения</w:t>
      </w:r>
    </w:p>
    <w:p w:rsidR="004013DB" w:rsidRDefault="004013DB">
      <w:pPr>
        <w:pStyle w:val="ConsPlusNonformat"/>
        <w:jc w:val="both"/>
      </w:pPr>
      <w:r>
        <w:t>торгов ____________________________________________________________________</w:t>
      </w:r>
    </w:p>
    <w:p w:rsidR="004013DB" w:rsidRDefault="004013DB">
      <w:pPr>
        <w:pStyle w:val="ConsPlusNonformat"/>
        <w:jc w:val="both"/>
      </w:pPr>
      <w:r>
        <w:t xml:space="preserve">            (из числа предусмотренных </w:t>
      </w:r>
      <w:hyperlink r:id="rId39">
        <w:r>
          <w:rPr>
            <w:color w:val="0000FF"/>
          </w:rPr>
          <w:t>ст. 39.5</w:t>
        </w:r>
      </w:hyperlink>
      <w:r>
        <w:t xml:space="preserve"> Земельного кодекса РФ)</w:t>
      </w:r>
    </w:p>
    <w:p w:rsidR="004013DB" w:rsidRDefault="004013DB">
      <w:pPr>
        <w:pStyle w:val="ConsPlusNonformat"/>
        <w:jc w:val="both"/>
      </w:pPr>
      <w:r>
        <w:t xml:space="preserve">    Цель использования земельного участка _________________________________</w:t>
      </w:r>
    </w:p>
    <w:p w:rsidR="004013DB" w:rsidRDefault="004013DB">
      <w:pPr>
        <w:pStyle w:val="ConsPlusNonformat"/>
        <w:jc w:val="both"/>
      </w:pPr>
      <w:r>
        <w:t xml:space="preserve">    Реквизиты    решения    об   утверждении   документа   территориального</w:t>
      </w:r>
    </w:p>
    <w:p w:rsidR="004013DB" w:rsidRDefault="004013DB">
      <w:pPr>
        <w:pStyle w:val="ConsPlusNonformat"/>
        <w:jc w:val="both"/>
      </w:pPr>
      <w:r>
        <w:t>планирования и (или) проекта планировки территории _______________________.</w:t>
      </w:r>
    </w:p>
    <w:p w:rsidR="004013DB" w:rsidRDefault="004013DB">
      <w:pPr>
        <w:pStyle w:val="ConsPlusNonformat"/>
        <w:jc w:val="both"/>
      </w:pPr>
      <w:proofErr w:type="gramStart"/>
      <w:r>
        <w:t>(если   земельный   участок   предоставляется   для   размещения  объектов,</w:t>
      </w:r>
      <w:proofErr w:type="gramEnd"/>
    </w:p>
    <w:p w:rsidR="004013DB" w:rsidRDefault="004013DB">
      <w:pPr>
        <w:pStyle w:val="ConsPlusNonformat"/>
        <w:jc w:val="both"/>
      </w:pPr>
      <w:proofErr w:type="gramStart"/>
      <w:r>
        <w:t>предусмотренных</w:t>
      </w:r>
      <w:proofErr w:type="gramEnd"/>
      <w:r>
        <w:t xml:space="preserve"> этим документом и (или) этим проектом).</w:t>
      </w:r>
    </w:p>
    <w:p w:rsidR="004013DB" w:rsidRDefault="004013DB">
      <w:pPr>
        <w:pStyle w:val="ConsPlusNonformat"/>
        <w:jc w:val="both"/>
      </w:pPr>
      <w:r>
        <w:t xml:space="preserve">    Реквизиты   решения   о   предварительном  согласовании  предоставления</w:t>
      </w:r>
    </w:p>
    <w:p w:rsidR="004013DB" w:rsidRDefault="004013DB">
      <w:pPr>
        <w:pStyle w:val="ConsPlusNonformat"/>
        <w:jc w:val="both"/>
      </w:pPr>
      <w:r>
        <w:t>земельного участка _______________________________________________________.</w:t>
      </w:r>
    </w:p>
    <w:p w:rsidR="004013DB" w:rsidRDefault="004013DB">
      <w:pPr>
        <w:pStyle w:val="ConsPlusNonformat"/>
        <w:jc w:val="both"/>
      </w:pPr>
      <w:r>
        <w:t xml:space="preserve">                       (в случае</w:t>
      </w:r>
      <w:proofErr w:type="gramStart"/>
      <w:r>
        <w:t>,</w:t>
      </w:r>
      <w:proofErr w:type="gramEnd"/>
      <w:r>
        <w:t xml:space="preserve"> если испрашиваемый земельный участок</w:t>
      </w:r>
    </w:p>
    <w:p w:rsidR="004013DB" w:rsidRDefault="004013DB">
      <w:pPr>
        <w:pStyle w:val="ConsPlusNonformat"/>
        <w:jc w:val="both"/>
      </w:pPr>
      <w:r>
        <w:t xml:space="preserve">                    образовывался или его границы уточнялись на основании</w:t>
      </w:r>
    </w:p>
    <w:p w:rsidR="004013DB" w:rsidRDefault="004013DB">
      <w:pPr>
        <w:pStyle w:val="ConsPlusNonformat"/>
        <w:jc w:val="both"/>
      </w:pPr>
      <w:r>
        <w:t xml:space="preserve">                                       данного решения)</w:t>
      </w:r>
    </w:p>
    <w:p w:rsidR="004013DB" w:rsidRDefault="004013DB">
      <w:pPr>
        <w:pStyle w:val="ConsPlusNonformat"/>
        <w:jc w:val="both"/>
      </w:pPr>
      <w:r>
        <w:t xml:space="preserve">    Результат прошу направить следующим способом:</w:t>
      </w:r>
    </w:p>
    <w:p w:rsidR="004013DB" w:rsidRDefault="004013DB">
      <w:pPr>
        <w:pStyle w:val="ConsPlusNonformat"/>
        <w:jc w:val="both"/>
      </w:pPr>
      <w:r>
        <w:t xml:space="preserve">    - в   виде   бумажного   документа,    который    заявитель    получает</w:t>
      </w:r>
    </w:p>
    <w:p w:rsidR="004013DB" w:rsidRDefault="004013DB">
      <w:pPr>
        <w:pStyle w:val="ConsPlusNonformat"/>
        <w:jc w:val="both"/>
      </w:pPr>
      <w:r>
        <w:t>непосредственно при личном обращении;</w:t>
      </w:r>
    </w:p>
    <w:p w:rsidR="004013DB" w:rsidRDefault="004013DB">
      <w:pPr>
        <w:pStyle w:val="ConsPlusNonformat"/>
        <w:jc w:val="both"/>
      </w:pPr>
      <w:r>
        <w:t xml:space="preserve">    - в   виде   бумажного   документа,  который   направляется   заявителю</w:t>
      </w:r>
    </w:p>
    <w:p w:rsidR="004013DB" w:rsidRDefault="004013DB">
      <w:pPr>
        <w:pStyle w:val="ConsPlusNonformat"/>
        <w:jc w:val="both"/>
      </w:pPr>
      <w:r>
        <w:t>посредством почтового отправления;</w:t>
      </w:r>
    </w:p>
    <w:p w:rsidR="004013DB" w:rsidRDefault="004013DB">
      <w:pPr>
        <w:pStyle w:val="ConsPlusNonformat"/>
        <w:jc w:val="both"/>
      </w:pPr>
      <w:r>
        <w:t xml:space="preserve">    - в  виде  электронного документа, который направляется  уполномоченным</w:t>
      </w:r>
    </w:p>
    <w:p w:rsidR="004013DB" w:rsidRDefault="004013DB">
      <w:pPr>
        <w:pStyle w:val="ConsPlusNonformat"/>
        <w:jc w:val="both"/>
      </w:pPr>
      <w:r>
        <w:t>органом заявителю посредством электронной почты;</w:t>
      </w:r>
    </w:p>
    <w:p w:rsidR="004013DB" w:rsidRDefault="004013DB">
      <w:pPr>
        <w:pStyle w:val="ConsPlusNonformat"/>
        <w:jc w:val="both"/>
      </w:pPr>
      <w:r>
        <w:t xml:space="preserve">    - через личный кабинет заявителя на ЕПГУ.</w:t>
      </w:r>
    </w:p>
    <w:p w:rsidR="004013DB" w:rsidRDefault="004013DB">
      <w:pPr>
        <w:pStyle w:val="ConsPlusNonformat"/>
        <w:jc w:val="both"/>
      </w:pPr>
      <w:r>
        <w:t xml:space="preserve">    Приложение: 1.</w:t>
      </w:r>
    </w:p>
    <w:p w:rsidR="004013DB" w:rsidRDefault="004013DB">
      <w:pPr>
        <w:pStyle w:val="ConsPlusNonformat"/>
        <w:jc w:val="both"/>
      </w:pPr>
      <w:r>
        <w:t xml:space="preserve">                2.</w:t>
      </w:r>
    </w:p>
    <w:p w:rsidR="004013DB" w:rsidRDefault="004013DB">
      <w:pPr>
        <w:pStyle w:val="ConsPlusNonformat"/>
        <w:jc w:val="both"/>
      </w:pPr>
    </w:p>
    <w:p w:rsidR="004013DB" w:rsidRDefault="004013DB">
      <w:pPr>
        <w:pStyle w:val="ConsPlusNonformat"/>
        <w:jc w:val="both"/>
      </w:pPr>
      <w:r>
        <w:t xml:space="preserve">    Подписывая  настоящее  заявление, я бессрочно даю согласие на обработку</w:t>
      </w:r>
    </w:p>
    <w:p w:rsidR="004013DB" w:rsidRDefault="004013DB">
      <w:pPr>
        <w:pStyle w:val="ConsPlusNonformat"/>
        <w:jc w:val="both"/>
      </w:pPr>
      <w:r>
        <w:t>(сбор,  систематизацию,  накопление,  хранение,  уточнение,  использование)</w:t>
      </w:r>
    </w:p>
    <w:p w:rsidR="004013DB" w:rsidRDefault="004013DB">
      <w:pPr>
        <w:pStyle w:val="ConsPlusNonformat"/>
        <w:jc w:val="both"/>
      </w:pPr>
      <w:r>
        <w:t>уполномоченным  органом  своих  персональных  данных, указанных в настоящем</w:t>
      </w:r>
    </w:p>
    <w:p w:rsidR="004013DB" w:rsidRDefault="004013DB">
      <w:pPr>
        <w:pStyle w:val="ConsPlusNonformat"/>
        <w:jc w:val="both"/>
      </w:pPr>
      <w:proofErr w:type="gramStart"/>
      <w:r>
        <w:t>заявлении</w:t>
      </w:r>
      <w:proofErr w:type="gramEnd"/>
      <w:r>
        <w:t>, для целей предоставления государственной услуги.</w:t>
      </w:r>
    </w:p>
    <w:p w:rsidR="004013DB" w:rsidRDefault="004013DB">
      <w:pPr>
        <w:pStyle w:val="ConsPlusNonformat"/>
        <w:jc w:val="both"/>
      </w:pPr>
    </w:p>
    <w:p w:rsidR="004013DB" w:rsidRDefault="004013DB">
      <w:pPr>
        <w:pStyle w:val="ConsPlusNonformat"/>
        <w:jc w:val="both"/>
      </w:pPr>
      <w:r>
        <w:t>Заявитель:            _____________________________________________________</w:t>
      </w:r>
    </w:p>
    <w:p w:rsidR="004013DB" w:rsidRDefault="004013DB">
      <w:pPr>
        <w:pStyle w:val="ConsPlusNonformat"/>
        <w:jc w:val="both"/>
      </w:pPr>
      <w:r>
        <w:t xml:space="preserve">                           (Ф.И.О., должность представителя заявителя)</w:t>
      </w:r>
    </w:p>
    <w:p w:rsidR="004013DB" w:rsidRDefault="004013DB">
      <w:pPr>
        <w:pStyle w:val="ConsPlusNormal"/>
        <w:jc w:val="both"/>
      </w:pPr>
    </w:p>
    <w:p w:rsidR="004013DB" w:rsidRDefault="004013DB">
      <w:pPr>
        <w:pStyle w:val="ConsPlusNormal"/>
        <w:jc w:val="both"/>
      </w:pPr>
    </w:p>
    <w:p w:rsidR="004013DB" w:rsidRDefault="004013DB">
      <w:pPr>
        <w:pStyle w:val="ConsPlusNormal"/>
        <w:jc w:val="both"/>
      </w:pPr>
    </w:p>
    <w:p w:rsidR="004013DB" w:rsidRDefault="004013DB">
      <w:pPr>
        <w:pStyle w:val="ConsPlusNormal"/>
        <w:jc w:val="both"/>
      </w:pPr>
    </w:p>
    <w:p w:rsidR="004013DB" w:rsidRDefault="004013DB">
      <w:pPr>
        <w:pStyle w:val="ConsPlusNormal"/>
        <w:jc w:val="both"/>
      </w:pPr>
    </w:p>
    <w:p w:rsidR="004013DB" w:rsidRDefault="004013DB">
      <w:pPr>
        <w:pStyle w:val="ConsPlusNormal"/>
        <w:jc w:val="right"/>
        <w:outlineLvl w:val="1"/>
      </w:pPr>
      <w:r>
        <w:t>Приложение N 2</w:t>
      </w:r>
    </w:p>
    <w:p w:rsidR="004013DB" w:rsidRDefault="004013DB">
      <w:pPr>
        <w:pStyle w:val="ConsPlusNormal"/>
        <w:jc w:val="right"/>
      </w:pPr>
      <w:r>
        <w:t>к Административному регламенту</w:t>
      </w:r>
    </w:p>
    <w:p w:rsidR="004013DB" w:rsidRDefault="004013DB">
      <w:pPr>
        <w:pStyle w:val="ConsPlusNormal"/>
        <w:jc w:val="both"/>
      </w:pPr>
    </w:p>
    <w:p w:rsidR="004013DB" w:rsidRDefault="004013DB">
      <w:pPr>
        <w:pStyle w:val="ConsPlusTitle"/>
        <w:jc w:val="center"/>
      </w:pPr>
      <w:r>
        <w:t>БЛОК-СХЕМА</w:t>
      </w:r>
    </w:p>
    <w:p w:rsidR="004013DB" w:rsidRDefault="004013DB">
      <w:pPr>
        <w:pStyle w:val="ConsPlusTitle"/>
        <w:jc w:val="center"/>
      </w:pPr>
      <w:r>
        <w:t>РАССМОТРЕНИЯ ЗАЯВЛЕНИЙ ФИЗИЧЕСКИХ ИЛИ ЮРИДИЧЕСКИХ ЛИЦ</w:t>
      </w:r>
    </w:p>
    <w:p w:rsidR="004013DB" w:rsidRDefault="004013DB">
      <w:pPr>
        <w:pStyle w:val="ConsPlusTitle"/>
        <w:jc w:val="center"/>
      </w:pPr>
      <w:r>
        <w:t>О ПРЕДОСТАВЛЕНИИ ЗЕМЕЛЬНОГО УЧАСТКА, НАХОДЯЩЕГОСЯ</w:t>
      </w:r>
    </w:p>
    <w:p w:rsidR="004013DB" w:rsidRDefault="004013DB">
      <w:pPr>
        <w:pStyle w:val="ConsPlusTitle"/>
        <w:jc w:val="center"/>
      </w:pPr>
      <w:r>
        <w:t>В ГОСУДАРСТВЕННОЙ ИЛИ МУНИЦИПАЛЬНОЙ СОБСТВЕННОСТИ,</w:t>
      </w:r>
    </w:p>
    <w:p w:rsidR="004013DB" w:rsidRDefault="004013DB">
      <w:pPr>
        <w:pStyle w:val="ConsPlusTitle"/>
        <w:jc w:val="center"/>
      </w:pPr>
      <w:r>
        <w:t>В СОБСТВЕННОСТЬ БЕСПЛАТНО</w:t>
      </w:r>
    </w:p>
    <w:p w:rsidR="004013DB" w:rsidRDefault="004013DB">
      <w:pPr>
        <w:pStyle w:val="ConsPlusNormal"/>
        <w:jc w:val="both"/>
      </w:pPr>
    </w:p>
    <w:p w:rsidR="004013DB" w:rsidRDefault="004013DB">
      <w:pPr>
        <w:pStyle w:val="ConsPlusNormal"/>
        <w:sectPr w:rsidR="004013DB" w:rsidSect="00A4543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17"/>
        <w:gridCol w:w="2555"/>
        <w:gridCol w:w="340"/>
        <w:gridCol w:w="1384"/>
        <w:gridCol w:w="1412"/>
        <w:gridCol w:w="2703"/>
      </w:tblGrid>
      <w:tr w:rsidR="004013DB">
        <w:tc>
          <w:tcPr>
            <w:tcW w:w="11111" w:type="dxa"/>
            <w:gridSpan w:val="6"/>
          </w:tcPr>
          <w:p w:rsidR="004013DB" w:rsidRDefault="004013DB">
            <w:pPr>
              <w:pStyle w:val="ConsPlusNormal"/>
              <w:jc w:val="center"/>
            </w:pPr>
            <w:r>
              <w:lastRenderedPageBreak/>
              <w:t>Направление заявления о предоставлении земельного участка в собственность бесплатно</w:t>
            </w:r>
          </w:p>
        </w:tc>
      </w:tr>
      <w:tr w:rsidR="004013DB">
        <w:tblPrEx>
          <w:tblBorders>
            <w:left w:val="none" w:sz="0" w:space="0" w:color="auto"/>
            <w:right w:val="none" w:sz="0" w:space="0" w:color="auto"/>
          </w:tblBorders>
        </w:tblPrEx>
        <w:tc>
          <w:tcPr>
            <w:tcW w:w="5612" w:type="dxa"/>
            <w:gridSpan w:val="3"/>
            <w:tcBorders>
              <w:left w:val="nil"/>
            </w:tcBorders>
            <w:vAlign w:val="bottom"/>
          </w:tcPr>
          <w:p w:rsidR="004013DB" w:rsidRDefault="004013DB">
            <w:pPr>
              <w:pStyle w:val="ConsPlusNormal"/>
              <w:jc w:val="right"/>
            </w:pPr>
            <w:r>
              <w:t>\</w:t>
            </w:r>
          </w:p>
        </w:tc>
        <w:tc>
          <w:tcPr>
            <w:tcW w:w="5499" w:type="dxa"/>
            <w:gridSpan w:val="3"/>
            <w:tcBorders>
              <w:right w:val="nil"/>
            </w:tcBorders>
            <w:vAlign w:val="bottom"/>
          </w:tcPr>
          <w:p w:rsidR="004013DB" w:rsidRDefault="004013DB">
            <w:pPr>
              <w:pStyle w:val="ConsPlusNormal"/>
              <w:jc w:val="both"/>
            </w:pPr>
            <w:r>
              <w:t>/</w:t>
            </w:r>
          </w:p>
        </w:tc>
      </w:tr>
      <w:tr w:rsidR="004013DB">
        <w:tc>
          <w:tcPr>
            <w:tcW w:w="11111" w:type="dxa"/>
            <w:gridSpan w:val="6"/>
          </w:tcPr>
          <w:p w:rsidR="004013DB" w:rsidRDefault="004013DB">
            <w:pPr>
              <w:pStyle w:val="ConsPlusNormal"/>
              <w:jc w:val="center"/>
            </w:pPr>
            <w:r>
              <w:t>Прием и регистрация заявления</w:t>
            </w:r>
          </w:p>
        </w:tc>
      </w:tr>
      <w:tr w:rsidR="004013DB">
        <w:tblPrEx>
          <w:tblBorders>
            <w:left w:val="none" w:sz="0" w:space="0" w:color="auto"/>
            <w:right w:val="none" w:sz="0" w:space="0" w:color="auto"/>
          </w:tblBorders>
        </w:tblPrEx>
        <w:tc>
          <w:tcPr>
            <w:tcW w:w="5612" w:type="dxa"/>
            <w:gridSpan w:val="3"/>
            <w:tcBorders>
              <w:left w:val="nil"/>
            </w:tcBorders>
            <w:vAlign w:val="bottom"/>
          </w:tcPr>
          <w:p w:rsidR="004013DB" w:rsidRDefault="004013DB">
            <w:pPr>
              <w:pStyle w:val="ConsPlusNormal"/>
              <w:jc w:val="right"/>
            </w:pPr>
            <w:r>
              <w:t>\</w:t>
            </w:r>
          </w:p>
        </w:tc>
        <w:tc>
          <w:tcPr>
            <w:tcW w:w="5499" w:type="dxa"/>
            <w:gridSpan w:val="3"/>
            <w:tcBorders>
              <w:right w:val="nil"/>
            </w:tcBorders>
            <w:vAlign w:val="bottom"/>
          </w:tcPr>
          <w:p w:rsidR="004013DB" w:rsidRDefault="004013DB">
            <w:pPr>
              <w:pStyle w:val="ConsPlusNormal"/>
              <w:jc w:val="both"/>
            </w:pPr>
            <w:r>
              <w:t>/</w:t>
            </w:r>
          </w:p>
        </w:tc>
      </w:tr>
      <w:tr w:rsidR="004013DB">
        <w:tc>
          <w:tcPr>
            <w:tcW w:w="11111" w:type="dxa"/>
            <w:gridSpan w:val="6"/>
          </w:tcPr>
          <w:p w:rsidR="004013DB" w:rsidRDefault="004013DB">
            <w:pPr>
              <w:pStyle w:val="ConsPlusNormal"/>
              <w:jc w:val="center"/>
            </w:pPr>
            <w:r>
              <w:t>Рассмотрение заявления о предоставлении земельного участка в собственность бесплатно</w:t>
            </w:r>
          </w:p>
        </w:tc>
      </w:tr>
      <w:tr w:rsidR="004013DB">
        <w:tblPrEx>
          <w:tblBorders>
            <w:left w:val="none" w:sz="0" w:space="0" w:color="auto"/>
            <w:right w:val="none" w:sz="0" w:space="0" w:color="auto"/>
          </w:tblBorders>
        </w:tblPrEx>
        <w:tc>
          <w:tcPr>
            <w:tcW w:w="5612" w:type="dxa"/>
            <w:gridSpan w:val="3"/>
            <w:tcBorders>
              <w:left w:val="nil"/>
            </w:tcBorders>
            <w:vAlign w:val="bottom"/>
          </w:tcPr>
          <w:p w:rsidR="004013DB" w:rsidRDefault="004013DB">
            <w:pPr>
              <w:pStyle w:val="ConsPlusNormal"/>
              <w:jc w:val="right"/>
            </w:pPr>
            <w:r>
              <w:t>\</w:t>
            </w:r>
          </w:p>
        </w:tc>
        <w:tc>
          <w:tcPr>
            <w:tcW w:w="5499" w:type="dxa"/>
            <w:gridSpan w:val="3"/>
            <w:tcBorders>
              <w:right w:val="nil"/>
            </w:tcBorders>
            <w:vAlign w:val="bottom"/>
          </w:tcPr>
          <w:p w:rsidR="004013DB" w:rsidRDefault="004013DB">
            <w:pPr>
              <w:pStyle w:val="ConsPlusNormal"/>
              <w:jc w:val="both"/>
            </w:pPr>
            <w:r>
              <w:t>/</w:t>
            </w:r>
          </w:p>
        </w:tc>
      </w:tr>
      <w:tr w:rsidR="004013DB">
        <w:tc>
          <w:tcPr>
            <w:tcW w:w="11111" w:type="dxa"/>
            <w:gridSpan w:val="6"/>
          </w:tcPr>
          <w:p w:rsidR="004013DB" w:rsidRDefault="004013DB">
            <w:pPr>
              <w:pStyle w:val="ConsPlusNormal"/>
              <w:jc w:val="center"/>
            </w:pPr>
            <w:r>
              <w:t>Проверка заявления на наличие (отсутствие) оснований для отказа в предоставлении муниципальной услуги</w:t>
            </w:r>
          </w:p>
        </w:tc>
      </w:tr>
      <w:tr w:rsidR="004013DB">
        <w:tblPrEx>
          <w:tblBorders>
            <w:left w:val="none" w:sz="0" w:space="0" w:color="auto"/>
            <w:right w:val="none" w:sz="0" w:space="0" w:color="auto"/>
            <w:insideV w:val="nil"/>
          </w:tblBorders>
        </w:tblPrEx>
        <w:tc>
          <w:tcPr>
            <w:tcW w:w="2717" w:type="dxa"/>
            <w:tcBorders>
              <w:right w:val="single" w:sz="4" w:space="0" w:color="auto"/>
            </w:tcBorders>
            <w:vAlign w:val="bottom"/>
          </w:tcPr>
          <w:p w:rsidR="004013DB" w:rsidRDefault="004013DB">
            <w:pPr>
              <w:pStyle w:val="ConsPlusNormal"/>
              <w:jc w:val="right"/>
            </w:pPr>
            <w:r>
              <w:t>\</w:t>
            </w:r>
          </w:p>
        </w:tc>
        <w:tc>
          <w:tcPr>
            <w:tcW w:w="2555" w:type="dxa"/>
            <w:tcBorders>
              <w:left w:val="single" w:sz="4" w:space="0" w:color="auto"/>
            </w:tcBorders>
            <w:vAlign w:val="bottom"/>
          </w:tcPr>
          <w:p w:rsidR="004013DB" w:rsidRDefault="004013DB">
            <w:pPr>
              <w:pStyle w:val="ConsPlusNormal"/>
              <w:jc w:val="both"/>
            </w:pPr>
            <w:r>
              <w:t>/</w:t>
            </w:r>
          </w:p>
        </w:tc>
        <w:tc>
          <w:tcPr>
            <w:tcW w:w="340" w:type="dxa"/>
            <w:tcBorders>
              <w:bottom w:val="nil"/>
            </w:tcBorders>
          </w:tcPr>
          <w:p w:rsidR="004013DB" w:rsidRDefault="004013DB">
            <w:pPr>
              <w:pStyle w:val="ConsPlusNormal"/>
            </w:pPr>
          </w:p>
        </w:tc>
        <w:tc>
          <w:tcPr>
            <w:tcW w:w="2796" w:type="dxa"/>
            <w:gridSpan w:val="2"/>
            <w:tcBorders>
              <w:right w:val="single" w:sz="4" w:space="0" w:color="auto"/>
            </w:tcBorders>
            <w:vAlign w:val="bottom"/>
          </w:tcPr>
          <w:p w:rsidR="004013DB" w:rsidRDefault="004013DB">
            <w:pPr>
              <w:pStyle w:val="ConsPlusNormal"/>
              <w:jc w:val="right"/>
            </w:pPr>
            <w:r>
              <w:t>\</w:t>
            </w:r>
          </w:p>
        </w:tc>
        <w:tc>
          <w:tcPr>
            <w:tcW w:w="2703" w:type="dxa"/>
            <w:tcBorders>
              <w:left w:val="single" w:sz="4" w:space="0" w:color="auto"/>
            </w:tcBorders>
            <w:vAlign w:val="bottom"/>
          </w:tcPr>
          <w:p w:rsidR="004013DB" w:rsidRDefault="004013DB">
            <w:pPr>
              <w:pStyle w:val="ConsPlusNormal"/>
              <w:jc w:val="both"/>
            </w:pPr>
            <w:r>
              <w:t>/</w:t>
            </w:r>
          </w:p>
        </w:tc>
      </w:tr>
      <w:tr w:rsidR="004013DB">
        <w:tc>
          <w:tcPr>
            <w:tcW w:w="5272" w:type="dxa"/>
            <w:gridSpan w:val="2"/>
          </w:tcPr>
          <w:p w:rsidR="004013DB" w:rsidRDefault="004013DB">
            <w:pPr>
              <w:pStyle w:val="ConsPlusNormal"/>
              <w:jc w:val="center"/>
            </w:pPr>
            <w:r>
              <w:t>В случае наличия оснований осуществляется направление заявителю письма о возврате заявителю заявления с указанием причин возврата заявления</w:t>
            </w:r>
          </w:p>
        </w:tc>
        <w:tc>
          <w:tcPr>
            <w:tcW w:w="340" w:type="dxa"/>
            <w:tcBorders>
              <w:top w:val="nil"/>
              <w:bottom w:val="nil"/>
            </w:tcBorders>
          </w:tcPr>
          <w:p w:rsidR="004013DB" w:rsidRDefault="004013DB">
            <w:pPr>
              <w:pStyle w:val="ConsPlusNormal"/>
            </w:pPr>
          </w:p>
        </w:tc>
        <w:tc>
          <w:tcPr>
            <w:tcW w:w="5499" w:type="dxa"/>
            <w:gridSpan w:val="3"/>
          </w:tcPr>
          <w:p w:rsidR="004013DB" w:rsidRDefault="004013DB">
            <w:pPr>
              <w:pStyle w:val="ConsPlusNormal"/>
              <w:jc w:val="center"/>
            </w:pPr>
            <w:r>
              <w:t>В случае отсутствия оснований осуществляется проверка заявления на наличии оснований для отказа в предоставлении земельного участка</w:t>
            </w:r>
          </w:p>
        </w:tc>
      </w:tr>
      <w:tr w:rsidR="004013DB">
        <w:tblPrEx>
          <w:tblBorders>
            <w:left w:val="none" w:sz="0" w:space="0" w:color="auto"/>
            <w:right w:val="none" w:sz="0" w:space="0" w:color="auto"/>
            <w:insideV w:val="nil"/>
          </w:tblBorders>
        </w:tblPrEx>
        <w:tc>
          <w:tcPr>
            <w:tcW w:w="2717" w:type="dxa"/>
            <w:tcBorders>
              <w:bottom w:val="nil"/>
            </w:tcBorders>
          </w:tcPr>
          <w:p w:rsidR="004013DB" w:rsidRDefault="004013DB">
            <w:pPr>
              <w:pStyle w:val="ConsPlusNormal"/>
            </w:pPr>
          </w:p>
        </w:tc>
        <w:tc>
          <w:tcPr>
            <w:tcW w:w="2555" w:type="dxa"/>
          </w:tcPr>
          <w:p w:rsidR="004013DB" w:rsidRDefault="004013DB">
            <w:pPr>
              <w:pStyle w:val="ConsPlusNormal"/>
            </w:pPr>
          </w:p>
        </w:tc>
        <w:tc>
          <w:tcPr>
            <w:tcW w:w="340" w:type="dxa"/>
            <w:tcBorders>
              <w:top w:val="nil"/>
            </w:tcBorders>
          </w:tcPr>
          <w:p w:rsidR="004013DB" w:rsidRDefault="004013DB">
            <w:pPr>
              <w:pStyle w:val="ConsPlusNormal"/>
            </w:pPr>
          </w:p>
        </w:tc>
        <w:tc>
          <w:tcPr>
            <w:tcW w:w="1384" w:type="dxa"/>
            <w:tcBorders>
              <w:right w:val="single" w:sz="4" w:space="0" w:color="auto"/>
            </w:tcBorders>
          </w:tcPr>
          <w:p w:rsidR="004013DB" w:rsidRDefault="004013DB">
            <w:pPr>
              <w:pStyle w:val="ConsPlusNormal"/>
            </w:pPr>
          </w:p>
        </w:tc>
        <w:tc>
          <w:tcPr>
            <w:tcW w:w="1412" w:type="dxa"/>
            <w:vMerge w:val="restart"/>
            <w:tcBorders>
              <w:right w:val="single" w:sz="4" w:space="0" w:color="auto"/>
            </w:tcBorders>
            <w:vAlign w:val="bottom"/>
          </w:tcPr>
          <w:p w:rsidR="004013DB" w:rsidRDefault="004013DB">
            <w:pPr>
              <w:pStyle w:val="ConsPlusNormal"/>
              <w:jc w:val="right"/>
            </w:pPr>
            <w:r>
              <w:t>\</w:t>
            </w:r>
          </w:p>
        </w:tc>
        <w:tc>
          <w:tcPr>
            <w:tcW w:w="2703" w:type="dxa"/>
            <w:vMerge w:val="restart"/>
            <w:tcBorders>
              <w:left w:val="single" w:sz="4" w:space="0" w:color="auto"/>
            </w:tcBorders>
            <w:vAlign w:val="bottom"/>
          </w:tcPr>
          <w:p w:rsidR="004013DB" w:rsidRDefault="004013DB">
            <w:pPr>
              <w:pStyle w:val="ConsPlusNormal"/>
              <w:jc w:val="both"/>
            </w:pPr>
            <w:r>
              <w:t>/</w:t>
            </w:r>
          </w:p>
        </w:tc>
      </w:tr>
      <w:tr w:rsidR="004013DB">
        <w:tblPrEx>
          <w:tblBorders>
            <w:left w:val="none" w:sz="0" w:space="0" w:color="auto"/>
            <w:right w:val="none" w:sz="0" w:space="0" w:color="auto"/>
            <w:insideV w:val="nil"/>
          </w:tblBorders>
        </w:tblPrEx>
        <w:tc>
          <w:tcPr>
            <w:tcW w:w="2717" w:type="dxa"/>
            <w:tcBorders>
              <w:top w:val="nil"/>
              <w:right w:val="single" w:sz="4" w:space="0" w:color="auto"/>
            </w:tcBorders>
            <w:vAlign w:val="bottom"/>
          </w:tcPr>
          <w:p w:rsidR="004013DB" w:rsidRDefault="004013DB">
            <w:pPr>
              <w:pStyle w:val="ConsPlusNormal"/>
              <w:jc w:val="right"/>
            </w:pPr>
            <w:r>
              <w:t>\</w:t>
            </w:r>
          </w:p>
        </w:tc>
        <w:tc>
          <w:tcPr>
            <w:tcW w:w="2555" w:type="dxa"/>
            <w:tcBorders>
              <w:left w:val="single" w:sz="4" w:space="0" w:color="auto"/>
            </w:tcBorders>
            <w:vAlign w:val="bottom"/>
          </w:tcPr>
          <w:p w:rsidR="004013DB" w:rsidRDefault="004013DB">
            <w:pPr>
              <w:pStyle w:val="ConsPlusNormal"/>
              <w:jc w:val="both"/>
            </w:pPr>
            <w:r>
              <w:t>/</w:t>
            </w:r>
          </w:p>
        </w:tc>
        <w:tc>
          <w:tcPr>
            <w:tcW w:w="340" w:type="dxa"/>
            <w:tcBorders>
              <w:bottom w:val="nil"/>
            </w:tcBorders>
          </w:tcPr>
          <w:p w:rsidR="004013DB" w:rsidRDefault="004013DB">
            <w:pPr>
              <w:pStyle w:val="ConsPlusNormal"/>
            </w:pPr>
          </w:p>
        </w:tc>
        <w:tc>
          <w:tcPr>
            <w:tcW w:w="1384" w:type="dxa"/>
          </w:tcPr>
          <w:p w:rsidR="004013DB" w:rsidRDefault="004013DB">
            <w:pPr>
              <w:pStyle w:val="ConsPlusNormal"/>
            </w:pPr>
          </w:p>
        </w:tc>
        <w:tc>
          <w:tcPr>
            <w:tcW w:w="1412" w:type="dxa"/>
            <w:vMerge/>
            <w:tcBorders>
              <w:right w:val="single" w:sz="4" w:space="0" w:color="auto"/>
            </w:tcBorders>
          </w:tcPr>
          <w:p w:rsidR="004013DB" w:rsidRDefault="004013DB">
            <w:pPr>
              <w:pStyle w:val="ConsPlusNormal"/>
            </w:pPr>
          </w:p>
        </w:tc>
        <w:tc>
          <w:tcPr>
            <w:tcW w:w="2703" w:type="dxa"/>
            <w:vMerge/>
            <w:tcBorders>
              <w:left w:val="single" w:sz="4" w:space="0" w:color="auto"/>
            </w:tcBorders>
          </w:tcPr>
          <w:p w:rsidR="004013DB" w:rsidRDefault="004013DB">
            <w:pPr>
              <w:pStyle w:val="ConsPlusNormal"/>
            </w:pPr>
          </w:p>
        </w:tc>
      </w:tr>
      <w:tr w:rsidR="004013DB">
        <w:tc>
          <w:tcPr>
            <w:tcW w:w="5272" w:type="dxa"/>
            <w:gridSpan w:val="2"/>
          </w:tcPr>
          <w:p w:rsidR="004013DB" w:rsidRDefault="004013DB">
            <w:pPr>
              <w:pStyle w:val="ConsPlusNormal"/>
              <w:jc w:val="center"/>
            </w:pPr>
            <w:r>
              <w:t>В случае наличия оснований осуществляется направление заявителю письма об отказе в предоставлении земельного участка в собственность бесплатно с указанием причин отказа</w:t>
            </w:r>
          </w:p>
        </w:tc>
        <w:tc>
          <w:tcPr>
            <w:tcW w:w="340" w:type="dxa"/>
            <w:tcBorders>
              <w:top w:val="nil"/>
              <w:bottom w:val="nil"/>
            </w:tcBorders>
          </w:tcPr>
          <w:p w:rsidR="004013DB" w:rsidRDefault="004013DB">
            <w:pPr>
              <w:pStyle w:val="ConsPlusNormal"/>
            </w:pPr>
          </w:p>
        </w:tc>
        <w:tc>
          <w:tcPr>
            <w:tcW w:w="5499" w:type="dxa"/>
            <w:gridSpan w:val="3"/>
          </w:tcPr>
          <w:p w:rsidR="004013DB" w:rsidRDefault="004013DB">
            <w:pPr>
              <w:pStyle w:val="ConsPlusNormal"/>
              <w:jc w:val="center"/>
            </w:pPr>
            <w:r>
              <w:t>В случае отсутствия оснований осуществляется направление заявителю решения о предоставлении земельного участка в собственность бесплатно</w:t>
            </w:r>
          </w:p>
        </w:tc>
      </w:tr>
    </w:tbl>
    <w:p w:rsidR="004013DB" w:rsidRDefault="004013DB">
      <w:pPr>
        <w:pStyle w:val="ConsPlusNormal"/>
        <w:jc w:val="both"/>
      </w:pPr>
    </w:p>
    <w:p w:rsidR="004013DB" w:rsidRDefault="004013DB">
      <w:pPr>
        <w:pStyle w:val="ConsPlusNormal"/>
        <w:jc w:val="both"/>
      </w:pPr>
    </w:p>
    <w:p w:rsidR="004013DB" w:rsidRDefault="004013DB">
      <w:pPr>
        <w:pStyle w:val="ConsPlusNormal"/>
        <w:pBdr>
          <w:bottom w:val="single" w:sz="6" w:space="0" w:color="auto"/>
        </w:pBdr>
        <w:spacing w:before="100" w:after="100"/>
        <w:jc w:val="both"/>
        <w:rPr>
          <w:sz w:val="2"/>
          <w:szCs w:val="2"/>
        </w:rPr>
      </w:pPr>
    </w:p>
    <w:p w:rsidR="0045228E" w:rsidRDefault="0045228E"/>
    <w:sectPr w:rsidR="0045228E">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3DB"/>
    <w:rsid w:val="004013DB"/>
    <w:rsid w:val="0045228E"/>
    <w:rsid w:val="00A45434"/>
    <w:rsid w:val="00F40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1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3DB"/>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4013DB"/>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4013DB"/>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Cell">
    <w:name w:val="ConsPlusCell"/>
    <w:rsid w:val="004013DB"/>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DocList">
    <w:name w:val="ConsPlusDocList"/>
    <w:rsid w:val="004013DB"/>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TitlePage">
    <w:name w:val="ConsPlusTitlePage"/>
    <w:rsid w:val="004013DB"/>
    <w:pPr>
      <w:widowControl w:val="0"/>
      <w:autoSpaceDE w:val="0"/>
      <w:autoSpaceDN w:val="0"/>
      <w:spacing w:line="240" w:lineRule="auto"/>
      <w:jc w:val="left"/>
    </w:pPr>
    <w:rPr>
      <w:rFonts w:ascii="Tahoma" w:eastAsia="Times New Roman" w:hAnsi="Tahoma" w:cs="Tahoma"/>
      <w:sz w:val="20"/>
      <w:szCs w:val="20"/>
      <w:lang w:eastAsia="ru-RU"/>
    </w:rPr>
  </w:style>
  <w:style w:type="paragraph" w:customStyle="1" w:styleId="ConsPlusJurTerm">
    <w:name w:val="ConsPlusJurTerm"/>
    <w:rsid w:val="004013DB"/>
    <w:pPr>
      <w:widowControl w:val="0"/>
      <w:autoSpaceDE w:val="0"/>
      <w:autoSpaceDN w:val="0"/>
      <w:spacing w:line="240" w:lineRule="auto"/>
      <w:jc w:val="left"/>
    </w:pPr>
    <w:rPr>
      <w:rFonts w:ascii="Tahoma" w:eastAsia="Times New Roman" w:hAnsi="Tahoma" w:cs="Tahoma"/>
      <w:sz w:val="26"/>
      <w:szCs w:val="20"/>
      <w:lang w:eastAsia="ru-RU"/>
    </w:rPr>
  </w:style>
  <w:style w:type="paragraph" w:customStyle="1" w:styleId="ConsPlusTextList">
    <w:name w:val="ConsPlusTextList"/>
    <w:rsid w:val="004013DB"/>
    <w:pPr>
      <w:widowControl w:val="0"/>
      <w:autoSpaceDE w:val="0"/>
      <w:autoSpaceDN w:val="0"/>
      <w:spacing w:line="240" w:lineRule="auto"/>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1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3DB"/>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4013DB"/>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4013DB"/>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Cell">
    <w:name w:val="ConsPlusCell"/>
    <w:rsid w:val="004013DB"/>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DocList">
    <w:name w:val="ConsPlusDocList"/>
    <w:rsid w:val="004013DB"/>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TitlePage">
    <w:name w:val="ConsPlusTitlePage"/>
    <w:rsid w:val="004013DB"/>
    <w:pPr>
      <w:widowControl w:val="0"/>
      <w:autoSpaceDE w:val="0"/>
      <w:autoSpaceDN w:val="0"/>
      <w:spacing w:line="240" w:lineRule="auto"/>
      <w:jc w:val="left"/>
    </w:pPr>
    <w:rPr>
      <w:rFonts w:ascii="Tahoma" w:eastAsia="Times New Roman" w:hAnsi="Tahoma" w:cs="Tahoma"/>
      <w:sz w:val="20"/>
      <w:szCs w:val="20"/>
      <w:lang w:eastAsia="ru-RU"/>
    </w:rPr>
  </w:style>
  <w:style w:type="paragraph" w:customStyle="1" w:styleId="ConsPlusJurTerm">
    <w:name w:val="ConsPlusJurTerm"/>
    <w:rsid w:val="004013DB"/>
    <w:pPr>
      <w:widowControl w:val="0"/>
      <w:autoSpaceDE w:val="0"/>
      <w:autoSpaceDN w:val="0"/>
      <w:spacing w:line="240" w:lineRule="auto"/>
      <w:jc w:val="left"/>
    </w:pPr>
    <w:rPr>
      <w:rFonts w:ascii="Tahoma" w:eastAsia="Times New Roman" w:hAnsi="Tahoma" w:cs="Tahoma"/>
      <w:sz w:val="26"/>
      <w:szCs w:val="20"/>
      <w:lang w:eastAsia="ru-RU"/>
    </w:rPr>
  </w:style>
  <w:style w:type="paragraph" w:customStyle="1" w:styleId="ConsPlusTextList">
    <w:name w:val="ConsPlusTextList"/>
    <w:rsid w:val="004013DB"/>
    <w:pPr>
      <w:widowControl w:val="0"/>
      <w:autoSpaceDE w:val="0"/>
      <w:autoSpaceDN w:val="0"/>
      <w:spacing w:line="240" w:lineRule="auto"/>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498&amp;dst=100012" TargetMode="External"/><Relationship Id="rId18" Type="http://schemas.openxmlformats.org/officeDocument/2006/relationships/hyperlink" Target="https://login.consultant.ru/link/?req=doc&amp;base=LAW&amp;n=523235&amp;dst=339" TargetMode="External"/><Relationship Id="rId26" Type="http://schemas.openxmlformats.org/officeDocument/2006/relationships/hyperlink" Target="https://login.consultant.ru/link/?req=doc&amp;base=LAW&amp;n=529678&amp;dst=2798" TargetMode="External"/><Relationship Id="rId39" Type="http://schemas.openxmlformats.org/officeDocument/2006/relationships/hyperlink" Target="https://login.consultant.ru/link/?req=doc&amp;base=LAW&amp;n=511728&amp;dst=455" TargetMode="External"/><Relationship Id="rId21" Type="http://schemas.openxmlformats.org/officeDocument/2006/relationships/hyperlink" Target="https://login.consultant.ru/link/?req=doc&amp;base=LAW&amp;n=511728&amp;dst=1766" TargetMode="External"/><Relationship Id="rId34" Type="http://schemas.openxmlformats.org/officeDocument/2006/relationships/hyperlink" Target="https://login.consultant.ru/link/?req=doc&amp;base=LAW&amp;n=527703" TargetMode="External"/><Relationship Id="rId7" Type="http://schemas.openxmlformats.org/officeDocument/2006/relationships/hyperlink" Target="https://gu.amurobl.ru/" TargetMode="External"/><Relationship Id="rId2" Type="http://schemas.microsoft.com/office/2007/relationships/stylesWithEffects" Target="stylesWithEffects.xml"/><Relationship Id="rId16" Type="http://schemas.openxmlformats.org/officeDocument/2006/relationships/hyperlink" Target="http://rosreestr.ru" TargetMode="External"/><Relationship Id="rId20" Type="http://schemas.openxmlformats.org/officeDocument/2006/relationships/hyperlink" Target="https://login.consultant.ru/link/?req=doc&amp;base=LAW&amp;n=511728&amp;dst=812" TargetMode="External"/><Relationship Id="rId29" Type="http://schemas.openxmlformats.org/officeDocument/2006/relationships/hyperlink" Target="https://login.consultant.ru/link/?req=doc&amp;base=LAW&amp;n=511728&amp;dst=613"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www.gosuslugi.ru" TargetMode="External"/><Relationship Id="rId11" Type="http://schemas.openxmlformats.org/officeDocument/2006/relationships/hyperlink" Target="https://login.consultant.ru/link/?req=doc&amp;base=LAW&amp;n=511728&amp;dst=837" TargetMode="External"/><Relationship Id="rId24" Type="http://schemas.openxmlformats.org/officeDocument/2006/relationships/hyperlink" Target="https://login.consultant.ru/link/?req=doc&amp;base=LAW&amp;n=511728&amp;dst=585" TargetMode="External"/><Relationship Id="rId32" Type="http://schemas.openxmlformats.org/officeDocument/2006/relationships/hyperlink" Target="https://login.consultant.ru/link/?req=doc&amp;base=LAW&amp;n=511728&amp;dst=860" TargetMode="External"/><Relationship Id="rId37" Type="http://schemas.openxmlformats.org/officeDocument/2006/relationships/hyperlink" Target="https://login.consultant.ru/link/?req=doc&amp;base=RLAW080&amp;n=185563&amp;dst=100035" TargetMode="External"/><Relationship Id="rId40" Type="http://schemas.openxmlformats.org/officeDocument/2006/relationships/fontTable" Target="fontTable.xml"/><Relationship Id="rId5" Type="http://schemas.openxmlformats.org/officeDocument/2006/relationships/hyperlink" Target="https://login.consultant.ru/link/?req=doc&amp;base=RLAW080&amp;n=185563&amp;dst=100033" TargetMode="External"/><Relationship Id="rId15" Type="http://schemas.openxmlformats.org/officeDocument/2006/relationships/hyperlink" Target="http://www.nalog.ru" TargetMode="External"/><Relationship Id="rId23" Type="http://schemas.openxmlformats.org/officeDocument/2006/relationships/hyperlink" Target="https://login.consultant.ru/link/?req=doc&amp;base=LAW&amp;n=511728&amp;dst=1512" TargetMode="External"/><Relationship Id="rId28" Type="http://schemas.openxmlformats.org/officeDocument/2006/relationships/hyperlink" Target="https://login.consultant.ru/link/?req=doc&amp;base=LAW&amp;n=511728&amp;dst=652" TargetMode="External"/><Relationship Id="rId36" Type="http://schemas.openxmlformats.org/officeDocument/2006/relationships/hyperlink" Target="https://login.consultant.ru/link/?req=doc&amp;base=LAW&amp;n=511728&amp;dst=850" TargetMode="External"/><Relationship Id="rId10" Type="http://schemas.openxmlformats.org/officeDocument/2006/relationships/hyperlink" Target="https://login.consultant.ru/link/?req=doc&amp;base=RLAW080&amp;n=185563&amp;dst=100034" TargetMode="External"/><Relationship Id="rId19" Type="http://schemas.openxmlformats.org/officeDocument/2006/relationships/hyperlink" Target="https://login.consultant.ru/link/?req=doc&amp;base=LAW&amp;n=523235&amp;dst=327" TargetMode="External"/><Relationship Id="rId31" Type="http://schemas.openxmlformats.org/officeDocument/2006/relationships/hyperlink" Target="https://login.consultant.ru/link/?req=doc&amp;base=LAW&amp;n=511728&amp;dst=620" TargetMode="External"/><Relationship Id="rId4" Type="http://schemas.openxmlformats.org/officeDocument/2006/relationships/webSettings" Target="webSettings.xml"/><Relationship Id="rId9" Type="http://schemas.openxmlformats.org/officeDocument/2006/relationships/hyperlink" Target="mfc-amur.ru" TargetMode="External"/><Relationship Id="rId14" Type="http://schemas.openxmlformats.org/officeDocument/2006/relationships/hyperlink" Target="http://rosreestr.ru" TargetMode="External"/><Relationship Id="rId22" Type="http://schemas.openxmlformats.org/officeDocument/2006/relationships/hyperlink" Target="https://login.consultant.ru/link/?req=doc&amp;base=LAW&amp;n=511728&amp;dst=828" TargetMode="External"/><Relationship Id="rId27" Type="http://schemas.openxmlformats.org/officeDocument/2006/relationships/hyperlink" Target="https://login.consultant.ru/link/?req=doc&amp;base=LAW&amp;n=511728&amp;dst=1095" TargetMode="External"/><Relationship Id="rId30" Type="http://schemas.openxmlformats.org/officeDocument/2006/relationships/hyperlink" Target="https://login.consultant.ru/link/?req=doc&amp;base=LAW&amp;n=511728&amp;dst=611" TargetMode="External"/><Relationship Id="rId35" Type="http://schemas.openxmlformats.org/officeDocument/2006/relationships/hyperlink" Target="https://login.consultant.ru/link/?req=doc&amp;base=LAW&amp;n=471020" TargetMode="External"/><Relationship Id="rId8" Type="http://schemas.openxmlformats.org/officeDocument/2006/relationships/hyperlink" Target="www.&#1073;&#1083;&#1072;&#1075;&#1086;&#1074;&#1077;&#1097;&#1077;&#1085;&#1089;&#1082;.&#1088;&#1092;" TargetMode="External"/><Relationship Id="rId3" Type="http://schemas.openxmlformats.org/officeDocument/2006/relationships/settings" Target="settings.xml"/><Relationship Id="rId12" Type="http://schemas.openxmlformats.org/officeDocument/2006/relationships/hyperlink" Target="https://login.consultant.ru/link/?req=doc&amp;base=LAW&amp;n=511728&amp;dst=455" TargetMode="External"/><Relationship Id="rId17" Type="http://schemas.openxmlformats.org/officeDocument/2006/relationships/hyperlink" Target="https://login.consultant.ru/link/?req=doc&amp;base=LAW&amp;n=523235&amp;dst=43" TargetMode="External"/><Relationship Id="rId25" Type="http://schemas.openxmlformats.org/officeDocument/2006/relationships/hyperlink" Target="https://login.consultant.ru/link/?req=doc&amp;base=LAW&amp;n=511728&amp;dst=1095" TargetMode="External"/><Relationship Id="rId33" Type="http://schemas.openxmlformats.org/officeDocument/2006/relationships/hyperlink" Target="https://login.consultant.ru/link/?req=doc&amp;base=LAW&amp;n=511746" TargetMode="External"/><Relationship Id="rId38" Type="http://schemas.openxmlformats.org/officeDocument/2006/relationships/hyperlink" Target="https://login.consultant.ru/link/?req=doc&amp;base=RLAW080&amp;n=185563&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10725</Words>
  <Characters>61139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Товпик Александр Викторович</dc:creator>
  <cp:lastModifiedBy>Товпик Александр Викторович</cp:lastModifiedBy>
  <cp:revision>2</cp:revision>
  <dcterms:created xsi:type="dcterms:W3CDTF">2026-05-18T03:14:00Z</dcterms:created>
  <dcterms:modified xsi:type="dcterms:W3CDTF">2026-05-19T06:06:00Z</dcterms:modified>
</cp:coreProperties>
</file>