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0CA" w:rsidRDefault="00EA70CA" w:rsidP="00EA70CA">
      <w:pPr>
        <w:tabs>
          <w:tab w:val="left" w:pos="567"/>
        </w:tabs>
        <w:spacing w:after="0" w:line="240" w:lineRule="auto"/>
        <w:jc w:val="right"/>
        <w:rPr>
          <w:rFonts w:ascii="Times New Roman" w:hAnsi="Times New Roman" w:cs="Times New Roman"/>
          <w:sz w:val="28"/>
          <w:szCs w:val="28"/>
        </w:rPr>
      </w:pPr>
    </w:p>
    <w:p w:rsidR="000B527F" w:rsidRPr="00EA70CA" w:rsidRDefault="000B527F" w:rsidP="00EA70CA">
      <w:pPr>
        <w:tabs>
          <w:tab w:val="left" w:pos="567"/>
        </w:tabs>
        <w:spacing w:after="0" w:line="240" w:lineRule="auto"/>
        <w:jc w:val="right"/>
        <w:rPr>
          <w:rFonts w:ascii="Times New Roman" w:hAnsi="Times New Roman" w:cs="Times New Roman"/>
          <w:sz w:val="28"/>
          <w:szCs w:val="28"/>
        </w:rPr>
      </w:pPr>
    </w:p>
    <w:p w:rsidR="001C7F89" w:rsidRPr="002E1F53" w:rsidRDefault="001C7F89" w:rsidP="00A04AFC">
      <w:pPr>
        <w:tabs>
          <w:tab w:val="left" w:pos="567"/>
        </w:tabs>
        <w:spacing w:after="0" w:line="240" w:lineRule="auto"/>
        <w:jc w:val="center"/>
        <w:rPr>
          <w:rFonts w:ascii="Times New Roman" w:hAnsi="Times New Roman" w:cs="Times New Roman"/>
          <w:b/>
          <w:sz w:val="28"/>
          <w:szCs w:val="28"/>
        </w:rPr>
      </w:pPr>
      <w:r w:rsidRPr="002E1F53">
        <w:rPr>
          <w:rFonts w:ascii="Times New Roman" w:hAnsi="Times New Roman" w:cs="Times New Roman"/>
          <w:b/>
          <w:sz w:val="28"/>
          <w:szCs w:val="28"/>
        </w:rPr>
        <w:t>Сводный годовой доклад</w:t>
      </w:r>
    </w:p>
    <w:p w:rsidR="008C5592" w:rsidRPr="002E1F53" w:rsidRDefault="001C7F89" w:rsidP="001C7F89">
      <w:pPr>
        <w:tabs>
          <w:tab w:val="left" w:pos="567"/>
        </w:tabs>
        <w:spacing w:after="0" w:line="240" w:lineRule="auto"/>
        <w:jc w:val="center"/>
        <w:rPr>
          <w:rFonts w:ascii="Times New Roman" w:hAnsi="Times New Roman" w:cs="Times New Roman"/>
          <w:b/>
          <w:sz w:val="28"/>
          <w:szCs w:val="28"/>
        </w:rPr>
      </w:pPr>
      <w:r w:rsidRPr="002E1F53">
        <w:rPr>
          <w:rFonts w:ascii="Times New Roman" w:hAnsi="Times New Roman" w:cs="Times New Roman"/>
          <w:b/>
          <w:sz w:val="28"/>
          <w:szCs w:val="28"/>
        </w:rPr>
        <w:t>о ходе реализации и об оценке эффективности реализации муниципальны</w:t>
      </w:r>
      <w:r w:rsidR="00995302" w:rsidRPr="002E1F53">
        <w:rPr>
          <w:rFonts w:ascii="Times New Roman" w:hAnsi="Times New Roman" w:cs="Times New Roman"/>
          <w:b/>
          <w:sz w:val="28"/>
          <w:szCs w:val="28"/>
        </w:rPr>
        <w:t>х программ города Благовещенска</w:t>
      </w:r>
      <w:r w:rsidR="006A2C2E" w:rsidRPr="002E1F53">
        <w:rPr>
          <w:rFonts w:ascii="Times New Roman" w:hAnsi="Times New Roman" w:cs="Times New Roman"/>
          <w:b/>
          <w:sz w:val="28"/>
          <w:szCs w:val="28"/>
        </w:rPr>
        <w:t xml:space="preserve"> </w:t>
      </w:r>
      <w:r w:rsidRPr="002E1F53">
        <w:rPr>
          <w:rFonts w:ascii="Times New Roman" w:hAnsi="Times New Roman" w:cs="Times New Roman"/>
          <w:b/>
          <w:sz w:val="28"/>
          <w:szCs w:val="28"/>
        </w:rPr>
        <w:t>за 20</w:t>
      </w:r>
      <w:r w:rsidR="0022645B" w:rsidRPr="002E1F53">
        <w:rPr>
          <w:rFonts w:ascii="Times New Roman" w:hAnsi="Times New Roman" w:cs="Times New Roman"/>
          <w:b/>
          <w:sz w:val="28"/>
          <w:szCs w:val="28"/>
        </w:rPr>
        <w:t>2</w:t>
      </w:r>
      <w:r w:rsidR="003875EF" w:rsidRPr="002E1F53">
        <w:rPr>
          <w:rFonts w:ascii="Times New Roman" w:hAnsi="Times New Roman" w:cs="Times New Roman"/>
          <w:b/>
          <w:sz w:val="28"/>
          <w:szCs w:val="28"/>
        </w:rPr>
        <w:t>1</w:t>
      </w:r>
      <w:r w:rsidRPr="002E1F53">
        <w:rPr>
          <w:rFonts w:ascii="Times New Roman" w:hAnsi="Times New Roman" w:cs="Times New Roman"/>
          <w:b/>
          <w:sz w:val="28"/>
          <w:szCs w:val="28"/>
        </w:rPr>
        <w:t xml:space="preserve"> год</w:t>
      </w:r>
    </w:p>
    <w:p w:rsidR="00897B74" w:rsidRPr="002E1F53" w:rsidRDefault="00897B74" w:rsidP="00F00D88">
      <w:pPr>
        <w:tabs>
          <w:tab w:val="left" w:pos="567"/>
          <w:tab w:val="left" w:pos="1134"/>
        </w:tabs>
        <w:spacing w:after="0" w:line="240" w:lineRule="auto"/>
        <w:contextualSpacing/>
        <w:jc w:val="both"/>
        <w:rPr>
          <w:rFonts w:ascii="Times New Roman" w:eastAsia="Times New Roman" w:hAnsi="Times New Roman" w:cs="Times New Roman"/>
          <w:sz w:val="28"/>
          <w:szCs w:val="28"/>
        </w:rPr>
      </w:pPr>
    </w:p>
    <w:p w:rsidR="002464BE" w:rsidRPr="002E1F53" w:rsidRDefault="00D059C6" w:rsidP="002464BE">
      <w:pPr>
        <w:tabs>
          <w:tab w:val="left" w:pos="567"/>
          <w:tab w:val="left" w:pos="1134"/>
        </w:tabs>
        <w:spacing w:after="0" w:line="240" w:lineRule="auto"/>
        <w:ind w:firstLine="709"/>
        <w:contextualSpacing/>
        <w:jc w:val="both"/>
        <w:rPr>
          <w:rFonts w:ascii="Times New Roman" w:eastAsia="Times New Roman" w:hAnsi="Times New Roman" w:cs="Times New Roman"/>
          <w:sz w:val="28"/>
          <w:szCs w:val="28"/>
        </w:rPr>
      </w:pPr>
      <w:r w:rsidRPr="002E1F53">
        <w:rPr>
          <w:rFonts w:ascii="Times New Roman" w:eastAsia="Times New Roman" w:hAnsi="Times New Roman" w:cs="Times New Roman"/>
          <w:sz w:val="28"/>
          <w:szCs w:val="28"/>
        </w:rPr>
        <w:t>Формирование и реализация муниципальных программ муниципального образования города Благовещенска осуществляются в соответствии с Бюджетным кодексом Российской Федерации и Порядком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утвержденным постановлением администрации города Благовещенска от 05.08.2014 № 3264 (в ред. от 13.03.2020)</w:t>
      </w:r>
      <w:r w:rsidR="002D508F" w:rsidRPr="002E1F53">
        <w:rPr>
          <w:rFonts w:ascii="Times New Roman" w:hAnsi="Times New Roman" w:cs="Times New Roman"/>
          <w:i/>
          <w:sz w:val="28"/>
          <w:szCs w:val="28"/>
        </w:rPr>
        <w:t xml:space="preserve"> (далее - Порядок)</w:t>
      </w:r>
      <w:r w:rsidRPr="002E1F53">
        <w:rPr>
          <w:rFonts w:ascii="Times New Roman" w:eastAsia="Times New Roman" w:hAnsi="Times New Roman" w:cs="Times New Roman"/>
          <w:sz w:val="28"/>
          <w:szCs w:val="28"/>
        </w:rPr>
        <w:t>.</w:t>
      </w:r>
    </w:p>
    <w:p w:rsidR="00360209" w:rsidRPr="002E1F53" w:rsidRDefault="007B00E1" w:rsidP="00360209">
      <w:pPr>
        <w:tabs>
          <w:tab w:val="left" w:pos="567"/>
        </w:tabs>
        <w:spacing w:after="0" w:line="240" w:lineRule="auto"/>
        <w:ind w:firstLine="709"/>
        <w:jc w:val="both"/>
        <w:rPr>
          <w:rFonts w:ascii="Times New Roman" w:eastAsia="Times New Roman" w:hAnsi="Times New Roman" w:cs="Times New Roman"/>
          <w:sz w:val="28"/>
          <w:szCs w:val="28"/>
        </w:rPr>
      </w:pPr>
      <w:proofErr w:type="gramStart"/>
      <w:r w:rsidRPr="002E1F53">
        <w:rPr>
          <w:rFonts w:ascii="Times New Roman" w:hAnsi="Times New Roman" w:cs="Times New Roman"/>
          <w:sz w:val="28"/>
          <w:szCs w:val="28"/>
        </w:rPr>
        <w:t>Сводный годовой доклад</w:t>
      </w:r>
      <w:r w:rsidRPr="002E1F53">
        <w:rPr>
          <w:rFonts w:ascii="Times New Roman" w:eastAsia="Times New Roman" w:hAnsi="Times New Roman" w:cs="Times New Roman"/>
          <w:sz w:val="28"/>
          <w:szCs w:val="28"/>
        </w:rPr>
        <w:t xml:space="preserve"> о ходе реализации и об оценке эффективности реализации муниципальных программ города Благовещенска за 20</w:t>
      </w:r>
      <w:r w:rsidR="00F24CEC" w:rsidRPr="002E1F53">
        <w:rPr>
          <w:rFonts w:ascii="Times New Roman" w:eastAsia="Times New Roman" w:hAnsi="Times New Roman" w:cs="Times New Roman"/>
          <w:sz w:val="28"/>
          <w:szCs w:val="28"/>
        </w:rPr>
        <w:t>2</w:t>
      </w:r>
      <w:r w:rsidR="00EB6D39" w:rsidRPr="002E1F53">
        <w:rPr>
          <w:rFonts w:ascii="Times New Roman" w:eastAsia="Times New Roman" w:hAnsi="Times New Roman" w:cs="Times New Roman"/>
          <w:sz w:val="28"/>
          <w:szCs w:val="28"/>
        </w:rPr>
        <w:t>1</w:t>
      </w:r>
      <w:r w:rsidRPr="002E1F53">
        <w:rPr>
          <w:rFonts w:ascii="Times New Roman" w:eastAsia="Times New Roman" w:hAnsi="Times New Roman" w:cs="Times New Roman"/>
          <w:sz w:val="28"/>
          <w:szCs w:val="28"/>
        </w:rPr>
        <w:t xml:space="preserve"> год </w:t>
      </w:r>
      <w:r w:rsidR="00F00D88" w:rsidRPr="002E1F53">
        <w:rPr>
          <w:rFonts w:ascii="Times New Roman" w:eastAsia="Times New Roman" w:hAnsi="Times New Roman" w:cs="Times New Roman"/>
          <w:sz w:val="28"/>
          <w:szCs w:val="28"/>
        </w:rPr>
        <w:t>подготовлен на основании годовых отчетов</w:t>
      </w:r>
      <w:r w:rsidR="0006443F" w:rsidRPr="002E1F53">
        <w:rPr>
          <w:rFonts w:ascii="Times New Roman" w:eastAsia="Times New Roman" w:hAnsi="Times New Roman" w:cs="Times New Roman"/>
          <w:sz w:val="28"/>
          <w:szCs w:val="28"/>
        </w:rPr>
        <w:t xml:space="preserve"> и</w:t>
      </w:r>
      <w:r w:rsidR="000D756E" w:rsidRPr="002E1F53">
        <w:rPr>
          <w:rFonts w:ascii="Times New Roman" w:eastAsia="Times New Roman" w:hAnsi="Times New Roman" w:cs="Times New Roman"/>
          <w:sz w:val="28"/>
          <w:szCs w:val="28"/>
        </w:rPr>
        <w:t xml:space="preserve"> пояснительных записок</w:t>
      </w:r>
      <w:r w:rsidR="00F00D88" w:rsidRPr="002E1F53">
        <w:rPr>
          <w:rFonts w:ascii="Times New Roman" w:eastAsia="Times New Roman" w:hAnsi="Times New Roman" w:cs="Times New Roman"/>
          <w:sz w:val="28"/>
          <w:szCs w:val="28"/>
        </w:rPr>
        <w:t xml:space="preserve"> о реализации </w:t>
      </w:r>
      <w:r w:rsidR="000D756E" w:rsidRPr="002E1F53">
        <w:rPr>
          <w:rFonts w:ascii="Times New Roman" w:eastAsia="Times New Roman" w:hAnsi="Times New Roman" w:cs="Times New Roman"/>
          <w:sz w:val="28"/>
          <w:szCs w:val="28"/>
        </w:rPr>
        <w:t xml:space="preserve">муниципальных программ </w:t>
      </w:r>
      <w:r w:rsidR="00F00D88" w:rsidRPr="002E1F53">
        <w:rPr>
          <w:rFonts w:ascii="Times New Roman" w:eastAsia="Times New Roman" w:hAnsi="Times New Roman" w:cs="Times New Roman"/>
          <w:sz w:val="28"/>
          <w:szCs w:val="28"/>
        </w:rPr>
        <w:t>и достижении плановых значений целевых показателей (индикаторов)</w:t>
      </w:r>
      <w:r w:rsidR="00E44E12" w:rsidRPr="002E1F53">
        <w:rPr>
          <w:rFonts w:ascii="Times New Roman" w:eastAsia="Times New Roman" w:hAnsi="Times New Roman" w:cs="Times New Roman"/>
          <w:sz w:val="28"/>
          <w:szCs w:val="28"/>
        </w:rPr>
        <w:t xml:space="preserve">, </w:t>
      </w:r>
      <w:r w:rsidR="00F00D88" w:rsidRPr="002E1F53">
        <w:rPr>
          <w:rFonts w:ascii="Times New Roman" w:eastAsia="Times New Roman" w:hAnsi="Times New Roman" w:cs="Times New Roman"/>
          <w:sz w:val="28"/>
          <w:szCs w:val="28"/>
        </w:rPr>
        <w:t>представленных в управление экономического развития и инвестиций администрации города Благовещенска ответственными исполнителями муниципальных программ.</w:t>
      </w:r>
      <w:bookmarkStart w:id="0" w:name="_Toc417370787"/>
      <w:proofErr w:type="gramEnd"/>
    </w:p>
    <w:p w:rsidR="000D756E" w:rsidRPr="002E1F53" w:rsidRDefault="002560DB" w:rsidP="00360209">
      <w:pPr>
        <w:tabs>
          <w:tab w:val="left" w:pos="567"/>
        </w:tabs>
        <w:spacing w:after="0" w:line="240" w:lineRule="auto"/>
        <w:ind w:firstLine="709"/>
        <w:jc w:val="both"/>
        <w:rPr>
          <w:rFonts w:ascii="Times New Roman" w:eastAsia="Times New Roman" w:hAnsi="Times New Roman" w:cs="Times New Roman"/>
          <w:sz w:val="28"/>
          <w:szCs w:val="28"/>
        </w:rPr>
      </w:pPr>
      <w:r w:rsidRPr="002E1F53">
        <w:rPr>
          <w:rFonts w:ascii="Times New Roman" w:hAnsi="Times New Roman" w:cs="Times New Roman"/>
          <w:sz w:val="28"/>
          <w:szCs w:val="28"/>
        </w:rPr>
        <w:t>Утвержденный постановлением админи</w:t>
      </w:r>
      <w:r w:rsidR="008157AD" w:rsidRPr="002E1F53">
        <w:rPr>
          <w:rFonts w:ascii="Times New Roman" w:hAnsi="Times New Roman" w:cs="Times New Roman"/>
          <w:sz w:val="28"/>
          <w:szCs w:val="28"/>
        </w:rPr>
        <w:t xml:space="preserve">страции города Благовещенска от </w:t>
      </w:r>
      <w:r w:rsidRPr="002E1F53">
        <w:rPr>
          <w:rFonts w:ascii="Times New Roman" w:hAnsi="Times New Roman" w:cs="Times New Roman"/>
          <w:sz w:val="28"/>
          <w:szCs w:val="28"/>
        </w:rPr>
        <w:t>15.05.2014 № 2131 (в ред. от 16.0</w:t>
      </w:r>
      <w:r w:rsidR="000866BF" w:rsidRPr="002E1F53">
        <w:rPr>
          <w:rFonts w:ascii="Times New Roman" w:hAnsi="Times New Roman" w:cs="Times New Roman"/>
          <w:sz w:val="28"/>
          <w:szCs w:val="28"/>
        </w:rPr>
        <w:t>8</w:t>
      </w:r>
      <w:r w:rsidRPr="002E1F53">
        <w:rPr>
          <w:rFonts w:ascii="Times New Roman" w:hAnsi="Times New Roman" w:cs="Times New Roman"/>
          <w:sz w:val="28"/>
          <w:szCs w:val="28"/>
        </w:rPr>
        <w:t>.202</w:t>
      </w:r>
      <w:r w:rsidR="000866BF" w:rsidRPr="002E1F53">
        <w:rPr>
          <w:rFonts w:ascii="Times New Roman" w:hAnsi="Times New Roman" w:cs="Times New Roman"/>
          <w:sz w:val="28"/>
          <w:szCs w:val="28"/>
        </w:rPr>
        <w:t>1</w:t>
      </w:r>
      <w:r w:rsidRPr="002E1F53">
        <w:rPr>
          <w:rFonts w:ascii="Times New Roman" w:hAnsi="Times New Roman" w:cs="Times New Roman"/>
          <w:sz w:val="28"/>
          <w:szCs w:val="28"/>
        </w:rPr>
        <w:t>)</w:t>
      </w:r>
      <w:r w:rsidR="008157AD" w:rsidRPr="002E1F53">
        <w:rPr>
          <w:rFonts w:ascii="Times New Roman" w:hAnsi="Times New Roman" w:cs="Times New Roman"/>
          <w:sz w:val="28"/>
          <w:szCs w:val="28"/>
        </w:rPr>
        <w:t xml:space="preserve"> п</w:t>
      </w:r>
      <w:r w:rsidR="007B00E1" w:rsidRPr="002E1F53">
        <w:rPr>
          <w:rFonts w:ascii="Times New Roman" w:hAnsi="Times New Roman" w:cs="Times New Roman"/>
          <w:sz w:val="28"/>
          <w:szCs w:val="28"/>
        </w:rPr>
        <w:t>еречень муниципальных программ</w:t>
      </w:r>
      <w:r w:rsidR="007B00E1" w:rsidRPr="002E1F53">
        <w:rPr>
          <w:rFonts w:ascii="Times New Roman" w:eastAsia="SimSun" w:hAnsi="Times New Roman" w:cs="Times New Roman"/>
          <w:sz w:val="28"/>
          <w:szCs w:val="28"/>
          <w:lang w:eastAsia="zh-CN"/>
        </w:rPr>
        <w:t xml:space="preserve"> </w:t>
      </w:r>
      <w:r w:rsidR="007B00E1" w:rsidRPr="002E1F53">
        <w:rPr>
          <w:rFonts w:ascii="Times New Roman" w:hAnsi="Times New Roman" w:cs="Times New Roman"/>
          <w:sz w:val="28"/>
          <w:szCs w:val="28"/>
        </w:rPr>
        <w:t>муниципального образования города Благовещенска</w:t>
      </w:r>
      <w:r w:rsidR="00751698" w:rsidRPr="002E1F53">
        <w:t xml:space="preserve"> </w:t>
      </w:r>
      <w:r w:rsidR="00751698" w:rsidRPr="002E1F53">
        <w:rPr>
          <w:rFonts w:ascii="Times New Roman" w:hAnsi="Times New Roman" w:cs="Times New Roman"/>
          <w:sz w:val="28"/>
          <w:szCs w:val="28"/>
        </w:rPr>
        <w:t>с указанием ответственн</w:t>
      </w:r>
      <w:r w:rsidR="0018649A" w:rsidRPr="002E1F53">
        <w:rPr>
          <w:rFonts w:ascii="Times New Roman" w:hAnsi="Times New Roman" w:cs="Times New Roman"/>
          <w:sz w:val="28"/>
          <w:szCs w:val="28"/>
        </w:rPr>
        <w:t xml:space="preserve">ых исполнителей, соисполнителей </w:t>
      </w:r>
      <w:r w:rsidRPr="002E1F53">
        <w:rPr>
          <w:rFonts w:ascii="Times New Roman" w:hAnsi="Times New Roman" w:cs="Times New Roman"/>
          <w:sz w:val="28"/>
          <w:szCs w:val="28"/>
        </w:rPr>
        <w:t xml:space="preserve">и периода </w:t>
      </w:r>
      <w:r w:rsidR="00FC148F" w:rsidRPr="002E1F53">
        <w:rPr>
          <w:rFonts w:ascii="Times New Roman" w:hAnsi="Times New Roman" w:cs="Times New Roman"/>
          <w:sz w:val="28"/>
          <w:szCs w:val="28"/>
        </w:rPr>
        <w:t>реализации</w:t>
      </w:r>
      <w:r w:rsidRPr="002E1F53">
        <w:rPr>
          <w:rFonts w:ascii="Times New Roman" w:hAnsi="Times New Roman" w:cs="Times New Roman"/>
          <w:sz w:val="28"/>
          <w:szCs w:val="28"/>
        </w:rPr>
        <w:t xml:space="preserve"> </w:t>
      </w:r>
      <w:r w:rsidR="007B00E1" w:rsidRPr="002E1F53">
        <w:rPr>
          <w:rFonts w:ascii="Times New Roman" w:hAnsi="Times New Roman"/>
          <w:sz w:val="28"/>
          <w:szCs w:val="28"/>
        </w:rPr>
        <w:t xml:space="preserve">представлен </w:t>
      </w:r>
      <w:r w:rsidR="00E17118" w:rsidRPr="002E1F53">
        <w:rPr>
          <w:rFonts w:ascii="Times New Roman" w:hAnsi="Times New Roman"/>
          <w:sz w:val="28"/>
          <w:szCs w:val="28"/>
        </w:rPr>
        <w:t xml:space="preserve">в приложении к </w:t>
      </w:r>
      <w:r w:rsidR="00612430" w:rsidRPr="002E1F53">
        <w:rPr>
          <w:rFonts w:ascii="Times New Roman" w:hAnsi="Times New Roman"/>
          <w:sz w:val="28"/>
          <w:szCs w:val="28"/>
        </w:rPr>
        <w:t>д</w:t>
      </w:r>
      <w:r w:rsidR="00E17118" w:rsidRPr="002E1F53">
        <w:rPr>
          <w:rFonts w:ascii="Times New Roman" w:hAnsi="Times New Roman"/>
          <w:sz w:val="28"/>
          <w:szCs w:val="28"/>
        </w:rPr>
        <w:t>окладу</w:t>
      </w:r>
      <w:r w:rsidR="007B00E1" w:rsidRPr="002E1F53">
        <w:rPr>
          <w:rFonts w:ascii="Times New Roman" w:hAnsi="Times New Roman" w:cs="Times New Roman"/>
          <w:sz w:val="28"/>
          <w:szCs w:val="28"/>
        </w:rPr>
        <w:t>.</w:t>
      </w:r>
    </w:p>
    <w:p w:rsidR="007B36C5" w:rsidRPr="002E1F53" w:rsidRDefault="00190657" w:rsidP="007B36C5">
      <w:pPr>
        <w:tabs>
          <w:tab w:val="left" w:pos="567"/>
        </w:tabs>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В 202</w:t>
      </w:r>
      <w:r w:rsidR="0084735F" w:rsidRPr="002E1F53">
        <w:rPr>
          <w:rFonts w:ascii="Times New Roman" w:hAnsi="Times New Roman" w:cs="Times New Roman"/>
          <w:sz w:val="28"/>
          <w:szCs w:val="28"/>
        </w:rPr>
        <w:t>1</w:t>
      </w:r>
      <w:r w:rsidRPr="002E1F53">
        <w:rPr>
          <w:rFonts w:ascii="Times New Roman" w:hAnsi="Times New Roman" w:cs="Times New Roman"/>
          <w:sz w:val="28"/>
          <w:szCs w:val="28"/>
        </w:rPr>
        <w:t xml:space="preserve"> году </w:t>
      </w:r>
      <w:r w:rsidRPr="002E1F53">
        <w:rPr>
          <w:rFonts w:ascii="Times New Roman" w:hAnsi="Times New Roman" w:cs="Times New Roman"/>
          <w:bCs/>
          <w:sz w:val="28"/>
          <w:szCs w:val="28"/>
        </w:rPr>
        <w:t xml:space="preserve">муниципальным образованием городом Благовещенском осуществлялась реализация </w:t>
      </w:r>
      <w:r w:rsidRPr="002E1F53">
        <w:rPr>
          <w:rFonts w:ascii="Times New Roman" w:hAnsi="Times New Roman" w:cs="Times New Roman"/>
          <w:b/>
          <w:bCs/>
          <w:sz w:val="28"/>
          <w:szCs w:val="28"/>
        </w:rPr>
        <w:t>11 муниципальных программ</w:t>
      </w:r>
      <w:r w:rsidRPr="002E1F53">
        <w:rPr>
          <w:rFonts w:ascii="Times New Roman" w:hAnsi="Times New Roman" w:cs="Times New Roman"/>
          <w:b/>
          <w:sz w:val="28"/>
          <w:szCs w:val="28"/>
        </w:rPr>
        <w:t xml:space="preserve"> </w:t>
      </w:r>
      <w:r w:rsidRPr="002E1F53">
        <w:rPr>
          <w:rFonts w:ascii="Times New Roman" w:hAnsi="Times New Roman" w:cs="Times New Roman"/>
          <w:b/>
          <w:bCs/>
          <w:sz w:val="28"/>
          <w:szCs w:val="28"/>
        </w:rPr>
        <w:t>(28 подпрограмм)</w:t>
      </w:r>
      <w:r w:rsidRPr="002E1F53">
        <w:rPr>
          <w:rStyle w:val="af3"/>
          <w:rFonts w:ascii="Times New Roman" w:hAnsi="Times New Roman" w:cs="Times New Roman"/>
          <w:bCs/>
          <w:sz w:val="28"/>
          <w:szCs w:val="28"/>
        </w:rPr>
        <w:footnoteReference w:id="1"/>
      </w:r>
      <w:r w:rsidRPr="002E1F53">
        <w:rPr>
          <w:rFonts w:ascii="Times New Roman" w:hAnsi="Times New Roman" w:cs="Times New Roman"/>
          <w:b/>
          <w:bCs/>
          <w:sz w:val="28"/>
          <w:szCs w:val="28"/>
        </w:rPr>
        <w:t xml:space="preserve"> </w:t>
      </w:r>
      <w:r w:rsidRPr="002E1F53">
        <w:rPr>
          <w:rFonts w:ascii="Times New Roman" w:hAnsi="Times New Roman" w:cs="Times New Roman"/>
          <w:bCs/>
          <w:sz w:val="28"/>
          <w:szCs w:val="28"/>
        </w:rPr>
        <w:t xml:space="preserve">с привлечением средств из </w:t>
      </w:r>
      <w:r w:rsidR="001B7B23" w:rsidRPr="002E1F53">
        <w:rPr>
          <w:rFonts w:ascii="Times New Roman" w:hAnsi="Times New Roman" w:cs="Times New Roman"/>
          <w:bCs/>
          <w:sz w:val="28"/>
          <w:szCs w:val="28"/>
        </w:rPr>
        <w:t>вышестоящих</w:t>
      </w:r>
      <w:r w:rsidRPr="002E1F53">
        <w:rPr>
          <w:rFonts w:ascii="Times New Roman" w:hAnsi="Times New Roman" w:cs="Times New Roman"/>
          <w:bCs/>
          <w:sz w:val="28"/>
          <w:szCs w:val="28"/>
        </w:rPr>
        <w:t xml:space="preserve"> бюджетов</w:t>
      </w:r>
      <w:r w:rsidR="001B7B23" w:rsidRPr="002E1F53">
        <w:rPr>
          <w:rFonts w:ascii="Times New Roman" w:hAnsi="Times New Roman" w:cs="Times New Roman"/>
          <w:bCs/>
          <w:sz w:val="28"/>
          <w:szCs w:val="28"/>
        </w:rPr>
        <w:t>, а также</w:t>
      </w:r>
      <w:r w:rsidRPr="002E1F53">
        <w:rPr>
          <w:rFonts w:ascii="Times New Roman" w:hAnsi="Times New Roman" w:cs="Times New Roman"/>
          <w:bCs/>
          <w:sz w:val="28"/>
          <w:szCs w:val="28"/>
        </w:rPr>
        <w:t xml:space="preserve"> и внебюджетных источников. </w:t>
      </w:r>
      <w:r w:rsidR="007B36C5" w:rsidRPr="002E1F53">
        <w:rPr>
          <w:rFonts w:ascii="Times New Roman" w:hAnsi="Times New Roman" w:cs="Times New Roman"/>
          <w:sz w:val="28"/>
          <w:szCs w:val="28"/>
        </w:rPr>
        <w:t xml:space="preserve">Доля расходов на муниципальные программы в структуре расходов городского бюджета в 2021 году составила </w:t>
      </w:r>
      <w:r w:rsidR="00DB65A1" w:rsidRPr="002E1F53">
        <w:rPr>
          <w:rFonts w:ascii="Times New Roman" w:hAnsi="Times New Roman" w:cs="Times New Roman"/>
          <w:b/>
          <w:sz w:val="28"/>
          <w:szCs w:val="28"/>
        </w:rPr>
        <w:t>93</w:t>
      </w:r>
      <w:r w:rsidR="007B36C5" w:rsidRPr="002E1F53">
        <w:rPr>
          <w:rFonts w:ascii="Times New Roman" w:hAnsi="Times New Roman" w:cs="Times New Roman"/>
          <w:b/>
          <w:sz w:val="28"/>
          <w:szCs w:val="28"/>
        </w:rPr>
        <w:t>,</w:t>
      </w:r>
      <w:r w:rsidR="00DB65A1" w:rsidRPr="002E1F53">
        <w:rPr>
          <w:rFonts w:ascii="Times New Roman" w:hAnsi="Times New Roman" w:cs="Times New Roman"/>
          <w:b/>
          <w:sz w:val="28"/>
          <w:szCs w:val="28"/>
        </w:rPr>
        <w:t>7</w:t>
      </w:r>
      <w:r w:rsidR="007B36C5" w:rsidRPr="002E1F53">
        <w:rPr>
          <w:rFonts w:ascii="Times New Roman" w:hAnsi="Times New Roman" w:cs="Times New Roman"/>
          <w:b/>
          <w:sz w:val="28"/>
          <w:szCs w:val="28"/>
        </w:rPr>
        <w:t>%</w:t>
      </w:r>
      <w:r w:rsidR="007B36C5" w:rsidRPr="002E1F53">
        <w:rPr>
          <w:rFonts w:ascii="Times New Roman" w:hAnsi="Times New Roman" w:cs="Times New Roman"/>
          <w:sz w:val="28"/>
          <w:szCs w:val="28"/>
        </w:rPr>
        <w:t xml:space="preserve"> (в 2020 году составляла </w:t>
      </w:r>
      <w:r w:rsidR="007B36C5" w:rsidRPr="002E1F53">
        <w:rPr>
          <w:rFonts w:ascii="Times New Roman" w:hAnsi="Times New Roman" w:cs="Times New Roman"/>
          <w:b/>
          <w:sz w:val="28"/>
          <w:szCs w:val="28"/>
        </w:rPr>
        <w:t>8</w:t>
      </w:r>
      <w:r w:rsidR="00DB65A1" w:rsidRPr="002E1F53">
        <w:rPr>
          <w:rFonts w:ascii="Times New Roman" w:hAnsi="Times New Roman" w:cs="Times New Roman"/>
          <w:b/>
          <w:sz w:val="28"/>
          <w:szCs w:val="28"/>
        </w:rPr>
        <w:t>9</w:t>
      </w:r>
      <w:r w:rsidR="007B36C5" w:rsidRPr="002E1F53">
        <w:rPr>
          <w:rFonts w:ascii="Times New Roman" w:hAnsi="Times New Roman" w:cs="Times New Roman"/>
          <w:b/>
          <w:sz w:val="28"/>
          <w:szCs w:val="28"/>
        </w:rPr>
        <w:t>,</w:t>
      </w:r>
      <w:r w:rsidR="00DB65A1" w:rsidRPr="002E1F53">
        <w:rPr>
          <w:rFonts w:ascii="Times New Roman" w:hAnsi="Times New Roman" w:cs="Times New Roman"/>
          <w:b/>
          <w:sz w:val="28"/>
          <w:szCs w:val="28"/>
        </w:rPr>
        <w:t>9</w:t>
      </w:r>
      <w:r w:rsidR="007B36C5" w:rsidRPr="002E1F53">
        <w:rPr>
          <w:rFonts w:ascii="Times New Roman" w:hAnsi="Times New Roman" w:cs="Times New Roman"/>
          <w:b/>
          <w:sz w:val="28"/>
          <w:szCs w:val="28"/>
        </w:rPr>
        <w:t>%).</w:t>
      </w:r>
    </w:p>
    <w:p w:rsidR="000446E6" w:rsidRPr="002E1F53" w:rsidRDefault="00F727A3" w:rsidP="00632268">
      <w:pPr>
        <w:tabs>
          <w:tab w:val="left" w:pos="567"/>
        </w:tabs>
        <w:spacing w:after="0" w:line="240" w:lineRule="auto"/>
        <w:ind w:firstLine="709"/>
        <w:jc w:val="both"/>
        <w:rPr>
          <w:rFonts w:ascii="Times New Roman" w:eastAsia="Times New Roman" w:hAnsi="Times New Roman" w:cs="Times New Roman"/>
          <w:sz w:val="28"/>
          <w:szCs w:val="28"/>
        </w:rPr>
      </w:pPr>
      <w:proofErr w:type="gramStart"/>
      <w:r w:rsidRPr="002E1F53">
        <w:rPr>
          <w:rFonts w:ascii="Times New Roman" w:hAnsi="Times New Roman" w:cs="Times New Roman"/>
          <w:sz w:val="28"/>
          <w:szCs w:val="28"/>
        </w:rPr>
        <w:t>Общий объем финансовых средств, предусмотренных на реализацию муниципальных программ в 20</w:t>
      </w:r>
      <w:r w:rsidR="00873CE1" w:rsidRPr="002E1F53">
        <w:rPr>
          <w:rFonts w:ascii="Times New Roman" w:hAnsi="Times New Roman" w:cs="Times New Roman"/>
          <w:sz w:val="28"/>
          <w:szCs w:val="28"/>
        </w:rPr>
        <w:t>2</w:t>
      </w:r>
      <w:r w:rsidR="000866BF" w:rsidRPr="002E1F53">
        <w:rPr>
          <w:rFonts w:ascii="Times New Roman" w:hAnsi="Times New Roman" w:cs="Times New Roman"/>
          <w:sz w:val="28"/>
          <w:szCs w:val="28"/>
        </w:rPr>
        <w:t>1</w:t>
      </w:r>
      <w:r w:rsidRPr="002E1F53">
        <w:rPr>
          <w:rFonts w:ascii="Times New Roman" w:hAnsi="Times New Roman" w:cs="Times New Roman"/>
          <w:sz w:val="28"/>
          <w:szCs w:val="28"/>
        </w:rPr>
        <w:t xml:space="preserve"> году (плановый объем финансирования), составил </w:t>
      </w:r>
      <w:r w:rsidR="00F27E9B" w:rsidRPr="002E1F53">
        <w:rPr>
          <w:rFonts w:ascii="Times New Roman" w:hAnsi="Times New Roman" w:cs="Times New Roman"/>
          <w:b/>
          <w:sz w:val="28"/>
          <w:szCs w:val="28"/>
        </w:rPr>
        <w:t>12 128</w:t>
      </w:r>
      <w:r w:rsidRPr="002E1F53">
        <w:rPr>
          <w:rFonts w:ascii="Times New Roman" w:hAnsi="Times New Roman" w:cs="Times New Roman"/>
          <w:b/>
          <w:sz w:val="28"/>
          <w:szCs w:val="28"/>
        </w:rPr>
        <w:t>,</w:t>
      </w:r>
      <w:r w:rsidR="00B40A8A" w:rsidRPr="002E1F53">
        <w:rPr>
          <w:rFonts w:ascii="Times New Roman" w:hAnsi="Times New Roman" w:cs="Times New Roman"/>
          <w:b/>
          <w:sz w:val="28"/>
          <w:szCs w:val="28"/>
        </w:rPr>
        <w:t>8</w:t>
      </w:r>
      <w:r w:rsidRPr="002E1F53">
        <w:rPr>
          <w:rFonts w:ascii="Times New Roman" w:hAnsi="Times New Roman" w:cs="Times New Roman"/>
          <w:b/>
          <w:sz w:val="28"/>
          <w:szCs w:val="28"/>
        </w:rPr>
        <w:t xml:space="preserve"> млн. руб</w:t>
      </w:r>
      <w:r w:rsidRPr="002E1F53">
        <w:rPr>
          <w:rFonts w:ascii="Times New Roman" w:hAnsi="Times New Roman" w:cs="Times New Roman"/>
          <w:sz w:val="28"/>
          <w:szCs w:val="28"/>
        </w:rPr>
        <w:t>.</w:t>
      </w:r>
      <w:r w:rsidR="00A400B5" w:rsidRPr="002E1F53">
        <w:rPr>
          <w:rFonts w:ascii="Times New Roman" w:hAnsi="Times New Roman" w:cs="Times New Roman"/>
          <w:sz w:val="28"/>
          <w:szCs w:val="28"/>
        </w:rPr>
        <w:t xml:space="preserve"> (с учетом неиспользованных остатков – 345,7 тыс.</w:t>
      </w:r>
      <w:r w:rsidR="000B527F">
        <w:rPr>
          <w:rFonts w:ascii="Times New Roman" w:hAnsi="Times New Roman" w:cs="Times New Roman"/>
          <w:sz w:val="28"/>
          <w:szCs w:val="28"/>
        </w:rPr>
        <w:t xml:space="preserve"> </w:t>
      </w:r>
      <w:r w:rsidR="00A400B5" w:rsidRPr="002E1F53">
        <w:rPr>
          <w:rFonts w:ascii="Times New Roman" w:hAnsi="Times New Roman" w:cs="Times New Roman"/>
          <w:sz w:val="28"/>
          <w:szCs w:val="28"/>
        </w:rPr>
        <w:t>руб.)</w:t>
      </w:r>
      <w:r w:rsidRPr="002E1F53">
        <w:rPr>
          <w:rFonts w:ascii="Times New Roman" w:hAnsi="Times New Roman" w:cs="Times New Roman"/>
          <w:sz w:val="28"/>
          <w:szCs w:val="28"/>
        </w:rPr>
        <w:t xml:space="preserve">, что на </w:t>
      </w:r>
      <w:r w:rsidR="005D77D2" w:rsidRPr="002E1F53">
        <w:rPr>
          <w:rFonts w:ascii="Times New Roman" w:hAnsi="Times New Roman" w:cs="Times New Roman"/>
          <w:sz w:val="28"/>
          <w:szCs w:val="28"/>
        </w:rPr>
        <w:t>21</w:t>
      </w:r>
      <w:r w:rsidR="000B189F" w:rsidRPr="002E1F53">
        <w:rPr>
          <w:rFonts w:ascii="Times New Roman" w:hAnsi="Times New Roman" w:cs="Times New Roman"/>
          <w:sz w:val="28"/>
          <w:szCs w:val="28"/>
        </w:rPr>
        <w:t>,</w:t>
      </w:r>
      <w:r w:rsidR="005D77D2" w:rsidRPr="002E1F53">
        <w:rPr>
          <w:rFonts w:ascii="Times New Roman" w:hAnsi="Times New Roman" w:cs="Times New Roman"/>
          <w:sz w:val="28"/>
          <w:szCs w:val="28"/>
        </w:rPr>
        <w:t>9</w:t>
      </w:r>
      <w:r w:rsidRPr="002E1F53">
        <w:rPr>
          <w:rFonts w:ascii="Times New Roman" w:hAnsi="Times New Roman" w:cs="Times New Roman"/>
          <w:sz w:val="28"/>
          <w:szCs w:val="28"/>
        </w:rPr>
        <w:t>% выше уровня 20</w:t>
      </w:r>
      <w:r w:rsidR="000866BF" w:rsidRPr="002E1F53">
        <w:rPr>
          <w:rFonts w:ascii="Times New Roman" w:hAnsi="Times New Roman" w:cs="Times New Roman"/>
          <w:sz w:val="28"/>
          <w:szCs w:val="28"/>
        </w:rPr>
        <w:t>20</w:t>
      </w:r>
      <w:r w:rsidR="00E60EAF" w:rsidRPr="002E1F53">
        <w:rPr>
          <w:rFonts w:ascii="Times New Roman" w:hAnsi="Times New Roman" w:cs="Times New Roman"/>
          <w:sz w:val="28"/>
          <w:szCs w:val="28"/>
        </w:rPr>
        <w:t xml:space="preserve"> </w:t>
      </w:r>
      <w:r w:rsidRPr="002E1F53">
        <w:rPr>
          <w:rFonts w:ascii="Times New Roman" w:hAnsi="Times New Roman" w:cs="Times New Roman"/>
          <w:sz w:val="28"/>
          <w:szCs w:val="28"/>
        </w:rPr>
        <w:t xml:space="preserve">года, </w:t>
      </w:r>
      <w:r w:rsidRPr="002E1F53">
        <w:rPr>
          <w:rStyle w:val="apple-converted-space"/>
          <w:rFonts w:ascii="Times New Roman" w:hAnsi="Times New Roman" w:cs="Times New Roman"/>
          <w:sz w:val="28"/>
          <w:szCs w:val="28"/>
        </w:rPr>
        <w:t xml:space="preserve">из них: </w:t>
      </w:r>
      <w:r w:rsidR="00B40A8A" w:rsidRPr="002E1F53">
        <w:rPr>
          <w:rStyle w:val="apple-converted-space"/>
          <w:rFonts w:ascii="Times New Roman" w:hAnsi="Times New Roman" w:cs="Times New Roman"/>
          <w:sz w:val="28"/>
          <w:szCs w:val="28"/>
        </w:rPr>
        <w:t>8 490,3</w:t>
      </w:r>
      <w:r w:rsidR="008F124B" w:rsidRPr="002E1F53">
        <w:rPr>
          <w:rStyle w:val="apple-converted-space"/>
          <w:rFonts w:ascii="Times New Roman" w:hAnsi="Times New Roman" w:cs="Times New Roman"/>
          <w:sz w:val="28"/>
          <w:szCs w:val="28"/>
        </w:rPr>
        <w:t> млн. </w:t>
      </w:r>
      <w:r w:rsidRPr="002E1F53">
        <w:rPr>
          <w:rStyle w:val="apple-converted-space"/>
          <w:rFonts w:ascii="Times New Roman" w:hAnsi="Times New Roman" w:cs="Times New Roman"/>
          <w:sz w:val="28"/>
          <w:szCs w:val="28"/>
        </w:rPr>
        <w:t>руб. -</w:t>
      </w:r>
      <w:r w:rsidRPr="002E1F53">
        <w:t xml:space="preserve"> </w:t>
      </w:r>
      <w:r w:rsidRPr="002E1F53">
        <w:rPr>
          <w:rStyle w:val="apple-converted-space"/>
          <w:rFonts w:ascii="Times New Roman" w:hAnsi="Times New Roman" w:cs="Times New Roman"/>
          <w:sz w:val="28"/>
          <w:szCs w:val="28"/>
        </w:rPr>
        <w:t xml:space="preserve">средства </w:t>
      </w:r>
      <w:r w:rsidR="0073637F" w:rsidRPr="002E1F53">
        <w:rPr>
          <w:rStyle w:val="apple-converted-space"/>
          <w:rFonts w:ascii="Times New Roman" w:hAnsi="Times New Roman" w:cs="Times New Roman"/>
          <w:sz w:val="28"/>
          <w:szCs w:val="28"/>
        </w:rPr>
        <w:t xml:space="preserve">  </w:t>
      </w:r>
      <w:r w:rsidRPr="002E1F53">
        <w:rPr>
          <w:rStyle w:val="apple-converted-space"/>
          <w:rFonts w:ascii="Times New Roman" w:hAnsi="Times New Roman" w:cs="Times New Roman"/>
          <w:sz w:val="28"/>
          <w:szCs w:val="28"/>
        </w:rPr>
        <w:t xml:space="preserve">федерального </w:t>
      </w:r>
      <w:r w:rsidR="0073637F" w:rsidRPr="002E1F53">
        <w:rPr>
          <w:rStyle w:val="apple-converted-space"/>
          <w:rFonts w:ascii="Times New Roman" w:hAnsi="Times New Roman" w:cs="Times New Roman"/>
          <w:sz w:val="28"/>
          <w:szCs w:val="28"/>
        </w:rPr>
        <w:t xml:space="preserve">  </w:t>
      </w:r>
      <w:r w:rsidR="00791B86" w:rsidRPr="002E1F53">
        <w:rPr>
          <w:rStyle w:val="apple-converted-space"/>
          <w:rFonts w:ascii="Times New Roman" w:hAnsi="Times New Roman" w:cs="Times New Roman"/>
          <w:sz w:val="28"/>
          <w:szCs w:val="28"/>
        </w:rPr>
        <w:t xml:space="preserve">и </w:t>
      </w:r>
      <w:r w:rsidR="0073637F" w:rsidRPr="002E1F53">
        <w:rPr>
          <w:rStyle w:val="apple-converted-space"/>
          <w:rFonts w:ascii="Times New Roman" w:hAnsi="Times New Roman" w:cs="Times New Roman"/>
          <w:sz w:val="28"/>
          <w:szCs w:val="28"/>
        </w:rPr>
        <w:t xml:space="preserve"> </w:t>
      </w:r>
      <w:r w:rsidR="00791B86" w:rsidRPr="002E1F53">
        <w:rPr>
          <w:rStyle w:val="apple-converted-space"/>
          <w:rFonts w:ascii="Times New Roman" w:hAnsi="Times New Roman" w:cs="Times New Roman"/>
          <w:sz w:val="28"/>
          <w:szCs w:val="28"/>
        </w:rPr>
        <w:t xml:space="preserve">областного </w:t>
      </w:r>
      <w:r w:rsidRPr="002E1F53">
        <w:rPr>
          <w:rStyle w:val="apple-converted-space"/>
          <w:rFonts w:ascii="Times New Roman" w:hAnsi="Times New Roman" w:cs="Times New Roman"/>
          <w:sz w:val="28"/>
          <w:szCs w:val="28"/>
        </w:rPr>
        <w:t>бюджет</w:t>
      </w:r>
      <w:r w:rsidR="0073637F" w:rsidRPr="002E1F53">
        <w:rPr>
          <w:rStyle w:val="apple-converted-space"/>
          <w:rFonts w:ascii="Times New Roman" w:hAnsi="Times New Roman" w:cs="Times New Roman"/>
          <w:sz w:val="28"/>
          <w:szCs w:val="28"/>
        </w:rPr>
        <w:t>ов</w:t>
      </w:r>
      <w:r w:rsidRPr="002E1F53">
        <w:rPr>
          <w:rStyle w:val="apple-converted-space"/>
          <w:rFonts w:ascii="Times New Roman" w:hAnsi="Times New Roman" w:cs="Times New Roman"/>
          <w:sz w:val="28"/>
          <w:szCs w:val="28"/>
        </w:rPr>
        <w:t xml:space="preserve">, </w:t>
      </w:r>
      <w:r w:rsidR="0073637F" w:rsidRPr="002E1F53">
        <w:rPr>
          <w:rFonts w:ascii="Times New Roman" w:hAnsi="Times New Roman" w:cs="Times New Roman"/>
          <w:sz w:val="28"/>
          <w:szCs w:val="28"/>
        </w:rPr>
        <w:t>3</w:t>
      </w:r>
      <w:r w:rsidR="00B40A8A" w:rsidRPr="002E1F53">
        <w:rPr>
          <w:rFonts w:ascii="Times New Roman" w:hAnsi="Times New Roman" w:cs="Times New Roman"/>
          <w:sz w:val="28"/>
          <w:szCs w:val="28"/>
        </w:rPr>
        <w:t> 514,5</w:t>
      </w:r>
      <w:r w:rsidRPr="002E1F53">
        <w:rPr>
          <w:rFonts w:ascii="Times New Roman" w:hAnsi="Times New Roman" w:cs="Times New Roman"/>
          <w:sz w:val="28"/>
          <w:szCs w:val="28"/>
        </w:rPr>
        <w:t> </w:t>
      </w:r>
      <w:r w:rsidR="00124432" w:rsidRPr="002E1F53">
        <w:rPr>
          <w:rFonts w:ascii="Times New Roman" w:hAnsi="Times New Roman" w:cs="Times New Roman"/>
          <w:sz w:val="28"/>
          <w:szCs w:val="28"/>
        </w:rPr>
        <w:t> </w:t>
      </w:r>
      <w:r w:rsidRPr="002E1F53">
        <w:rPr>
          <w:rFonts w:ascii="Times New Roman" w:hAnsi="Times New Roman" w:cs="Times New Roman"/>
          <w:sz w:val="28"/>
          <w:szCs w:val="28"/>
        </w:rPr>
        <w:t>млн. руб. </w:t>
      </w:r>
      <w:r w:rsidR="00B40A8A" w:rsidRPr="002E1F53">
        <w:rPr>
          <w:rFonts w:ascii="Times New Roman" w:hAnsi="Times New Roman" w:cs="Times New Roman"/>
          <w:sz w:val="28"/>
          <w:szCs w:val="28"/>
        </w:rPr>
        <w:t>-</w:t>
      </w:r>
      <w:r w:rsidR="00124432" w:rsidRPr="002E1F53">
        <w:rPr>
          <w:rFonts w:ascii="Times New Roman" w:hAnsi="Times New Roman" w:cs="Times New Roman"/>
          <w:sz w:val="28"/>
          <w:szCs w:val="28"/>
        </w:rPr>
        <w:t> </w:t>
      </w:r>
      <w:r w:rsidRPr="002E1F53">
        <w:rPr>
          <w:rFonts w:ascii="Times New Roman" w:hAnsi="Times New Roman" w:cs="Times New Roman"/>
          <w:sz w:val="28"/>
          <w:szCs w:val="28"/>
        </w:rPr>
        <w:t>средства</w:t>
      </w:r>
      <w:r w:rsidR="00B40A8A" w:rsidRPr="002E1F53">
        <w:rPr>
          <w:rFonts w:ascii="Times New Roman" w:hAnsi="Times New Roman" w:cs="Times New Roman"/>
          <w:sz w:val="28"/>
          <w:szCs w:val="28"/>
        </w:rPr>
        <w:t xml:space="preserve">  </w:t>
      </w:r>
      <w:r w:rsidRPr="002E1F53">
        <w:rPr>
          <w:rFonts w:ascii="Times New Roman" w:hAnsi="Times New Roman" w:cs="Times New Roman"/>
          <w:sz w:val="28"/>
          <w:szCs w:val="28"/>
        </w:rPr>
        <w:t>городского</w:t>
      </w:r>
      <w:r w:rsidR="00124432" w:rsidRPr="002E1F53">
        <w:rPr>
          <w:rFonts w:ascii="Times New Roman" w:hAnsi="Times New Roman" w:cs="Times New Roman"/>
          <w:sz w:val="28"/>
          <w:szCs w:val="28"/>
        </w:rPr>
        <w:t> </w:t>
      </w:r>
      <w:r w:rsidRPr="002E1F53">
        <w:rPr>
          <w:rFonts w:ascii="Times New Roman" w:hAnsi="Times New Roman" w:cs="Times New Roman"/>
          <w:sz w:val="28"/>
          <w:szCs w:val="28"/>
        </w:rPr>
        <w:t>бюджета,</w:t>
      </w:r>
      <w:r w:rsidR="00124432" w:rsidRPr="002E1F53">
        <w:rPr>
          <w:rFonts w:ascii="Times New Roman" w:hAnsi="Times New Roman" w:cs="Times New Roman"/>
          <w:sz w:val="28"/>
          <w:szCs w:val="28"/>
        </w:rPr>
        <w:t xml:space="preserve">  </w:t>
      </w:r>
      <w:r w:rsidRPr="002E1F53">
        <w:rPr>
          <w:rFonts w:ascii="Times New Roman" w:eastAsia="Times New Roman" w:hAnsi="Times New Roman" w:cs="Times New Roman"/>
          <w:sz w:val="28"/>
          <w:szCs w:val="28"/>
          <w:lang w:eastAsia="ru-RU"/>
        </w:rPr>
        <w:t>1</w:t>
      </w:r>
      <w:r w:rsidR="00B40A8A" w:rsidRPr="002E1F53">
        <w:rPr>
          <w:rFonts w:ascii="Times New Roman" w:eastAsia="Times New Roman" w:hAnsi="Times New Roman" w:cs="Times New Roman"/>
          <w:sz w:val="28"/>
          <w:szCs w:val="28"/>
          <w:lang w:eastAsia="ru-RU"/>
        </w:rPr>
        <w:t>24</w:t>
      </w:r>
      <w:r w:rsidRPr="002E1F53">
        <w:rPr>
          <w:rFonts w:ascii="Times New Roman" w:eastAsia="Times New Roman" w:hAnsi="Times New Roman" w:cs="Times New Roman"/>
          <w:sz w:val="28"/>
          <w:szCs w:val="28"/>
          <w:lang w:eastAsia="ru-RU"/>
        </w:rPr>
        <w:t>,</w:t>
      </w:r>
      <w:r w:rsidR="0016772C" w:rsidRPr="002E1F53">
        <w:rPr>
          <w:rFonts w:ascii="Times New Roman" w:eastAsia="Times New Roman" w:hAnsi="Times New Roman" w:cs="Times New Roman"/>
          <w:sz w:val="28"/>
          <w:szCs w:val="28"/>
          <w:lang w:eastAsia="ru-RU"/>
        </w:rPr>
        <w:t>0</w:t>
      </w:r>
      <w:r w:rsidR="00124432" w:rsidRPr="002E1F53">
        <w:rPr>
          <w:rFonts w:ascii="Times New Roman" w:eastAsia="Times New Roman" w:hAnsi="Times New Roman" w:cs="Times New Roman"/>
          <w:sz w:val="28"/>
          <w:szCs w:val="28"/>
          <w:lang w:eastAsia="ru-RU"/>
        </w:rPr>
        <w:t> </w:t>
      </w:r>
      <w:r w:rsidRPr="002E1F53">
        <w:rPr>
          <w:rFonts w:ascii="Times New Roman" w:hAnsi="Times New Roman" w:cs="Times New Roman"/>
          <w:sz w:val="28"/>
          <w:szCs w:val="28"/>
        </w:rPr>
        <w:t>млн.</w:t>
      </w:r>
      <w:r w:rsidR="00124432" w:rsidRPr="002E1F53">
        <w:rPr>
          <w:rFonts w:ascii="Times New Roman" w:hAnsi="Times New Roman" w:cs="Times New Roman"/>
          <w:sz w:val="28"/>
          <w:szCs w:val="28"/>
        </w:rPr>
        <w:t> </w:t>
      </w:r>
      <w:r w:rsidRPr="002E1F53">
        <w:rPr>
          <w:rFonts w:ascii="Times New Roman" w:hAnsi="Times New Roman" w:cs="Times New Roman"/>
          <w:sz w:val="28"/>
          <w:szCs w:val="28"/>
        </w:rPr>
        <w:t>руб.- внебюджетные средства.</w:t>
      </w:r>
      <w:proofErr w:type="gramEnd"/>
    </w:p>
    <w:p w:rsidR="00E2313B" w:rsidRPr="002E1F53" w:rsidRDefault="00F727A3" w:rsidP="007B36C5">
      <w:pPr>
        <w:spacing w:after="0" w:line="240" w:lineRule="auto"/>
        <w:ind w:right="-1" w:firstLine="709"/>
        <w:contextualSpacing/>
        <w:jc w:val="both"/>
        <w:rPr>
          <w:rFonts w:ascii="Times New Roman" w:eastAsia="Calibri" w:hAnsi="Times New Roman" w:cs="Times New Roman"/>
          <w:sz w:val="28"/>
          <w:szCs w:val="28"/>
        </w:rPr>
      </w:pPr>
      <w:proofErr w:type="gramStart"/>
      <w:r w:rsidRPr="002E1F53">
        <w:rPr>
          <w:rFonts w:ascii="Times New Roman" w:hAnsi="Times New Roman" w:cs="Times New Roman"/>
          <w:sz w:val="28"/>
          <w:szCs w:val="28"/>
        </w:rPr>
        <w:t xml:space="preserve">Фактически мероприятия муниципальных программ профинансированы на сумму </w:t>
      </w:r>
      <w:r w:rsidR="00B40A8A" w:rsidRPr="002E1F53">
        <w:rPr>
          <w:rFonts w:ascii="Times New Roman" w:eastAsia="Times New Roman" w:hAnsi="Times New Roman" w:cs="Times New Roman"/>
          <w:b/>
          <w:bCs/>
          <w:color w:val="000000"/>
          <w:sz w:val="28"/>
          <w:szCs w:val="28"/>
          <w:lang w:eastAsia="ru-RU"/>
        </w:rPr>
        <w:t>1</w:t>
      </w:r>
      <w:r w:rsidR="00B76145" w:rsidRPr="002E1F53">
        <w:rPr>
          <w:rFonts w:ascii="Times New Roman" w:eastAsia="Times New Roman" w:hAnsi="Times New Roman" w:cs="Times New Roman"/>
          <w:b/>
          <w:bCs/>
          <w:color w:val="000000"/>
          <w:sz w:val="28"/>
          <w:szCs w:val="28"/>
          <w:lang w:eastAsia="ru-RU"/>
        </w:rPr>
        <w:t>1 195,8</w:t>
      </w:r>
      <w:r w:rsidRPr="002E1F53">
        <w:rPr>
          <w:rFonts w:ascii="Times New Roman" w:hAnsi="Times New Roman" w:cs="Times New Roman"/>
          <w:b/>
          <w:sz w:val="28"/>
          <w:szCs w:val="28"/>
        </w:rPr>
        <w:t xml:space="preserve"> млн. руб. </w:t>
      </w:r>
      <w:r w:rsidRPr="002E1F53">
        <w:rPr>
          <w:rFonts w:ascii="Times New Roman" w:hAnsi="Times New Roman" w:cs="Times New Roman"/>
          <w:sz w:val="28"/>
          <w:szCs w:val="28"/>
        </w:rPr>
        <w:t xml:space="preserve">или на </w:t>
      </w:r>
      <w:r w:rsidR="005D77D2" w:rsidRPr="002E1F53">
        <w:rPr>
          <w:rFonts w:ascii="Times New Roman" w:hAnsi="Times New Roman" w:cs="Times New Roman"/>
          <w:sz w:val="28"/>
          <w:szCs w:val="28"/>
        </w:rPr>
        <w:t xml:space="preserve">92,3% </w:t>
      </w:r>
      <w:r w:rsidRPr="002E1F53">
        <w:rPr>
          <w:rFonts w:ascii="Times New Roman" w:hAnsi="Times New Roman" w:cs="Times New Roman"/>
          <w:sz w:val="28"/>
          <w:szCs w:val="28"/>
        </w:rPr>
        <w:t xml:space="preserve">от планового объема финансирования, в том числе: за счет средств федерального </w:t>
      </w:r>
      <w:r w:rsidR="00E30CD9" w:rsidRPr="002E1F53">
        <w:rPr>
          <w:rFonts w:ascii="Times New Roman" w:hAnsi="Times New Roman" w:cs="Times New Roman"/>
          <w:sz w:val="28"/>
          <w:szCs w:val="28"/>
        </w:rPr>
        <w:t xml:space="preserve">и областного </w:t>
      </w:r>
      <w:r w:rsidRPr="002E1F53">
        <w:rPr>
          <w:rFonts w:ascii="Times New Roman" w:hAnsi="Times New Roman" w:cs="Times New Roman"/>
          <w:sz w:val="28"/>
          <w:szCs w:val="28"/>
        </w:rPr>
        <w:t>бюджет</w:t>
      </w:r>
      <w:r w:rsidR="00E30CD9" w:rsidRPr="002E1F53">
        <w:rPr>
          <w:rFonts w:ascii="Times New Roman" w:hAnsi="Times New Roman" w:cs="Times New Roman"/>
          <w:sz w:val="28"/>
          <w:szCs w:val="28"/>
        </w:rPr>
        <w:t>ов</w:t>
      </w:r>
      <w:r w:rsidRPr="002E1F53">
        <w:rPr>
          <w:rFonts w:ascii="Times New Roman" w:hAnsi="Times New Roman" w:cs="Times New Roman"/>
          <w:sz w:val="28"/>
          <w:szCs w:val="28"/>
        </w:rPr>
        <w:t xml:space="preserve"> - в размере </w:t>
      </w:r>
      <w:r w:rsidR="00B40A8A" w:rsidRPr="002E1F53">
        <w:rPr>
          <w:rFonts w:ascii="Times New Roman" w:hAnsi="Times New Roman" w:cs="Times New Roman"/>
          <w:sz w:val="28"/>
          <w:szCs w:val="28"/>
        </w:rPr>
        <w:t>7</w:t>
      </w:r>
      <w:r w:rsidR="00E30CD9" w:rsidRPr="002E1F53">
        <w:rPr>
          <w:rFonts w:ascii="Times New Roman" w:hAnsi="Times New Roman" w:cs="Times New Roman"/>
          <w:sz w:val="28"/>
          <w:szCs w:val="28"/>
        </w:rPr>
        <w:t xml:space="preserve"> </w:t>
      </w:r>
      <w:r w:rsidR="00B76145" w:rsidRPr="002E1F53">
        <w:rPr>
          <w:rFonts w:ascii="Times New Roman" w:hAnsi="Times New Roman" w:cs="Times New Roman"/>
          <w:sz w:val="28"/>
          <w:szCs w:val="28"/>
        </w:rPr>
        <w:t>679</w:t>
      </w:r>
      <w:r w:rsidR="00E30CD9" w:rsidRPr="002E1F53">
        <w:rPr>
          <w:rFonts w:ascii="Times New Roman" w:hAnsi="Times New Roman" w:cs="Times New Roman"/>
          <w:sz w:val="28"/>
          <w:szCs w:val="28"/>
        </w:rPr>
        <w:t>,</w:t>
      </w:r>
      <w:r w:rsidR="00B40A8A" w:rsidRPr="002E1F53">
        <w:rPr>
          <w:rFonts w:ascii="Times New Roman" w:hAnsi="Times New Roman" w:cs="Times New Roman"/>
          <w:sz w:val="28"/>
          <w:szCs w:val="28"/>
        </w:rPr>
        <w:t>2</w:t>
      </w:r>
      <w:r w:rsidRPr="002E1F53">
        <w:rPr>
          <w:rFonts w:ascii="Times New Roman" w:hAnsi="Times New Roman" w:cs="Times New Roman"/>
          <w:sz w:val="28"/>
          <w:szCs w:val="28"/>
        </w:rPr>
        <w:t xml:space="preserve"> млн. руб. (</w:t>
      </w:r>
      <w:r w:rsidR="005D77D2" w:rsidRPr="002E1F53">
        <w:rPr>
          <w:rFonts w:ascii="Times New Roman" w:hAnsi="Times New Roman" w:cs="Times New Roman"/>
          <w:sz w:val="28"/>
          <w:szCs w:val="28"/>
        </w:rPr>
        <w:t>90</w:t>
      </w:r>
      <w:r w:rsidR="007A23E5" w:rsidRPr="002E1F53">
        <w:rPr>
          <w:rFonts w:ascii="Times New Roman" w:hAnsi="Times New Roman" w:cs="Times New Roman"/>
          <w:sz w:val="28"/>
          <w:szCs w:val="28"/>
        </w:rPr>
        <w:t>,</w:t>
      </w:r>
      <w:r w:rsidR="005D77D2" w:rsidRPr="002E1F53">
        <w:rPr>
          <w:rFonts w:ascii="Times New Roman" w:hAnsi="Times New Roman" w:cs="Times New Roman"/>
          <w:sz w:val="28"/>
          <w:szCs w:val="28"/>
        </w:rPr>
        <w:t>5</w:t>
      </w:r>
      <w:r w:rsidRPr="002E1F53">
        <w:rPr>
          <w:rFonts w:ascii="Times New Roman" w:hAnsi="Times New Roman" w:cs="Times New Roman"/>
          <w:sz w:val="28"/>
          <w:szCs w:val="28"/>
        </w:rPr>
        <w:t xml:space="preserve">%), за счет средств городского бюджета - в размере </w:t>
      </w:r>
      <w:r w:rsidR="00B40A8A" w:rsidRPr="002E1F53">
        <w:rPr>
          <w:rFonts w:ascii="Times New Roman" w:hAnsi="Times New Roman" w:cs="Times New Roman"/>
          <w:sz w:val="28"/>
          <w:szCs w:val="28"/>
        </w:rPr>
        <w:t>3</w:t>
      </w:r>
      <w:r w:rsidR="00B76145" w:rsidRPr="002E1F53">
        <w:rPr>
          <w:rFonts w:ascii="Times New Roman" w:hAnsi="Times New Roman" w:cs="Times New Roman"/>
          <w:sz w:val="28"/>
          <w:szCs w:val="28"/>
        </w:rPr>
        <w:t> 402,0</w:t>
      </w:r>
      <w:r w:rsidRPr="002E1F53">
        <w:rPr>
          <w:rFonts w:ascii="Times New Roman" w:hAnsi="Times New Roman" w:cs="Times New Roman"/>
          <w:sz w:val="28"/>
          <w:szCs w:val="28"/>
        </w:rPr>
        <w:t xml:space="preserve"> млн. руб. (9</w:t>
      </w:r>
      <w:r w:rsidR="00B90961" w:rsidRPr="002E1F53">
        <w:rPr>
          <w:rFonts w:ascii="Times New Roman" w:hAnsi="Times New Roman" w:cs="Times New Roman"/>
          <w:sz w:val="28"/>
          <w:szCs w:val="28"/>
        </w:rPr>
        <w:t>6</w:t>
      </w:r>
      <w:r w:rsidR="00B40A8A" w:rsidRPr="002E1F53">
        <w:rPr>
          <w:rFonts w:ascii="Times New Roman" w:hAnsi="Times New Roman" w:cs="Times New Roman"/>
          <w:sz w:val="28"/>
          <w:szCs w:val="28"/>
        </w:rPr>
        <w:t>,</w:t>
      </w:r>
      <w:r w:rsidR="00B90961" w:rsidRPr="002E1F53">
        <w:rPr>
          <w:rFonts w:ascii="Times New Roman" w:hAnsi="Times New Roman" w:cs="Times New Roman"/>
          <w:sz w:val="28"/>
          <w:szCs w:val="28"/>
        </w:rPr>
        <w:t>8</w:t>
      </w:r>
      <w:r w:rsidRPr="002E1F53">
        <w:rPr>
          <w:rFonts w:ascii="Times New Roman" w:hAnsi="Times New Roman" w:cs="Times New Roman"/>
          <w:sz w:val="28"/>
          <w:szCs w:val="28"/>
        </w:rPr>
        <w:t xml:space="preserve">%), за счет внебюджетных средств - в размере </w:t>
      </w:r>
      <w:r w:rsidR="007A23E5" w:rsidRPr="002E1F53">
        <w:rPr>
          <w:rFonts w:ascii="Times New Roman" w:hAnsi="Times New Roman" w:cs="Times New Roman"/>
          <w:sz w:val="28"/>
          <w:szCs w:val="28"/>
        </w:rPr>
        <w:t>11</w:t>
      </w:r>
      <w:r w:rsidR="00B90961" w:rsidRPr="002E1F53">
        <w:rPr>
          <w:rFonts w:ascii="Times New Roman" w:hAnsi="Times New Roman" w:cs="Times New Roman"/>
          <w:sz w:val="28"/>
          <w:szCs w:val="28"/>
        </w:rPr>
        <w:t>4</w:t>
      </w:r>
      <w:r w:rsidR="007A23E5" w:rsidRPr="002E1F53">
        <w:rPr>
          <w:rFonts w:ascii="Times New Roman" w:hAnsi="Times New Roman" w:cs="Times New Roman"/>
          <w:sz w:val="28"/>
          <w:szCs w:val="28"/>
        </w:rPr>
        <w:t>,</w:t>
      </w:r>
      <w:r w:rsidR="00B90961" w:rsidRPr="002E1F53">
        <w:rPr>
          <w:rFonts w:ascii="Times New Roman" w:hAnsi="Times New Roman" w:cs="Times New Roman"/>
          <w:sz w:val="28"/>
          <w:szCs w:val="28"/>
        </w:rPr>
        <w:t>5</w:t>
      </w:r>
      <w:r w:rsidR="00DE19CD" w:rsidRPr="002E1F53">
        <w:rPr>
          <w:rFonts w:ascii="Times New Roman" w:hAnsi="Times New Roman" w:cs="Times New Roman"/>
          <w:sz w:val="28"/>
          <w:szCs w:val="28"/>
        </w:rPr>
        <w:t xml:space="preserve"> </w:t>
      </w:r>
      <w:r w:rsidR="00B95918" w:rsidRPr="002E1F53">
        <w:rPr>
          <w:rFonts w:ascii="Times New Roman" w:hAnsi="Times New Roman" w:cs="Times New Roman"/>
          <w:sz w:val="28"/>
          <w:szCs w:val="28"/>
        </w:rPr>
        <w:t xml:space="preserve">млн. руб. </w:t>
      </w:r>
      <w:r w:rsidRPr="002E1F53">
        <w:rPr>
          <w:rFonts w:ascii="Times New Roman" w:hAnsi="Times New Roman" w:cs="Times New Roman"/>
          <w:sz w:val="28"/>
          <w:szCs w:val="28"/>
        </w:rPr>
        <w:t>(</w:t>
      </w:r>
      <w:r w:rsidR="007A23E5" w:rsidRPr="002E1F53">
        <w:rPr>
          <w:rFonts w:ascii="Times New Roman" w:hAnsi="Times New Roman" w:cs="Times New Roman"/>
          <w:sz w:val="28"/>
          <w:szCs w:val="28"/>
        </w:rPr>
        <w:t>9</w:t>
      </w:r>
      <w:r w:rsidR="00B90961" w:rsidRPr="002E1F53">
        <w:rPr>
          <w:rFonts w:ascii="Times New Roman" w:hAnsi="Times New Roman" w:cs="Times New Roman"/>
          <w:sz w:val="28"/>
          <w:szCs w:val="28"/>
        </w:rPr>
        <w:t>2</w:t>
      </w:r>
      <w:r w:rsidR="007A23E5" w:rsidRPr="002E1F53">
        <w:rPr>
          <w:rFonts w:ascii="Times New Roman" w:hAnsi="Times New Roman" w:cs="Times New Roman"/>
          <w:sz w:val="28"/>
          <w:szCs w:val="28"/>
        </w:rPr>
        <w:t>,</w:t>
      </w:r>
      <w:r w:rsidR="00B90961" w:rsidRPr="002E1F53">
        <w:rPr>
          <w:rFonts w:ascii="Times New Roman" w:hAnsi="Times New Roman" w:cs="Times New Roman"/>
          <w:sz w:val="28"/>
          <w:szCs w:val="28"/>
        </w:rPr>
        <w:t>3</w:t>
      </w:r>
      <w:r w:rsidR="00E2313B" w:rsidRPr="002E1F53">
        <w:rPr>
          <w:rFonts w:ascii="Times New Roman" w:hAnsi="Times New Roman" w:cs="Times New Roman"/>
          <w:sz w:val="28"/>
          <w:szCs w:val="28"/>
        </w:rPr>
        <w:t>%</w:t>
      </w:r>
      <w:r w:rsidR="00E2313B" w:rsidRPr="002E1F53">
        <w:rPr>
          <w:rFonts w:ascii="Times New Roman" w:eastAsia="Calibri" w:hAnsi="Times New Roman" w:cs="Times New Roman"/>
          <w:sz w:val="28"/>
          <w:szCs w:val="28"/>
        </w:rPr>
        <w:t>).</w:t>
      </w:r>
      <w:proofErr w:type="gramEnd"/>
    </w:p>
    <w:p w:rsidR="004B7B4A" w:rsidRPr="002E1F53" w:rsidRDefault="00303DEF" w:rsidP="00DD4D8F">
      <w:pPr>
        <w:tabs>
          <w:tab w:val="left" w:pos="567"/>
        </w:tabs>
        <w:spacing w:after="0" w:line="240" w:lineRule="auto"/>
        <w:ind w:firstLine="709"/>
        <w:jc w:val="both"/>
        <w:rPr>
          <w:rFonts w:ascii="Times New Roman" w:hAnsi="Times New Roman" w:cs="Times New Roman"/>
          <w:sz w:val="28"/>
          <w:szCs w:val="28"/>
        </w:rPr>
      </w:pPr>
      <w:proofErr w:type="gramStart"/>
      <w:r w:rsidRPr="002E1F53">
        <w:rPr>
          <w:rFonts w:ascii="Times New Roman" w:eastAsia="Times New Roman" w:hAnsi="Times New Roman" w:cs="Times New Roman"/>
          <w:sz w:val="28"/>
          <w:szCs w:val="24"/>
          <w:lang w:eastAsia="ru-RU"/>
        </w:rPr>
        <w:lastRenderedPageBreak/>
        <w:t xml:space="preserve">Расходование </w:t>
      </w:r>
      <w:r w:rsidRPr="002E1F53">
        <w:rPr>
          <w:rFonts w:ascii="Times New Roman" w:hAnsi="Times New Roman" w:cs="Times New Roman"/>
          <w:sz w:val="28"/>
          <w:szCs w:val="28"/>
        </w:rPr>
        <w:t>финансовых</w:t>
      </w:r>
      <w:r w:rsidRPr="002E1F53">
        <w:rPr>
          <w:rFonts w:ascii="Times New Roman" w:eastAsia="Times New Roman" w:hAnsi="Times New Roman" w:cs="Times New Roman"/>
          <w:sz w:val="28"/>
          <w:szCs w:val="24"/>
          <w:lang w:eastAsia="ru-RU"/>
        </w:rPr>
        <w:t xml:space="preserve"> средств </w:t>
      </w:r>
      <w:r w:rsidR="00104FA3" w:rsidRPr="002E1F53">
        <w:rPr>
          <w:rFonts w:ascii="Times New Roman" w:hAnsi="Times New Roman" w:cs="Times New Roman"/>
          <w:sz w:val="28"/>
          <w:szCs w:val="28"/>
        </w:rPr>
        <w:t>(кассовое исполнение)</w:t>
      </w:r>
      <w:r w:rsidR="008D5AAA" w:rsidRPr="002E1F53">
        <w:rPr>
          <w:rFonts w:ascii="Times New Roman" w:hAnsi="Times New Roman" w:cs="Times New Roman"/>
          <w:sz w:val="28"/>
          <w:szCs w:val="28"/>
        </w:rPr>
        <w:t xml:space="preserve"> </w:t>
      </w:r>
      <w:r w:rsidRPr="002E1F53">
        <w:rPr>
          <w:rFonts w:ascii="Times New Roman" w:eastAsia="Times New Roman" w:hAnsi="Times New Roman" w:cs="Times New Roman"/>
          <w:sz w:val="28"/>
          <w:szCs w:val="24"/>
          <w:lang w:eastAsia="ru-RU"/>
        </w:rPr>
        <w:t>с</w:t>
      </w:r>
      <w:r w:rsidR="00104FA3" w:rsidRPr="002E1F53">
        <w:rPr>
          <w:rFonts w:ascii="Times New Roman" w:eastAsia="Times New Roman" w:hAnsi="Times New Roman" w:cs="Times New Roman"/>
          <w:sz w:val="28"/>
          <w:szCs w:val="24"/>
          <w:lang w:eastAsia="ru-RU"/>
        </w:rPr>
        <w:t xml:space="preserve">оставило </w:t>
      </w:r>
      <w:r w:rsidR="007A23E5" w:rsidRPr="002E1F53">
        <w:rPr>
          <w:rFonts w:ascii="Times New Roman" w:eastAsia="Times New Roman" w:hAnsi="Times New Roman" w:cs="Times New Roman"/>
          <w:b/>
          <w:sz w:val="28"/>
          <w:szCs w:val="24"/>
          <w:lang w:eastAsia="ru-RU"/>
        </w:rPr>
        <w:t>11</w:t>
      </w:r>
      <w:r w:rsidR="008F005E" w:rsidRPr="002E1F53">
        <w:rPr>
          <w:rFonts w:ascii="Times New Roman" w:eastAsia="Times New Roman" w:hAnsi="Times New Roman" w:cs="Times New Roman"/>
          <w:b/>
          <w:sz w:val="28"/>
          <w:szCs w:val="24"/>
          <w:lang w:eastAsia="ru-RU"/>
        </w:rPr>
        <w:t> 18</w:t>
      </w:r>
      <w:r w:rsidR="007A23E5" w:rsidRPr="002E1F53">
        <w:rPr>
          <w:rFonts w:ascii="Times New Roman" w:eastAsia="Times New Roman" w:hAnsi="Times New Roman" w:cs="Times New Roman"/>
          <w:b/>
          <w:sz w:val="28"/>
          <w:szCs w:val="24"/>
          <w:lang w:eastAsia="ru-RU"/>
        </w:rPr>
        <w:t>7</w:t>
      </w:r>
      <w:r w:rsidR="008F005E" w:rsidRPr="002E1F53">
        <w:rPr>
          <w:rFonts w:ascii="Times New Roman" w:eastAsia="Times New Roman" w:hAnsi="Times New Roman" w:cs="Times New Roman"/>
          <w:b/>
          <w:sz w:val="28"/>
          <w:szCs w:val="24"/>
          <w:lang w:eastAsia="ru-RU"/>
        </w:rPr>
        <w:t>,</w:t>
      </w:r>
      <w:r w:rsidR="007A23E5" w:rsidRPr="002E1F53">
        <w:rPr>
          <w:rFonts w:ascii="Times New Roman" w:eastAsia="Times New Roman" w:hAnsi="Times New Roman" w:cs="Times New Roman"/>
          <w:b/>
          <w:sz w:val="28"/>
          <w:szCs w:val="24"/>
          <w:lang w:eastAsia="ru-RU"/>
        </w:rPr>
        <w:t>8</w:t>
      </w:r>
      <w:r w:rsidR="00104FA3" w:rsidRPr="002E1F53">
        <w:rPr>
          <w:rFonts w:ascii="Times New Roman" w:eastAsia="Times New Roman" w:hAnsi="Times New Roman" w:cs="Times New Roman"/>
          <w:b/>
          <w:sz w:val="28"/>
          <w:szCs w:val="24"/>
          <w:lang w:eastAsia="ru-RU"/>
        </w:rPr>
        <w:t xml:space="preserve"> </w:t>
      </w:r>
      <w:r w:rsidR="00104FA3" w:rsidRPr="002E1F53">
        <w:rPr>
          <w:rStyle w:val="apple-converted-space"/>
          <w:rFonts w:ascii="Times New Roman" w:hAnsi="Times New Roman" w:cs="Times New Roman"/>
          <w:b/>
          <w:sz w:val="28"/>
          <w:szCs w:val="28"/>
        </w:rPr>
        <w:t>млн. руб.</w:t>
      </w:r>
      <w:r w:rsidR="00104FA3" w:rsidRPr="002E1F53">
        <w:rPr>
          <w:rStyle w:val="apple-converted-space"/>
          <w:rFonts w:ascii="Times New Roman" w:hAnsi="Times New Roman" w:cs="Times New Roman"/>
          <w:sz w:val="28"/>
          <w:szCs w:val="28"/>
        </w:rPr>
        <w:t xml:space="preserve"> </w:t>
      </w:r>
      <w:r w:rsidRPr="002E1F53">
        <w:rPr>
          <w:rFonts w:ascii="Times New Roman" w:eastAsia="Times New Roman" w:hAnsi="Times New Roman" w:cs="Times New Roman"/>
          <w:sz w:val="28"/>
          <w:szCs w:val="24"/>
          <w:lang w:eastAsia="ru-RU"/>
        </w:rPr>
        <w:t>(</w:t>
      </w:r>
      <w:r w:rsidR="00442275" w:rsidRPr="002E1F53">
        <w:rPr>
          <w:rFonts w:ascii="Times New Roman" w:eastAsia="Times New Roman" w:hAnsi="Times New Roman" w:cs="Times New Roman"/>
          <w:sz w:val="28"/>
          <w:szCs w:val="24"/>
          <w:lang w:eastAsia="ru-RU"/>
        </w:rPr>
        <w:t>9</w:t>
      </w:r>
      <w:r w:rsidR="008F005E" w:rsidRPr="002E1F53">
        <w:rPr>
          <w:rFonts w:ascii="Times New Roman" w:eastAsia="Times New Roman" w:hAnsi="Times New Roman" w:cs="Times New Roman"/>
          <w:sz w:val="28"/>
          <w:szCs w:val="24"/>
          <w:lang w:eastAsia="ru-RU"/>
        </w:rPr>
        <w:t>2</w:t>
      </w:r>
      <w:r w:rsidR="00442275" w:rsidRPr="002E1F53">
        <w:rPr>
          <w:rFonts w:ascii="Times New Roman" w:eastAsia="Times New Roman" w:hAnsi="Times New Roman" w:cs="Times New Roman"/>
          <w:sz w:val="28"/>
          <w:szCs w:val="24"/>
          <w:lang w:eastAsia="ru-RU"/>
        </w:rPr>
        <w:t>,</w:t>
      </w:r>
      <w:r w:rsidR="00B76145" w:rsidRPr="002E1F53">
        <w:rPr>
          <w:rFonts w:ascii="Times New Roman" w:eastAsia="Times New Roman" w:hAnsi="Times New Roman" w:cs="Times New Roman"/>
          <w:sz w:val="28"/>
          <w:szCs w:val="24"/>
          <w:lang w:eastAsia="ru-RU"/>
        </w:rPr>
        <w:t>2</w:t>
      </w:r>
      <w:r w:rsidRPr="002E1F53">
        <w:rPr>
          <w:rFonts w:ascii="Times New Roman" w:eastAsia="Times New Roman" w:hAnsi="Times New Roman" w:cs="Times New Roman"/>
          <w:sz w:val="28"/>
          <w:szCs w:val="24"/>
          <w:lang w:eastAsia="ru-RU"/>
        </w:rPr>
        <w:t>% от п</w:t>
      </w:r>
      <w:r w:rsidR="00442275" w:rsidRPr="002E1F53">
        <w:rPr>
          <w:rFonts w:ascii="Times New Roman" w:eastAsia="Times New Roman" w:hAnsi="Times New Roman" w:cs="Times New Roman"/>
          <w:sz w:val="28"/>
          <w:szCs w:val="24"/>
          <w:lang w:eastAsia="ru-RU"/>
        </w:rPr>
        <w:t>ланового объема финансирования)</w:t>
      </w:r>
      <w:r w:rsidR="00104FA3" w:rsidRPr="002E1F53">
        <w:rPr>
          <w:rFonts w:ascii="Times New Roman" w:hAnsi="Times New Roman" w:cs="Times New Roman"/>
          <w:sz w:val="28"/>
          <w:szCs w:val="28"/>
        </w:rPr>
        <w:t>,</w:t>
      </w:r>
      <w:r w:rsidR="0073110B" w:rsidRPr="002E1F53">
        <w:rPr>
          <w:rFonts w:ascii="Times New Roman" w:hAnsi="Times New Roman" w:cs="Times New Roman"/>
          <w:sz w:val="28"/>
          <w:szCs w:val="28"/>
        </w:rPr>
        <w:t xml:space="preserve"> в том числе: за счет средств федерального </w:t>
      </w:r>
      <w:r w:rsidR="009544D6" w:rsidRPr="002E1F53">
        <w:rPr>
          <w:rFonts w:ascii="Times New Roman" w:hAnsi="Times New Roman" w:cs="Times New Roman"/>
          <w:sz w:val="28"/>
          <w:szCs w:val="28"/>
        </w:rPr>
        <w:t xml:space="preserve">и областного бюджетов </w:t>
      </w:r>
      <w:r w:rsidR="0073110B" w:rsidRPr="002E1F53">
        <w:rPr>
          <w:rFonts w:ascii="Times New Roman" w:hAnsi="Times New Roman" w:cs="Times New Roman"/>
          <w:sz w:val="28"/>
          <w:szCs w:val="28"/>
        </w:rPr>
        <w:t xml:space="preserve">- в размере </w:t>
      </w:r>
      <w:r w:rsidR="00B76145" w:rsidRPr="002E1F53">
        <w:rPr>
          <w:rFonts w:ascii="Times New Roman" w:hAnsi="Times New Roman" w:cs="Times New Roman"/>
          <w:sz w:val="28"/>
          <w:szCs w:val="28"/>
        </w:rPr>
        <w:t>7</w:t>
      </w:r>
      <w:r w:rsidR="00E77939" w:rsidRPr="002E1F53">
        <w:rPr>
          <w:rFonts w:ascii="Times New Roman" w:hAnsi="Times New Roman" w:cs="Times New Roman"/>
          <w:sz w:val="28"/>
          <w:szCs w:val="28"/>
        </w:rPr>
        <w:t> </w:t>
      </w:r>
      <w:r w:rsidR="00B76145" w:rsidRPr="002E1F53">
        <w:rPr>
          <w:rFonts w:ascii="Times New Roman" w:hAnsi="Times New Roman" w:cs="Times New Roman"/>
          <w:sz w:val="28"/>
          <w:szCs w:val="28"/>
        </w:rPr>
        <w:t>679</w:t>
      </w:r>
      <w:r w:rsidR="00E77939" w:rsidRPr="002E1F53">
        <w:rPr>
          <w:rFonts w:ascii="Times New Roman" w:hAnsi="Times New Roman" w:cs="Times New Roman"/>
          <w:sz w:val="28"/>
          <w:szCs w:val="28"/>
        </w:rPr>
        <w:t>,</w:t>
      </w:r>
      <w:r w:rsidR="00B76145" w:rsidRPr="002E1F53">
        <w:rPr>
          <w:rFonts w:ascii="Times New Roman" w:hAnsi="Times New Roman" w:cs="Times New Roman"/>
          <w:sz w:val="28"/>
          <w:szCs w:val="28"/>
        </w:rPr>
        <w:t>1</w:t>
      </w:r>
      <w:r w:rsidR="0073110B" w:rsidRPr="002E1F53">
        <w:rPr>
          <w:rFonts w:ascii="Times New Roman" w:hAnsi="Times New Roman" w:cs="Times New Roman"/>
          <w:sz w:val="28"/>
          <w:szCs w:val="28"/>
        </w:rPr>
        <w:t xml:space="preserve"> млн. руб. (</w:t>
      </w:r>
      <w:r w:rsidR="00B76145" w:rsidRPr="002E1F53">
        <w:rPr>
          <w:rFonts w:ascii="Times New Roman" w:hAnsi="Times New Roman" w:cs="Times New Roman"/>
          <w:sz w:val="28"/>
          <w:szCs w:val="28"/>
        </w:rPr>
        <w:t>100</w:t>
      </w:r>
      <w:r w:rsidR="0073110B" w:rsidRPr="002E1F53">
        <w:rPr>
          <w:rFonts w:ascii="Times New Roman" w:hAnsi="Times New Roman" w:cs="Times New Roman"/>
          <w:sz w:val="28"/>
          <w:szCs w:val="28"/>
        </w:rPr>
        <w:t>%), за</w:t>
      </w:r>
      <w:r w:rsidR="005D77D2" w:rsidRPr="002E1F53">
        <w:rPr>
          <w:rFonts w:ascii="Times New Roman" w:hAnsi="Times New Roman" w:cs="Times New Roman"/>
          <w:sz w:val="28"/>
          <w:szCs w:val="28"/>
        </w:rPr>
        <w:t xml:space="preserve"> </w:t>
      </w:r>
      <w:r w:rsidR="0073110B" w:rsidRPr="002E1F53">
        <w:rPr>
          <w:rFonts w:ascii="Times New Roman" w:hAnsi="Times New Roman" w:cs="Times New Roman"/>
          <w:sz w:val="28"/>
          <w:szCs w:val="28"/>
        </w:rPr>
        <w:t xml:space="preserve"> счет </w:t>
      </w:r>
      <w:r w:rsidR="005D77D2" w:rsidRPr="002E1F53">
        <w:rPr>
          <w:rFonts w:ascii="Times New Roman" w:hAnsi="Times New Roman" w:cs="Times New Roman"/>
          <w:sz w:val="28"/>
          <w:szCs w:val="28"/>
        </w:rPr>
        <w:t xml:space="preserve"> </w:t>
      </w:r>
      <w:r w:rsidR="0073110B" w:rsidRPr="002E1F53">
        <w:rPr>
          <w:rFonts w:ascii="Times New Roman" w:hAnsi="Times New Roman" w:cs="Times New Roman"/>
          <w:sz w:val="28"/>
          <w:szCs w:val="28"/>
        </w:rPr>
        <w:t>средств</w:t>
      </w:r>
      <w:r w:rsidR="005D77D2" w:rsidRPr="002E1F53">
        <w:rPr>
          <w:rFonts w:ascii="Times New Roman" w:hAnsi="Times New Roman" w:cs="Times New Roman"/>
          <w:sz w:val="28"/>
          <w:szCs w:val="28"/>
        </w:rPr>
        <w:t xml:space="preserve"> </w:t>
      </w:r>
      <w:r w:rsidR="0073110B" w:rsidRPr="002E1F53">
        <w:rPr>
          <w:rFonts w:ascii="Times New Roman" w:hAnsi="Times New Roman" w:cs="Times New Roman"/>
          <w:sz w:val="28"/>
          <w:szCs w:val="28"/>
        </w:rPr>
        <w:t xml:space="preserve"> городского </w:t>
      </w:r>
      <w:r w:rsidR="005D77D2" w:rsidRPr="002E1F53">
        <w:rPr>
          <w:rFonts w:ascii="Times New Roman" w:hAnsi="Times New Roman" w:cs="Times New Roman"/>
          <w:sz w:val="28"/>
          <w:szCs w:val="28"/>
        </w:rPr>
        <w:t xml:space="preserve"> </w:t>
      </w:r>
      <w:r w:rsidR="0073110B" w:rsidRPr="002E1F53">
        <w:rPr>
          <w:rFonts w:ascii="Times New Roman" w:hAnsi="Times New Roman" w:cs="Times New Roman"/>
          <w:sz w:val="28"/>
          <w:szCs w:val="28"/>
        </w:rPr>
        <w:t xml:space="preserve">бюджета </w:t>
      </w:r>
      <w:r w:rsidR="005D77D2" w:rsidRPr="002E1F53">
        <w:rPr>
          <w:rFonts w:ascii="Times New Roman" w:hAnsi="Times New Roman" w:cs="Times New Roman"/>
          <w:sz w:val="28"/>
          <w:szCs w:val="28"/>
        </w:rPr>
        <w:t>–</w:t>
      </w:r>
      <w:r w:rsidR="0073110B" w:rsidRPr="002E1F53">
        <w:rPr>
          <w:rFonts w:ascii="Times New Roman" w:hAnsi="Times New Roman" w:cs="Times New Roman"/>
          <w:sz w:val="28"/>
          <w:szCs w:val="28"/>
        </w:rPr>
        <w:t xml:space="preserve"> в</w:t>
      </w:r>
      <w:r w:rsidR="005D77D2" w:rsidRPr="002E1F53">
        <w:rPr>
          <w:rFonts w:ascii="Times New Roman" w:hAnsi="Times New Roman" w:cs="Times New Roman"/>
          <w:sz w:val="28"/>
          <w:szCs w:val="28"/>
        </w:rPr>
        <w:t xml:space="preserve"> </w:t>
      </w:r>
      <w:r w:rsidR="0073110B" w:rsidRPr="002E1F53">
        <w:rPr>
          <w:rFonts w:ascii="Times New Roman" w:hAnsi="Times New Roman" w:cs="Times New Roman"/>
          <w:sz w:val="28"/>
          <w:szCs w:val="28"/>
        </w:rPr>
        <w:t xml:space="preserve"> размере </w:t>
      </w:r>
      <w:r w:rsidR="00B76145" w:rsidRPr="002E1F53">
        <w:rPr>
          <w:rFonts w:ascii="Times New Roman" w:hAnsi="Times New Roman" w:cs="Times New Roman"/>
          <w:sz w:val="28"/>
          <w:szCs w:val="28"/>
        </w:rPr>
        <w:t>3</w:t>
      </w:r>
      <w:r w:rsidR="0073110B" w:rsidRPr="002E1F53">
        <w:rPr>
          <w:rFonts w:ascii="Times New Roman" w:hAnsi="Times New Roman" w:cs="Times New Roman"/>
          <w:sz w:val="28"/>
          <w:szCs w:val="28"/>
        </w:rPr>
        <w:t xml:space="preserve"> </w:t>
      </w:r>
      <w:r w:rsidR="00B76145" w:rsidRPr="002E1F53">
        <w:rPr>
          <w:rFonts w:ascii="Times New Roman" w:hAnsi="Times New Roman" w:cs="Times New Roman"/>
          <w:sz w:val="28"/>
          <w:szCs w:val="28"/>
        </w:rPr>
        <w:t>395</w:t>
      </w:r>
      <w:r w:rsidR="0073110B" w:rsidRPr="002E1F53">
        <w:rPr>
          <w:rFonts w:ascii="Times New Roman" w:hAnsi="Times New Roman" w:cs="Times New Roman"/>
          <w:sz w:val="28"/>
          <w:szCs w:val="28"/>
        </w:rPr>
        <w:t>,</w:t>
      </w:r>
      <w:r w:rsidR="00342AC0" w:rsidRPr="002E1F53">
        <w:rPr>
          <w:rFonts w:ascii="Times New Roman" w:hAnsi="Times New Roman" w:cs="Times New Roman"/>
          <w:sz w:val="28"/>
          <w:szCs w:val="28"/>
        </w:rPr>
        <w:t>2</w:t>
      </w:r>
      <w:r w:rsidR="0073110B" w:rsidRPr="002E1F53">
        <w:rPr>
          <w:rFonts w:ascii="Times New Roman" w:hAnsi="Times New Roman" w:cs="Times New Roman"/>
          <w:sz w:val="28"/>
          <w:szCs w:val="28"/>
        </w:rPr>
        <w:t xml:space="preserve"> млн. руб. (9</w:t>
      </w:r>
      <w:r w:rsidR="00342AC0" w:rsidRPr="002E1F53">
        <w:rPr>
          <w:rFonts w:ascii="Times New Roman" w:hAnsi="Times New Roman" w:cs="Times New Roman"/>
          <w:sz w:val="28"/>
          <w:szCs w:val="28"/>
        </w:rPr>
        <w:t>6,</w:t>
      </w:r>
      <w:r w:rsidR="005D77D2" w:rsidRPr="002E1F53">
        <w:rPr>
          <w:rFonts w:ascii="Times New Roman" w:hAnsi="Times New Roman" w:cs="Times New Roman"/>
          <w:sz w:val="28"/>
          <w:szCs w:val="28"/>
        </w:rPr>
        <w:t>6</w:t>
      </w:r>
      <w:r w:rsidR="0073110B" w:rsidRPr="002E1F53">
        <w:rPr>
          <w:rFonts w:ascii="Times New Roman" w:hAnsi="Times New Roman" w:cs="Times New Roman"/>
          <w:sz w:val="28"/>
          <w:szCs w:val="28"/>
        </w:rPr>
        <w:t xml:space="preserve">%), за счет внебюджетных средств - в размере </w:t>
      </w:r>
      <w:r w:rsidR="00B76145" w:rsidRPr="002E1F53">
        <w:rPr>
          <w:rFonts w:ascii="Times New Roman" w:hAnsi="Times New Roman" w:cs="Times New Roman"/>
          <w:sz w:val="28"/>
          <w:szCs w:val="28"/>
        </w:rPr>
        <w:t>113,5</w:t>
      </w:r>
      <w:r w:rsidR="00342AC0" w:rsidRPr="002E1F53">
        <w:rPr>
          <w:rFonts w:ascii="Times New Roman" w:hAnsi="Times New Roman" w:cs="Times New Roman"/>
          <w:sz w:val="28"/>
          <w:szCs w:val="28"/>
        </w:rPr>
        <w:t xml:space="preserve"> </w:t>
      </w:r>
      <w:r w:rsidR="00DD4D8F" w:rsidRPr="002E1F53">
        <w:rPr>
          <w:rFonts w:ascii="Times New Roman" w:hAnsi="Times New Roman" w:cs="Times New Roman"/>
          <w:sz w:val="28"/>
          <w:szCs w:val="28"/>
        </w:rPr>
        <w:t xml:space="preserve">млн. руб. </w:t>
      </w:r>
      <w:r w:rsidR="0073110B" w:rsidRPr="002E1F53">
        <w:rPr>
          <w:rFonts w:ascii="Times New Roman" w:hAnsi="Times New Roman" w:cs="Times New Roman"/>
          <w:sz w:val="28"/>
          <w:szCs w:val="28"/>
        </w:rPr>
        <w:t>(</w:t>
      </w:r>
      <w:r w:rsidR="00B76145" w:rsidRPr="002E1F53">
        <w:rPr>
          <w:rFonts w:ascii="Times New Roman" w:hAnsi="Times New Roman" w:cs="Times New Roman"/>
          <w:sz w:val="28"/>
          <w:szCs w:val="28"/>
        </w:rPr>
        <w:t>91,5</w:t>
      </w:r>
      <w:r w:rsidR="00DD4D8F" w:rsidRPr="002E1F53">
        <w:rPr>
          <w:rFonts w:ascii="Times New Roman" w:hAnsi="Times New Roman" w:cs="Times New Roman"/>
          <w:sz w:val="28"/>
          <w:szCs w:val="28"/>
        </w:rPr>
        <w:t>%</w:t>
      </w:r>
      <w:r w:rsidR="004B7B4A" w:rsidRPr="002E1F53">
        <w:rPr>
          <w:rFonts w:ascii="Times New Roman" w:eastAsia="Calibri" w:hAnsi="Times New Roman" w:cs="Times New Roman"/>
          <w:sz w:val="28"/>
          <w:szCs w:val="28"/>
        </w:rPr>
        <w:t>).</w:t>
      </w:r>
      <w:proofErr w:type="gramEnd"/>
    </w:p>
    <w:p w:rsidR="00D31A88" w:rsidRPr="002E1F53" w:rsidRDefault="00EF6B69" w:rsidP="00AD2BC2">
      <w:pPr>
        <w:tabs>
          <w:tab w:val="left" w:pos="567"/>
        </w:tabs>
        <w:spacing w:after="0" w:line="240" w:lineRule="auto"/>
        <w:ind w:firstLine="709"/>
        <w:jc w:val="both"/>
        <w:rPr>
          <w:rFonts w:ascii="Times New Roman" w:hAnsi="Times New Roman" w:cs="Times New Roman"/>
          <w:sz w:val="28"/>
          <w:szCs w:val="28"/>
        </w:rPr>
      </w:pPr>
      <w:proofErr w:type="gramStart"/>
      <w:r w:rsidRPr="002E1F53">
        <w:rPr>
          <w:rFonts w:ascii="Times New Roman" w:hAnsi="Times New Roman" w:cs="Times New Roman"/>
          <w:sz w:val="28"/>
          <w:szCs w:val="28"/>
        </w:rPr>
        <w:t>Объем</w:t>
      </w:r>
      <w:r w:rsidR="00215888" w:rsidRPr="002E1F53">
        <w:rPr>
          <w:rFonts w:ascii="Times New Roman" w:hAnsi="Times New Roman" w:cs="Times New Roman"/>
          <w:sz w:val="28"/>
          <w:szCs w:val="28"/>
        </w:rPr>
        <w:t xml:space="preserve"> </w:t>
      </w:r>
      <w:r w:rsidRPr="002E1F53">
        <w:rPr>
          <w:rFonts w:ascii="Times New Roman" w:hAnsi="Times New Roman" w:cs="Times New Roman"/>
          <w:sz w:val="28"/>
          <w:szCs w:val="28"/>
        </w:rPr>
        <w:t>выполненных в 20</w:t>
      </w:r>
      <w:r w:rsidR="00F9604C" w:rsidRPr="002E1F53">
        <w:rPr>
          <w:rFonts w:ascii="Times New Roman" w:hAnsi="Times New Roman" w:cs="Times New Roman"/>
          <w:sz w:val="28"/>
          <w:szCs w:val="28"/>
        </w:rPr>
        <w:t>2</w:t>
      </w:r>
      <w:r w:rsidR="000866BF" w:rsidRPr="002E1F53">
        <w:rPr>
          <w:rFonts w:ascii="Times New Roman" w:hAnsi="Times New Roman" w:cs="Times New Roman"/>
          <w:sz w:val="28"/>
          <w:szCs w:val="28"/>
        </w:rPr>
        <w:t>1</w:t>
      </w:r>
      <w:r w:rsidRPr="002E1F53">
        <w:rPr>
          <w:rFonts w:ascii="Times New Roman" w:hAnsi="Times New Roman" w:cs="Times New Roman"/>
          <w:sz w:val="28"/>
          <w:szCs w:val="28"/>
        </w:rPr>
        <w:t xml:space="preserve"> году</w:t>
      </w:r>
      <w:r w:rsidR="002B7754" w:rsidRPr="002E1F53">
        <w:rPr>
          <w:rFonts w:ascii="Times New Roman" w:hAnsi="Times New Roman" w:cs="Times New Roman"/>
          <w:sz w:val="28"/>
          <w:szCs w:val="28"/>
        </w:rPr>
        <w:t xml:space="preserve"> </w:t>
      </w:r>
      <w:r w:rsidRPr="002E1F53">
        <w:rPr>
          <w:rFonts w:ascii="Times New Roman" w:hAnsi="Times New Roman" w:cs="Times New Roman"/>
          <w:sz w:val="28"/>
          <w:szCs w:val="28"/>
        </w:rPr>
        <w:t xml:space="preserve">работ, мероприятий </w:t>
      </w:r>
      <w:r w:rsidR="00215888" w:rsidRPr="002E1F53">
        <w:rPr>
          <w:rFonts w:ascii="Times New Roman" w:hAnsi="Times New Roman" w:cs="Times New Roman"/>
          <w:sz w:val="28"/>
          <w:szCs w:val="28"/>
        </w:rPr>
        <w:t xml:space="preserve">в рамках муниципальных программ </w:t>
      </w:r>
      <w:r w:rsidRPr="002E1F53">
        <w:rPr>
          <w:rFonts w:ascii="Times New Roman" w:hAnsi="Times New Roman" w:cs="Times New Roman"/>
          <w:sz w:val="28"/>
          <w:szCs w:val="28"/>
        </w:rPr>
        <w:t>в стоимостном выражении составил</w:t>
      </w:r>
      <w:r w:rsidR="008276A4" w:rsidRPr="002E1F53">
        <w:rPr>
          <w:rFonts w:ascii="Times New Roman" w:hAnsi="Times New Roman" w:cs="Times New Roman"/>
          <w:sz w:val="28"/>
          <w:szCs w:val="28"/>
        </w:rPr>
        <w:t xml:space="preserve"> </w:t>
      </w:r>
      <w:r w:rsidR="00B76145" w:rsidRPr="002E1F53">
        <w:rPr>
          <w:rFonts w:ascii="Times New Roman" w:eastAsia="Times New Roman" w:hAnsi="Times New Roman" w:cs="Times New Roman"/>
          <w:b/>
          <w:bCs/>
          <w:color w:val="000000"/>
          <w:sz w:val="28"/>
          <w:szCs w:val="28"/>
          <w:lang w:eastAsia="ru-RU"/>
        </w:rPr>
        <w:t>10 475,4</w:t>
      </w:r>
      <w:r w:rsidR="00E51A1C" w:rsidRPr="002E1F53">
        <w:rPr>
          <w:rFonts w:ascii="Times New Roman" w:hAnsi="Times New Roman" w:cs="Times New Roman"/>
          <w:b/>
          <w:sz w:val="28"/>
          <w:szCs w:val="28"/>
        </w:rPr>
        <w:t xml:space="preserve"> млн. руб.</w:t>
      </w:r>
      <w:r w:rsidR="0055224E" w:rsidRPr="002E1F53">
        <w:rPr>
          <w:rFonts w:ascii="Times New Roman" w:hAnsi="Times New Roman" w:cs="Times New Roman"/>
          <w:b/>
          <w:sz w:val="28"/>
          <w:szCs w:val="28"/>
        </w:rPr>
        <w:t xml:space="preserve"> </w:t>
      </w:r>
      <w:r w:rsidR="0055224E" w:rsidRPr="002E1F53">
        <w:rPr>
          <w:rFonts w:ascii="Times New Roman" w:hAnsi="Times New Roman" w:cs="Times New Roman"/>
          <w:sz w:val="28"/>
          <w:szCs w:val="28"/>
        </w:rPr>
        <w:t>или</w:t>
      </w:r>
      <w:r w:rsidR="0055224E" w:rsidRPr="002E1F53">
        <w:rPr>
          <w:rFonts w:ascii="Times New Roman" w:hAnsi="Times New Roman" w:cs="Times New Roman"/>
          <w:b/>
          <w:sz w:val="28"/>
          <w:szCs w:val="28"/>
        </w:rPr>
        <w:t xml:space="preserve"> </w:t>
      </w:r>
      <w:r w:rsidR="001023C4" w:rsidRPr="002E1F53">
        <w:rPr>
          <w:rFonts w:ascii="Times New Roman" w:hAnsi="Times New Roman" w:cs="Times New Roman"/>
          <w:sz w:val="28"/>
          <w:szCs w:val="28"/>
        </w:rPr>
        <w:t>86,</w:t>
      </w:r>
      <w:r w:rsidR="00B76145" w:rsidRPr="002E1F53">
        <w:rPr>
          <w:rFonts w:ascii="Times New Roman" w:hAnsi="Times New Roman" w:cs="Times New Roman"/>
          <w:sz w:val="28"/>
          <w:szCs w:val="28"/>
        </w:rPr>
        <w:t>4</w:t>
      </w:r>
      <w:r w:rsidR="00F727A3" w:rsidRPr="002E1F53">
        <w:rPr>
          <w:rFonts w:ascii="Times New Roman" w:hAnsi="Times New Roman" w:cs="Times New Roman"/>
          <w:sz w:val="28"/>
          <w:szCs w:val="28"/>
        </w:rPr>
        <w:t>% от планового объема финансирования, в том числе: за счет средств ф</w:t>
      </w:r>
      <w:r w:rsidR="00AA2B06" w:rsidRPr="002E1F53">
        <w:rPr>
          <w:rFonts w:ascii="Times New Roman" w:hAnsi="Times New Roman" w:cs="Times New Roman"/>
          <w:sz w:val="28"/>
          <w:szCs w:val="28"/>
        </w:rPr>
        <w:t xml:space="preserve">едерального </w:t>
      </w:r>
      <w:r w:rsidR="00E5173A" w:rsidRPr="002E1F53">
        <w:rPr>
          <w:rFonts w:ascii="Times New Roman" w:hAnsi="Times New Roman" w:cs="Times New Roman"/>
          <w:sz w:val="28"/>
          <w:szCs w:val="28"/>
        </w:rPr>
        <w:t>и областного бюджетов</w:t>
      </w:r>
      <w:r w:rsidR="00AA2B06" w:rsidRPr="002E1F53">
        <w:rPr>
          <w:rFonts w:ascii="Times New Roman" w:hAnsi="Times New Roman" w:cs="Times New Roman"/>
          <w:sz w:val="28"/>
          <w:szCs w:val="28"/>
        </w:rPr>
        <w:t xml:space="preserve"> - в размере </w:t>
      </w:r>
      <w:r w:rsidR="00B76145" w:rsidRPr="002E1F53">
        <w:rPr>
          <w:rFonts w:ascii="Times New Roman" w:hAnsi="Times New Roman" w:cs="Times New Roman"/>
          <w:sz w:val="28"/>
          <w:szCs w:val="28"/>
        </w:rPr>
        <w:t>7</w:t>
      </w:r>
      <w:r w:rsidR="00E5173A" w:rsidRPr="002E1F53">
        <w:rPr>
          <w:rFonts w:ascii="Times New Roman" w:hAnsi="Times New Roman" w:cs="Times New Roman"/>
          <w:sz w:val="28"/>
          <w:szCs w:val="28"/>
        </w:rPr>
        <w:t xml:space="preserve"> </w:t>
      </w:r>
      <w:r w:rsidR="00B76145" w:rsidRPr="002E1F53">
        <w:rPr>
          <w:rFonts w:ascii="Times New Roman" w:hAnsi="Times New Roman" w:cs="Times New Roman"/>
          <w:sz w:val="28"/>
          <w:szCs w:val="28"/>
        </w:rPr>
        <w:t>020</w:t>
      </w:r>
      <w:r w:rsidR="00003931" w:rsidRPr="002E1F53">
        <w:rPr>
          <w:rFonts w:ascii="Times New Roman" w:hAnsi="Times New Roman" w:cs="Times New Roman"/>
          <w:sz w:val="28"/>
          <w:szCs w:val="28"/>
        </w:rPr>
        <w:t>,</w:t>
      </w:r>
      <w:r w:rsidR="00B76145" w:rsidRPr="002E1F53">
        <w:rPr>
          <w:rFonts w:ascii="Times New Roman" w:hAnsi="Times New Roman" w:cs="Times New Roman"/>
          <w:sz w:val="28"/>
          <w:szCs w:val="28"/>
        </w:rPr>
        <w:t>2</w:t>
      </w:r>
      <w:r w:rsidR="00AA2B06" w:rsidRPr="002E1F53">
        <w:rPr>
          <w:rFonts w:ascii="Times New Roman" w:hAnsi="Times New Roman" w:cs="Times New Roman"/>
          <w:sz w:val="28"/>
          <w:szCs w:val="28"/>
        </w:rPr>
        <w:t xml:space="preserve"> </w:t>
      </w:r>
      <w:r w:rsidR="00F727A3" w:rsidRPr="002E1F53">
        <w:rPr>
          <w:rFonts w:ascii="Times New Roman" w:hAnsi="Times New Roman" w:cs="Times New Roman"/>
          <w:sz w:val="28"/>
          <w:szCs w:val="28"/>
        </w:rPr>
        <w:t>млн. руб. (</w:t>
      </w:r>
      <w:r w:rsidR="00E5173A" w:rsidRPr="002E1F53">
        <w:rPr>
          <w:rFonts w:ascii="Times New Roman" w:hAnsi="Times New Roman" w:cs="Times New Roman"/>
          <w:sz w:val="28"/>
          <w:szCs w:val="28"/>
        </w:rPr>
        <w:t>82,7</w:t>
      </w:r>
      <w:r w:rsidR="00F727A3" w:rsidRPr="002E1F53">
        <w:rPr>
          <w:rFonts w:ascii="Times New Roman" w:hAnsi="Times New Roman" w:cs="Times New Roman"/>
          <w:sz w:val="28"/>
          <w:szCs w:val="28"/>
        </w:rPr>
        <w:t>%), за счет средств г</w:t>
      </w:r>
      <w:r w:rsidR="00AA2B06" w:rsidRPr="002E1F53">
        <w:rPr>
          <w:rFonts w:ascii="Times New Roman" w:hAnsi="Times New Roman" w:cs="Times New Roman"/>
          <w:sz w:val="28"/>
          <w:szCs w:val="28"/>
        </w:rPr>
        <w:t xml:space="preserve">ородского бюджета - в размере </w:t>
      </w:r>
      <w:r w:rsidR="00B76145" w:rsidRPr="002E1F53">
        <w:rPr>
          <w:rFonts w:ascii="Times New Roman" w:hAnsi="Times New Roman" w:cs="Times New Roman"/>
          <w:sz w:val="28"/>
          <w:szCs w:val="28"/>
        </w:rPr>
        <w:t>3 341,6</w:t>
      </w:r>
      <w:r w:rsidR="00F727A3" w:rsidRPr="002E1F53">
        <w:rPr>
          <w:rFonts w:ascii="Times New Roman" w:hAnsi="Times New Roman" w:cs="Times New Roman"/>
          <w:sz w:val="28"/>
          <w:szCs w:val="28"/>
        </w:rPr>
        <w:t xml:space="preserve"> млн. руб. (9</w:t>
      </w:r>
      <w:r w:rsidR="00B76145" w:rsidRPr="002E1F53">
        <w:rPr>
          <w:rFonts w:ascii="Times New Roman" w:hAnsi="Times New Roman" w:cs="Times New Roman"/>
          <w:sz w:val="28"/>
          <w:szCs w:val="28"/>
        </w:rPr>
        <w:t>5</w:t>
      </w:r>
      <w:r w:rsidR="00F727A3" w:rsidRPr="002E1F53">
        <w:rPr>
          <w:rFonts w:ascii="Times New Roman" w:hAnsi="Times New Roman" w:cs="Times New Roman"/>
          <w:sz w:val="28"/>
          <w:szCs w:val="28"/>
        </w:rPr>
        <w:t>,</w:t>
      </w:r>
      <w:r w:rsidR="00B76145" w:rsidRPr="002E1F53">
        <w:rPr>
          <w:rFonts w:ascii="Times New Roman" w:hAnsi="Times New Roman" w:cs="Times New Roman"/>
          <w:sz w:val="28"/>
          <w:szCs w:val="28"/>
        </w:rPr>
        <w:t>1</w:t>
      </w:r>
      <w:r w:rsidR="00F727A3" w:rsidRPr="002E1F53">
        <w:rPr>
          <w:rFonts w:ascii="Times New Roman" w:hAnsi="Times New Roman" w:cs="Times New Roman"/>
          <w:sz w:val="28"/>
          <w:szCs w:val="28"/>
        </w:rPr>
        <w:t>%), за счет внебюджетных средств - в размере</w:t>
      </w:r>
      <w:proofErr w:type="gramEnd"/>
      <w:r w:rsidR="00F727A3" w:rsidRPr="002E1F53">
        <w:rPr>
          <w:rFonts w:ascii="Times New Roman" w:hAnsi="Times New Roman" w:cs="Times New Roman"/>
          <w:sz w:val="28"/>
          <w:szCs w:val="28"/>
        </w:rPr>
        <w:t xml:space="preserve"> </w:t>
      </w:r>
      <w:r w:rsidR="00003931" w:rsidRPr="002E1F53">
        <w:rPr>
          <w:rFonts w:ascii="Times New Roman" w:hAnsi="Times New Roman" w:cs="Times New Roman"/>
          <w:sz w:val="28"/>
          <w:szCs w:val="28"/>
        </w:rPr>
        <w:t>1</w:t>
      </w:r>
      <w:r w:rsidR="00B76145" w:rsidRPr="002E1F53">
        <w:rPr>
          <w:rFonts w:ascii="Times New Roman" w:hAnsi="Times New Roman" w:cs="Times New Roman"/>
          <w:sz w:val="28"/>
          <w:szCs w:val="28"/>
        </w:rPr>
        <w:t>13</w:t>
      </w:r>
      <w:r w:rsidR="00003931" w:rsidRPr="002E1F53">
        <w:rPr>
          <w:rFonts w:ascii="Times New Roman" w:hAnsi="Times New Roman" w:cs="Times New Roman"/>
          <w:sz w:val="28"/>
          <w:szCs w:val="28"/>
        </w:rPr>
        <w:t>,</w:t>
      </w:r>
      <w:r w:rsidR="00B76145" w:rsidRPr="002E1F53">
        <w:rPr>
          <w:rFonts w:ascii="Times New Roman" w:hAnsi="Times New Roman" w:cs="Times New Roman"/>
          <w:sz w:val="28"/>
          <w:szCs w:val="28"/>
        </w:rPr>
        <w:t>6</w:t>
      </w:r>
      <w:r w:rsidR="00F727A3" w:rsidRPr="002E1F53">
        <w:rPr>
          <w:rFonts w:ascii="Times New Roman" w:hAnsi="Times New Roman" w:cs="Times New Roman"/>
          <w:sz w:val="28"/>
          <w:szCs w:val="28"/>
        </w:rPr>
        <w:t xml:space="preserve"> млн. руб. (</w:t>
      </w:r>
      <w:r w:rsidR="005D77D2" w:rsidRPr="002E1F53">
        <w:rPr>
          <w:rFonts w:ascii="Times New Roman" w:hAnsi="Times New Roman" w:cs="Times New Roman"/>
          <w:sz w:val="28"/>
          <w:szCs w:val="28"/>
        </w:rPr>
        <w:t>91</w:t>
      </w:r>
      <w:r w:rsidR="00003931" w:rsidRPr="002E1F53">
        <w:rPr>
          <w:rFonts w:ascii="Times New Roman" w:hAnsi="Times New Roman" w:cs="Times New Roman"/>
          <w:sz w:val="28"/>
          <w:szCs w:val="28"/>
        </w:rPr>
        <w:t>,</w:t>
      </w:r>
      <w:r w:rsidR="005D77D2" w:rsidRPr="002E1F53">
        <w:rPr>
          <w:rFonts w:ascii="Times New Roman" w:hAnsi="Times New Roman" w:cs="Times New Roman"/>
          <w:sz w:val="28"/>
          <w:szCs w:val="28"/>
        </w:rPr>
        <w:t>6</w:t>
      </w:r>
      <w:r w:rsidR="00F727A3" w:rsidRPr="002E1F53">
        <w:rPr>
          <w:rFonts w:ascii="Times New Roman" w:hAnsi="Times New Roman" w:cs="Times New Roman"/>
          <w:sz w:val="28"/>
          <w:szCs w:val="28"/>
        </w:rPr>
        <w:t>%).</w:t>
      </w:r>
    </w:p>
    <w:p w:rsidR="00321C73" w:rsidRPr="002E1F53" w:rsidRDefault="00321C73" w:rsidP="00AD2BC2">
      <w:pPr>
        <w:tabs>
          <w:tab w:val="left" w:pos="567"/>
        </w:tabs>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Основная причина не полного освоения бюджетных сре</w:t>
      </w:r>
      <w:proofErr w:type="gramStart"/>
      <w:r w:rsidRPr="002E1F53">
        <w:rPr>
          <w:rFonts w:ascii="Times New Roman" w:hAnsi="Times New Roman" w:cs="Times New Roman"/>
          <w:sz w:val="28"/>
          <w:szCs w:val="28"/>
        </w:rPr>
        <w:t>дств св</w:t>
      </w:r>
      <w:proofErr w:type="gramEnd"/>
      <w:r w:rsidRPr="002E1F53">
        <w:rPr>
          <w:rFonts w:ascii="Times New Roman" w:hAnsi="Times New Roman" w:cs="Times New Roman"/>
          <w:sz w:val="28"/>
          <w:szCs w:val="28"/>
        </w:rPr>
        <w:t>язан</w:t>
      </w:r>
      <w:r w:rsidR="00FC3202" w:rsidRPr="002E1F53">
        <w:rPr>
          <w:rFonts w:ascii="Times New Roman" w:hAnsi="Times New Roman" w:cs="Times New Roman"/>
          <w:sz w:val="28"/>
          <w:szCs w:val="28"/>
        </w:rPr>
        <w:t>а</w:t>
      </w:r>
      <w:r w:rsidRPr="002E1F53">
        <w:rPr>
          <w:rFonts w:ascii="Times New Roman" w:hAnsi="Times New Roman" w:cs="Times New Roman"/>
          <w:sz w:val="28"/>
          <w:szCs w:val="28"/>
        </w:rPr>
        <w:t xml:space="preserve"> с неблагоприятной эпидемиологической обстановкой и чрезвычайной ситуацией, возникшей </w:t>
      </w:r>
      <w:r w:rsidR="00FC3202" w:rsidRPr="002E1F53">
        <w:rPr>
          <w:rFonts w:ascii="Times New Roman" w:hAnsi="Times New Roman" w:cs="Times New Roman"/>
          <w:sz w:val="28"/>
          <w:szCs w:val="28"/>
        </w:rPr>
        <w:t xml:space="preserve">в результате наводнения </w:t>
      </w:r>
      <w:r w:rsidRPr="002E1F53">
        <w:rPr>
          <w:rFonts w:ascii="Times New Roman" w:hAnsi="Times New Roman" w:cs="Times New Roman"/>
          <w:sz w:val="28"/>
          <w:szCs w:val="28"/>
        </w:rPr>
        <w:t xml:space="preserve">(высоким уровнем поднятия рек и подземных вод).  </w:t>
      </w:r>
    </w:p>
    <w:p w:rsidR="00A92294" w:rsidRPr="007E087A" w:rsidRDefault="002C0200" w:rsidP="00A92294">
      <w:pPr>
        <w:tabs>
          <w:tab w:val="left" w:pos="567"/>
        </w:tabs>
        <w:spacing w:after="0" w:line="240" w:lineRule="auto"/>
        <w:ind w:firstLine="709"/>
        <w:jc w:val="center"/>
        <w:rPr>
          <w:rFonts w:ascii="Times New Roman" w:hAnsi="Times New Roman"/>
          <w:b/>
          <w:sz w:val="28"/>
          <w:szCs w:val="28"/>
        </w:rPr>
      </w:pPr>
      <w:r w:rsidRPr="002E1F53">
        <w:rPr>
          <w:rFonts w:ascii="Times New Roman" w:hAnsi="Times New Roman"/>
          <w:b/>
          <w:sz w:val="28"/>
          <w:szCs w:val="28"/>
        </w:rPr>
        <w:t xml:space="preserve">Краткая информация о </w:t>
      </w:r>
      <w:r w:rsidR="00994557" w:rsidRPr="002E1F53">
        <w:rPr>
          <w:rFonts w:ascii="Times New Roman" w:hAnsi="Times New Roman"/>
          <w:b/>
          <w:sz w:val="28"/>
          <w:szCs w:val="28"/>
        </w:rPr>
        <w:t xml:space="preserve">финансировании и выполнении </w:t>
      </w:r>
      <w:r w:rsidR="002C3518" w:rsidRPr="002E1F53">
        <w:rPr>
          <w:rFonts w:ascii="Times New Roman" w:hAnsi="Times New Roman"/>
          <w:b/>
          <w:sz w:val="28"/>
          <w:szCs w:val="28"/>
        </w:rPr>
        <w:t xml:space="preserve">муниципальных программ </w:t>
      </w:r>
      <w:r w:rsidR="002C3518" w:rsidRPr="002E1F53">
        <w:rPr>
          <w:rFonts w:ascii="Times New Roman" w:eastAsia="SimSun" w:hAnsi="Times New Roman" w:cs="Times New Roman"/>
          <w:b/>
          <w:sz w:val="28"/>
          <w:szCs w:val="28"/>
          <w:lang w:eastAsia="zh-CN"/>
        </w:rPr>
        <w:t xml:space="preserve">города Благовещенска </w:t>
      </w:r>
      <w:r w:rsidR="00EF1663" w:rsidRPr="002E1F53">
        <w:rPr>
          <w:rFonts w:ascii="Times New Roman" w:hAnsi="Times New Roman"/>
          <w:b/>
          <w:sz w:val="28"/>
          <w:szCs w:val="28"/>
        </w:rPr>
        <w:t>за 20</w:t>
      </w:r>
      <w:r w:rsidR="008A1357" w:rsidRPr="002E1F53">
        <w:rPr>
          <w:rFonts w:ascii="Times New Roman" w:hAnsi="Times New Roman"/>
          <w:b/>
          <w:sz w:val="28"/>
          <w:szCs w:val="28"/>
        </w:rPr>
        <w:t>2</w:t>
      </w:r>
      <w:r w:rsidR="000866BF" w:rsidRPr="002E1F53">
        <w:rPr>
          <w:rFonts w:ascii="Times New Roman" w:hAnsi="Times New Roman"/>
          <w:b/>
          <w:sz w:val="28"/>
          <w:szCs w:val="28"/>
        </w:rPr>
        <w:t>1</w:t>
      </w:r>
      <w:r w:rsidR="00EF1663" w:rsidRPr="002E1F53">
        <w:rPr>
          <w:rFonts w:ascii="Times New Roman" w:hAnsi="Times New Roman"/>
          <w:b/>
          <w:sz w:val="28"/>
          <w:szCs w:val="28"/>
        </w:rPr>
        <w:t xml:space="preserve"> год</w:t>
      </w:r>
    </w:p>
    <w:p w:rsidR="002C0200" w:rsidRPr="007E087A" w:rsidRDefault="002C0200" w:rsidP="00884D14">
      <w:pPr>
        <w:tabs>
          <w:tab w:val="left" w:pos="567"/>
        </w:tabs>
        <w:spacing w:after="0" w:line="240" w:lineRule="auto"/>
        <w:ind w:firstLine="709"/>
        <w:jc w:val="both"/>
        <w:rPr>
          <w:rFonts w:ascii="Times New Roman" w:hAnsi="Times New Roman" w:cs="Times New Roman"/>
          <w:sz w:val="28"/>
          <w:szCs w:val="28"/>
        </w:rPr>
      </w:pPr>
    </w:p>
    <w:tbl>
      <w:tblPr>
        <w:tblW w:w="5063" w:type="pct"/>
        <w:tblLayout w:type="fixed"/>
        <w:tblLook w:val="04A0" w:firstRow="1" w:lastRow="0" w:firstColumn="1" w:lastColumn="0" w:noHBand="0" w:noVBand="1"/>
      </w:tblPr>
      <w:tblGrid>
        <w:gridCol w:w="2527"/>
        <w:gridCol w:w="989"/>
        <w:gridCol w:w="992"/>
        <w:gridCol w:w="1000"/>
        <w:gridCol w:w="1126"/>
        <w:gridCol w:w="992"/>
        <w:gridCol w:w="1134"/>
        <w:gridCol w:w="932"/>
      </w:tblGrid>
      <w:tr w:rsidR="00673278" w:rsidRPr="007E087A" w:rsidTr="00FE5D68">
        <w:trPr>
          <w:trHeight w:val="496"/>
        </w:trPr>
        <w:tc>
          <w:tcPr>
            <w:tcW w:w="1303" w:type="pct"/>
            <w:vMerge w:val="restart"/>
            <w:tcBorders>
              <w:top w:val="single" w:sz="4" w:space="0" w:color="auto"/>
              <w:left w:val="single" w:sz="4" w:space="0" w:color="auto"/>
              <w:bottom w:val="single" w:sz="4" w:space="0" w:color="auto"/>
              <w:right w:val="single" w:sz="4" w:space="0" w:color="auto"/>
            </w:tcBorders>
            <w:noWrap/>
            <w:vAlign w:val="center"/>
            <w:hideMark/>
          </w:tcPr>
          <w:p w:rsidR="00673278" w:rsidRPr="007E087A" w:rsidRDefault="00673278" w:rsidP="006F58FF">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Наименование</w:t>
            </w:r>
          </w:p>
          <w:p w:rsidR="00673278" w:rsidRPr="007E087A" w:rsidRDefault="00673278" w:rsidP="006F58FF">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муниципальной программы</w:t>
            </w:r>
            <w:r w:rsidR="006F58FF" w:rsidRPr="007E087A">
              <w:rPr>
                <w:rFonts w:ascii="Times New Roman" w:eastAsia="Times New Roman" w:hAnsi="Times New Roman" w:cs="Times New Roman"/>
                <w:color w:val="000000"/>
                <w:sz w:val="20"/>
                <w:szCs w:val="20"/>
                <w:lang w:eastAsia="ru-RU"/>
              </w:rPr>
              <w:t xml:space="preserve"> (МП)</w:t>
            </w:r>
          </w:p>
        </w:tc>
        <w:tc>
          <w:tcPr>
            <w:tcW w:w="510" w:type="pct"/>
            <w:vMerge w:val="restart"/>
            <w:tcBorders>
              <w:top w:val="single" w:sz="4" w:space="0" w:color="auto"/>
              <w:left w:val="nil"/>
              <w:bottom w:val="single" w:sz="4" w:space="0" w:color="auto"/>
              <w:right w:val="single" w:sz="4" w:space="0" w:color="auto"/>
            </w:tcBorders>
            <w:vAlign w:val="center"/>
            <w:hideMark/>
          </w:tcPr>
          <w:p w:rsidR="00EF5871" w:rsidRPr="007E087A" w:rsidRDefault="00673278" w:rsidP="006F58FF">
            <w:pPr>
              <w:tabs>
                <w:tab w:val="left" w:pos="567"/>
              </w:tabs>
              <w:spacing w:after="0" w:line="240" w:lineRule="auto"/>
              <w:ind w:left="-109" w:right="-109" w:firstLine="109"/>
              <w:jc w:val="center"/>
              <w:rPr>
                <w:rFonts w:ascii="Times New Roman" w:eastAsia="Times New Roman" w:hAnsi="Times New Roman" w:cs="Times New Roman"/>
                <w:color w:val="FFFFFF" w:themeColor="background1"/>
                <w:sz w:val="20"/>
                <w:szCs w:val="20"/>
                <w:lang w:eastAsia="ru-RU"/>
              </w:rPr>
            </w:pPr>
            <w:r w:rsidRPr="007E087A">
              <w:rPr>
                <w:rFonts w:ascii="Times New Roman" w:eastAsia="Times New Roman" w:hAnsi="Times New Roman" w:cs="Times New Roman"/>
                <w:color w:val="000000"/>
                <w:sz w:val="20"/>
                <w:szCs w:val="20"/>
                <w:lang w:eastAsia="ru-RU"/>
              </w:rPr>
              <w:t>Плановый объем финансирования</w:t>
            </w:r>
            <w:r w:rsidRPr="007E087A">
              <w:rPr>
                <w:rFonts w:ascii="Times New Roman" w:eastAsia="Times New Roman" w:hAnsi="Times New Roman" w:cs="Times New Roman"/>
                <w:color w:val="FFFFFF" w:themeColor="background1"/>
                <w:sz w:val="20"/>
                <w:szCs w:val="20"/>
                <w:lang w:eastAsia="ru-RU"/>
              </w:rPr>
              <w:t xml:space="preserve">, </w:t>
            </w:r>
          </w:p>
          <w:p w:rsidR="00673278" w:rsidRPr="007E087A" w:rsidRDefault="00673278" w:rsidP="006F58FF">
            <w:pPr>
              <w:tabs>
                <w:tab w:val="left" w:pos="567"/>
              </w:tabs>
              <w:spacing w:after="0" w:line="240" w:lineRule="auto"/>
              <w:ind w:left="-109" w:right="-109" w:firstLine="109"/>
              <w:jc w:val="center"/>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млн. руб.</w:t>
            </w:r>
          </w:p>
        </w:tc>
        <w:tc>
          <w:tcPr>
            <w:tcW w:w="1028" w:type="pct"/>
            <w:gridSpan w:val="2"/>
            <w:tcBorders>
              <w:top w:val="single" w:sz="4" w:space="0" w:color="auto"/>
              <w:left w:val="single" w:sz="4" w:space="0" w:color="auto"/>
              <w:bottom w:val="single" w:sz="4" w:space="0" w:color="auto"/>
              <w:right w:val="single" w:sz="4" w:space="0" w:color="auto"/>
            </w:tcBorders>
            <w:vAlign w:val="center"/>
            <w:hideMark/>
          </w:tcPr>
          <w:p w:rsidR="00673278" w:rsidRPr="007E087A" w:rsidRDefault="00673278" w:rsidP="006F58FF">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 xml:space="preserve">Кассовое исполнение </w:t>
            </w:r>
            <w:r w:rsidRPr="007E087A">
              <w:rPr>
                <w:rStyle w:val="af3"/>
                <w:rFonts w:ascii="Times New Roman" w:eastAsia="Times New Roman" w:hAnsi="Times New Roman" w:cs="Times New Roman"/>
                <w:color w:val="000000"/>
                <w:sz w:val="20"/>
                <w:szCs w:val="20"/>
                <w:lang w:eastAsia="ru-RU"/>
              </w:rPr>
              <w:footnoteReference w:id="2"/>
            </w:r>
          </w:p>
        </w:tc>
        <w:tc>
          <w:tcPr>
            <w:tcW w:w="581" w:type="pct"/>
            <w:vMerge w:val="restart"/>
            <w:tcBorders>
              <w:top w:val="single" w:sz="4" w:space="0" w:color="auto"/>
              <w:left w:val="nil"/>
              <w:right w:val="single" w:sz="4" w:space="0" w:color="auto"/>
            </w:tcBorders>
            <w:shd w:val="clear" w:color="auto" w:fill="FFFFFF" w:themeFill="background1"/>
            <w:vAlign w:val="center"/>
          </w:tcPr>
          <w:p w:rsidR="00673278" w:rsidRPr="007E087A" w:rsidRDefault="00673278" w:rsidP="00467AEB">
            <w:pPr>
              <w:tabs>
                <w:tab w:val="left" w:pos="567"/>
              </w:tabs>
              <w:spacing w:after="0" w:line="240" w:lineRule="auto"/>
              <w:ind w:left="-117" w:right="-107"/>
              <w:jc w:val="center"/>
              <w:rPr>
                <w:rFonts w:ascii="Times New Roman" w:eastAsia="Times New Roman" w:hAnsi="Times New Roman" w:cs="Times New Roman"/>
                <w:sz w:val="20"/>
                <w:szCs w:val="20"/>
                <w:lang w:eastAsia="ru-RU"/>
              </w:rPr>
            </w:pPr>
            <w:r w:rsidRPr="007E087A">
              <w:rPr>
                <w:rFonts w:ascii="Times New Roman" w:eastAsia="Times New Roman" w:hAnsi="Times New Roman" w:cs="Times New Roman"/>
                <w:sz w:val="20"/>
                <w:szCs w:val="20"/>
                <w:lang w:eastAsia="ru-RU"/>
              </w:rPr>
              <w:t>Удельный вес в общем объеме кассового исполнения</w:t>
            </w:r>
          </w:p>
        </w:tc>
        <w:tc>
          <w:tcPr>
            <w:tcW w:w="10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73278" w:rsidRPr="007E087A" w:rsidRDefault="00673278" w:rsidP="006F58FF">
            <w:pPr>
              <w:tabs>
                <w:tab w:val="left" w:pos="567"/>
              </w:tabs>
              <w:spacing w:after="0" w:line="240" w:lineRule="auto"/>
              <w:jc w:val="center"/>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 xml:space="preserve">Фактически выполнено </w:t>
            </w:r>
            <w:r w:rsidRPr="007E087A">
              <w:rPr>
                <w:rStyle w:val="af3"/>
                <w:rFonts w:ascii="Times New Roman" w:eastAsia="Times New Roman" w:hAnsi="Times New Roman" w:cs="Times New Roman"/>
                <w:color w:val="000000"/>
                <w:sz w:val="20"/>
                <w:szCs w:val="20"/>
                <w:lang w:eastAsia="ru-RU"/>
              </w:rPr>
              <w:footnoteReference w:id="3"/>
            </w:r>
          </w:p>
        </w:tc>
        <w:tc>
          <w:tcPr>
            <w:tcW w:w="482" w:type="pct"/>
            <w:vMerge w:val="restart"/>
            <w:tcBorders>
              <w:top w:val="single" w:sz="4" w:space="0" w:color="auto"/>
              <w:left w:val="nil"/>
              <w:right w:val="single" w:sz="4" w:space="0" w:color="auto"/>
            </w:tcBorders>
            <w:shd w:val="clear" w:color="auto" w:fill="FFFFFF" w:themeFill="background1"/>
            <w:vAlign w:val="center"/>
          </w:tcPr>
          <w:p w:rsidR="006F58FF" w:rsidRPr="007E087A" w:rsidRDefault="00673278" w:rsidP="006F58FF">
            <w:pPr>
              <w:tabs>
                <w:tab w:val="left" w:pos="567"/>
              </w:tabs>
              <w:spacing w:after="0" w:line="240" w:lineRule="auto"/>
              <w:ind w:left="-108" w:right="-156"/>
              <w:jc w:val="center"/>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 xml:space="preserve">Рейтинг </w:t>
            </w:r>
            <w:proofErr w:type="spellStart"/>
            <w:r w:rsidRPr="007E087A">
              <w:rPr>
                <w:rFonts w:ascii="Times New Roman" w:eastAsia="Times New Roman" w:hAnsi="Times New Roman" w:cs="Times New Roman"/>
                <w:color w:val="000000"/>
                <w:sz w:val="20"/>
                <w:szCs w:val="20"/>
                <w:lang w:eastAsia="ru-RU"/>
              </w:rPr>
              <w:t>выпол</w:t>
            </w:r>
            <w:proofErr w:type="spellEnd"/>
            <w:r w:rsidR="006F58FF" w:rsidRPr="007E087A">
              <w:rPr>
                <w:rFonts w:ascii="Times New Roman" w:eastAsia="Times New Roman" w:hAnsi="Times New Roman" w:cs="Times New Roman"/>
                <w:color w:val="000000"/>
                <w:sz w:val="20"/>
                <w:szCs w:val="20"/>
                <w:lang w:eastAsia="ru-RU"/>
              </w:rPr>
              <w:t>-</w:t>
            </w:r>
          </w:p>
          <w:p w:rsidR="00673278" w:rsidRPr="007E087A" w:rsidRDefault="00673278" w:rsidP="006F58FF">
            <w:pPr>
              <w:tabs>
                <w:tab w:val="left" w:pos="567"/>
              </w:tabs>
              <w:spacing w:after="0" w:line="240" w:lineRule="auto"/>
              <w:ind w:left="-108" w:right="-156"/>
              <w:jc w:val="center"/>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 xml:space="preserve">нения </w:t>
            </w:r>
            <w:r w:rsidR="006F58FF" w:rsidRPr="007E087A">
              <w:rPr>
                <w:rFonts w:ascii="Times New Roman" w:eastAsia="Times New Roman" w:hAnsi="Times New Roman" w:cs="Times New Roman"/>
                <w:color w:val="000000"/>
                <w:sz w:val="20"/>
                <w:szCs w:val="20"/>
                <w:lang w:eastAsia="ru-RU"/>
              </w:rPr>
              <w:t>МП</w:t>
            </w:r>
          </w:p>
        </w:tc>
      </w:tr>
      <w:tr w:rsidR="00673278" w:rsidRPr="007E087A" w:rsidTr="00FE5D68">
        <w:trPr>
          <w:trHeight w:val="511"/>
        </w:trPr>
        <w:tc>
          <w:tcPr>
            <w:tcW w:w="1303" w:type="pct"/>
            <w:vMerge/>
            <w:tcBorders>
              <w:top w:val="single" w:sz="4" w:space="0" w:color="auto"/>
              <w:left w:val="single" w:sz="4" w:space="0" w:color="auto"/>
              <w:bottom w:val="single" w:sz="4" w:space="0" w:color="auto"/>
              <w:right w:val="single" w:sz="4" w:space="0" w:color="auto"/>
            </w:tcBorders>
            <w:vAlign w:val="center"/>
            <w:hideMark/>
          </w:tcPr>
          <w:p w:rsidR="00673278" w:rsidRPr="007E087A" w:rsidRDefault="00673278" w:rsidP="006F58FF">
            <w:pPr>
              <w:spacing w:after="0" w:line="240" w:lineRule="auto"/>
              <w:jc w:val="center"/>
              <w:rPr>
                <w:rFonts w:ascii="Times New Roman" w:eastAsia="Times New Roman" w:hAnsi="Times New Roman" w:cs="Times New Roman"/>
                <w:color w:val="000000"/>
                <w:sz w:val="20"/>
                <w:szCs w:val="20"/>
                <w:lang w:eastAsia="ru-RU"/>
              </w:rPr>
            </w:pPr>
          </w:p>
        </w:tc>
        <w:tc>
          <w:tcPr>
            <w:tcW w:w="510" w:type="pct"/>
            <w:vMerge/>
            <w:tcBorders>
              <w:top w:val="single" w:sz="4" w:space="0" w:color="auto"/>
              <w:left w:val="nil"/>
              <w:bottom w:val="single" w:sz="4" w:space="0" w:color="auto"/>
              <w:right w:val="single" w:sz="4" w:space="0" w:color="auto"/>
            </w:tcBorders>
            <w:vAlign w:val="center"/>
            <w:hideMark/>
          </w:tcPr>
          <w:p w:rsidR="00673278" w:rsidRPr="007E087A" w:rsidRDefault="00673278" w:rsidP="006F58FF">
            <w:pPr>
              <w:spacing w:after="0" w:line="240" w:lineRule="auto"/>
              <w:jc w:val="center"/>
              <w:rPr>
                <w:rFonts w:ascii="Times New Roman" w:eastAsia="Times New Roman" w:hAnsi="Times New Roman" w:cs="Times New Roman"/>
                <w:color w:val="000000"/>
                <w:sz w:val="20"/>
                <w:szCs w:val="20"/>
                <w:lang w:eastAsia="ru-RU"/>
              </w:rPr>
            </w:pPr>
          </w:p>
        </w:tc>
        <w:tc>
          <w:tcPr>
            <w:tcW w:w="512" w:type="pct"/>
            <w:tcBorders>
              <w:top w:val="single" w:sz="4" w:space="0" w:color="auto"/>
              <w:left w:val="single" w:sz="4" w:space="0" w:color="auto"/>
              <w:bottom w:val="single" w:sz="4" w:space="0" w:color="auto"/>
              <w:right w:val="single" w:sz="4" w:space="0" w:color="auto"/>
            </w:tcBorders>
            <w:vAlign w:val="center"/>
            <w:hideMark/>
          </w:tcPr>
          <w:p w:rsidR="00673278" w:rsidRPr="007E087A" w:rsidRDefault="00673278" w:rsidP="006F58FF">
            <w:pPr>
              <w:tabs>
                <w:tab w:val="left" w:pos="567"/>
              </w:tabs>
              <w:spacing w:after="0" w:line="240" w:lineRule="auto"/>
              <w:jc w:val="center"/>
              <w:rPr>
                <w:rFonts w:ascii="Times New Roman" w:eastAsia="Times New Roman" w:hAnsi="Times New Roman" w:cs="Times New Roman"/>
                <w:color w:val="000000"/>
                <w:sz w:val="16"/>
                <w:szCs w:val="16"/>
                <w:lang w:eastAsia="ru-RU"/>
              </w:rPr>
            </w:pPr>
            <w:r w:rsidRPr="007E087A">
              <w:rPr>
                <w:rFonts w:ascii="Times New Roman" w:eastAsia="Times New Roman" w:hAnsi="Times New Roman" w:cs="Times New Roman"/>
                <w:color w:val="000000"/>
                <w:sz w:val="16"/>
                <w:szCs w:val="16"/>
                <w:lang w:eastAsia="ru-RU"/>
              </w:rPr>
              <w:t>млн. руб.</w:t>
            </w:r>
          </w:p>
        </w:tc>
        <w:tc>
          <w:tcPr>
            <w:tcW w:w="516" w:type="pct"/>
            <w:tcBorders>
              <w:top w:val="single" w:sz="4" w:space="0" w:color="auto"/>
              <w:left w:val="nil"/>
              <w:bottom w:val="single" w:sz="4" w:space="0" w:color="auto"/>
              <w:right w:val="single" w:sz="4" w:space="0" w:color="auto"/>
            </w:tcBorders>
            <w:shd w:val="solid" w:color="F2F2F2" w:fill="FFFFFF" w:themeFill="background1"/>
            <w:vAlign w:val="center"/>
            <w:hideMark/>
          </w:tcPr>
          <w:p w:rsidR="00673278" w:rsidRPr="007E087A" w:rsidRDefault="00673278" w:rsidP="002A0E97">
            <w:pPr>
              <w:tabs>
                <w:tab w:val="left" w:pos="567"/>
              </w:tabs>
              <w:spacing w:after="0" w:line="240" w:lineRule="auto"/>
              <w:ind w:left="-109"/>
              <w:jc w:val="center"/>
              <w:rPr>
                <w:rFonts w:ascii="Times New Roman" w:eastAsia="Times New Roman" w:hAnsi="Times New Roman" w:cs="Times New Roman"/>
                <w:color w:val="000000"/>
                <w:sz w:val="16"/>
                <w:szCs w:val="16"/>
                <w:lang w:eastAsia="ru-RU"/>
              </w:rPr>
            </w:pPr>
            <w:r w:rsidRPr="007E087A">
              <w:rPr>
                <w:rFonts w:ascii="Times New Roman" w:eastAsia="Times New Roman" w:hAnsi="Times New Roman" w:cs="Times New Roman"/>
                <w:color w:val="000000"/>
                <w:sz w:val="16"/>
                <w:szCs w:val="16"/>
                <w:lang w:eastAsia="ru-RU"/>
              </w:rPr>
              <w:t xml:space="preserve">% </w:t>
            </w:r>
            <w:r w:rsidR="00991F4D" w:rsidRPr="007E087A">
              <w:rPr>
                <w:rFonts w:ascii="Times New Roman" w:eastAsia="Times New Roman" w:hAnsi="Times New Roman" w:cs="Times New Roman"/>
                <w:color w:val="000000"/>
                <w:sz w:val="16"/>
                <w:szCs w:val="16"/>
                <w:lang w:eastAsia="ru-RU"/>
              </w:rPr>
              <w:t>кассового исполнения</w:t>
            </w:r>
            <w:r w:rsidRPr="007E087A">
              <w:rPr>
                <w:rFonts w:ascii="Times New Roman" w:eastAsia="Times New Roman" w:hAnsi="Times New Roman" w:cs="Times New Roman"/>
                <w:color w:val="000000"/>
                <w:sz w:val="16"/>
                <w:szCs w:val="16"/>
                <w:lang w:eastAsia="ru-RU"/>
              </w:rPr>
              <w:t xml:space="preserve"> от планового объема </w:t>
            </w:r>
            <w:proofErr w:type="spellStart"/>
            <w:proofErr w:type="gramStart"/>
            <w:r w:rsidRPr="007E087A">
              <w:rPr>
                <w:rFonts w:ascii="Times New Roman" w:eastAsia="Times New Roman" w:hAnsi="Times New Roman" w:cs="Times New Roman"/>
                <w:color w:val="000000"/>
                <w:sz w:val="16"/>
                <w:szCs w:val="16"/>
                <w:lang w:eastAsia="ru-RU"/>
              </w:rPr>
              <w:t>финансиро</w:t>
            </w:r>
            <w:r w:rsidR="002A0E97">
              <w:rPr>
                <w:rFonts w:ascii="Times New Roman" w:eastAsia="Times New Roman" w:hAnsi="Times New Roman" w:cs="Times New Roman"/>
                <w:color w:val="000000"/>
                <w:sz w:val="16"/>
                <w:szCs w:val="16"/>
                <w:lang w:eastAsia="ru-RU"/>
              </w:rPr>
              <w:t>-</w:t>
            </w:r>
            <w:r w:rsidRPr="007E087A">
              <w:rPr>
                <w:rFonts w:ascii="Times New Roman" w:eastAsia="Times New Roman" w:hAnsi="Times New Roman" w:cs="Times New Roman"/>
                <w:color w:val="000000"/>
                <w:sz w:val="16"/>
                <w:szCs w:val="16"/>
                <w:lang w:eastAsia="ru-RU"/>
              </w:rPr>
              <w:t>вания</w:t>
            </w:r>
            <w:proofErr w:type="spellEnd"/>
            <w:proofErr w:type="gramEnd"/>
          </w:p>
        </w:tc>
        <w:tc>
          <w:tcPr>
            <w:tcW w:w="581" w:type="pct"/>
            <w:vMerge/>
            <w:tcBorders>
              <w:left w:val="nil"/>
              <w:bottom w:val="single" w:sz="4" w:space="0" w:color="auto"/>
              <w:right w:val="single" w:sz="4" w:space="0" w:color="auto"/>
            </w:tcBorders>
            <w:shd w:val="clear" w:color="auto" w:fill="FFFFFF" w:themeFill="background1"/>
            <w:vAlign w:val="center"/>
          </w:tcPr>
          <w:p w:rsidR="00673278" w:rsidRPr="007E087A" w:rsidRDefault="00673278" w:rsidP="006F58FF">
            <w:pPr>
              <w:tabs>
                <w:tab w:val="left" w:pos="567"/>
              </w:tabs>
              <w:spacing w:after="0" w:line="240" w:lineRule="auto"/>
              <w:jc w:val="center"/>
              <w:rPr>
                <w:rFonts w:ascii="Times New Roman" w:eastAsia="Times New Roman" w:hAnsi="Times New Roman" w:cs="Times New Roman"/>
                <w:b/>
                <w:sz w:val="16"/>
                <w:szCs w:val="16"/>
                <w:lang w:eastAsia="ru-RU"/>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73278" w:rsidRPr="007E087A" w:rsidRDefault="00673278" w:rsidP="006F58FF">
            <w:pPr>
              <w:tabs>
                <w:tab w:val="left" w:pos="567"/>
              </w:tabs>
              <w:spacing w:after="0" w:line="240" w:lineRule="auto"/>
              <w:jc w:val="center"/>
              <w:rPr>
                <w:rFonts w:ascii="Times New Roman" w:eastAsia="Times New Roman" w:hAnsi="Times New Roman" w:cs="Times New Roman"/>
                <w:color w:val="000000"/>
                <w:sz w:val="16"/>
                <w:szCs w:val="16"/>
                <w:lang w:eastAsia="ru-RU"/>
              </w:rPr>
            </w:pPr>
            <w:r w:rsidRPr="007E087A">
              <w:rPr>
                <w:rFonts w:ascii="Times New Roman" w:eastAsia="Times New Roman" w:hAnsi="Times New Roman" w:cs="Times New Roman"/>
                <w:color w:val="000000"/>
                <w:sz w:val="16"/>
                <w:szCs w:val="16"/>
                <w:lang w:eastAsia="ru-RU"/>
              </w:rPr>
              <w:t>млн. руб.</w:t>
            </w:r>
          </w:p>
        </w:tc>
        <w:tc>
          <w:tcPr>
            <w:tcW w:w="585" w:type="pct"/>
            <w:tcBorders>
              <w:top w:val="single" w:sz="4" w:space="0" w:color="auto"/>
              <w:left w:val="nil"/>
              <w:bottom w:val="single" w:sz="4" w:space="0" w:color="auto"/>
              <w:right w:val="single" w:sz="4" w:space="0" w:color="auto"/>
            </w:tcBorders>
            <w:shd w:val="solid" w:color="F2F2F2" w:fill="auto"/>
            <w:vAlign w:val="center"/>
            <w:hideMark/>
          </w:tcPr>
          <w:p w:rsidR="00673278" w:rsidRPr="007E087A" w:rsidRDefault="00673278" w:rsidP="006F58FF">
            <w:pPr>
              <w:tabs>
                <w:tab w:val="left" w:pos="567"/>
              </w:tabs>
              <w:spacing w:after="0" w:line="240" w:lineRule="auto"/>
              <w:jc w:val="center"/>
              <w:rPr>
                <w:rFonts w:ascii="Times New Roman" w:eastAsia="Times New Roman" w:hAnsi="Times New Roman" w:cs="Times New Roman"/>
                <w:color w:val="000000"/>
                <w:sz w:val="16"/>
                <w:szCs w:val="16"/>
                <w:lang w:eastAsia="ru-RU"/>
              </w:rPr>
            </w:pPr>
            <w:r w:rsidRPr="007E087A">
              <w:rPr>
                <w:rFonts w:ascii="Times New Roman" w:eastAsia="Times New Roman" w:hAnsi="Times New Roman" w:cs="Times New Roman"/>
                <w:color w:val="000000"/>
                <w:sz w:val="16"/>
                <w:szCs w:val="16"/>
                <w:lang w:eastAsia="ru-RU"/>
              </w:rPr>
              <w:t xml:space="preserve">% выполнения от планового объема </w:t>
            </w:r>
            <w:proofErr w:type="spellStart"/>
            <w:proofErr w:type="gramStart"/>
            <w:r w:rsidRPr="007E087A">
              <w:rPr>
                <w:rFonts w:ascii="Times New Roman" w:eastAsia="Times New Roman" w:hAnsi="Times New Roman" w:cs="Times New Roman"/>
                <w:color w:val="000000"/>
                <w:sz w:val="16"/>
                <w:szCs w:val="16"/>
                <w:lang w:eastAsia="ru-RU"/>
              </w:rPr>
              <w:t>финансиро</w:t>
            </w:r>
            <w:r w:rsidR="006F58FF" w:rsidRPr="007E087A">
              <w:rPr>
                <w:rFonts w:ascii="Times New Roman" w:eastAsia="Times New Roman" w:hAnsi="Times New Roman" w:cs="Times New Roman"/>
                <w:color w:val="000000"/>
                <w:sz w:val="16"/>
                <w:szCs w:val="16"/>
                <w:lang w:eastAsia="ru-RU"/>
              </w:rPr>
              <w:t>-</w:t>
            </w:r>
            <w:r w:rsidRPr="007E087A">
              <w:rPr>
                <w:rFonts w:ascii="Times New Roman" w:eastAsia="Times New Roman" w:hAnsi="Times New Roman" w:cs="Times New Roman"/>
                <w:color w:val="000000"/>
                <w:sz w:val="16"/>
                <w:szCs w:val="16"/>
                <w:lang w:eastAsia="ru-RU"/>
              </w:rPr>
              <w:t>вания</w:t>
            </w:r>
            <w:proofErr w:type="spellEnd"/>
            <w:proofErr w:type="gramEnd"/>
          </w:p>
        </w:tc>
        <w:tc>
          <w:tcPr>
            <w:tcW w:w="482" w:type="pct"/>
            <w:vMerge/>
            <w:tcBorders>
              <w:left w:val="nil"/>
              <w:bottom w:val="single" w:sz="4" w:space="0" w:color="auto"/>
              <w:right w:val="single" w:sz="4" w:space="0" w:color="auto"/>
            </w:tcBorders>
            <w:shd w:val="solid" w:color="F2F2F2" w:fill="auto"/>
            <w:vAlign w:val="center"/>
          </w:tcPr>
          <w:p w:rsidR="00673278" w:rsidRPr="007E087A" w:rsidRDefault="00673278" w:rsidP="006F58FF">
            <w:pPr>
              <w:tabs>
                <w:tab w:val="left" w:pos="567"/>
              </w:tabs>
              <w:spacing w:after="0" w:line="240" w:lineRule="auto"/>
              <w:jc w:val="center"/>
              <w:rPr>
                <w:rFonts w:ascii="Times New Roman" w:eastAsia="Times New Roman" w:hAnsi="Times New Roman" w:cs="Times New Roman"/>
                <w:color w:val="000000"/>
                <w:sz w:val="16"/>
                <w:szCs w:val="16"/>
                <w:lang w:eastAsia="ru-RU"/>
              </w:rPr>
            </w:pPr>
          </w:p>
        </w:tc>
      </w:tr>
      <w:tr w:rsidR="002E58D2" w:rsidRPr="007E087A" w:rsidTr="00FE5D68">
        <w:trPr>
          <w:trHeight w:val="258"/>
        </w:trPr>
        <w:tc>
          <w:tcPr>
            <w:tcW w:w="13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8D2" w:rsidRPr="007E087A" w:rsidRDefault="002E58D2"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7E087A">
              <w:rPr>
                <w:rFonts w:ascii="Times New Roman" w:eastAsia="Times New Roman" w:hAnsi="Times New Roman" w:cs="Times New Roman"/>
                <w:b/>
                <w:i/>
                <w:iCs/>
                <w:color w:val="000000"/>
                <w:sz w:val="16"/>
                <w:szCs w:val="16"/>
                <w:lang w:eastAsia="ru-RU"/>
              </w:rPr>
              <w:t>1</w:t>
            </w: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2E58D2" w:rsidRPr="007E087A" w:rsidRDefault="002E58D2"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7E087A">
              <w:rPr>
                <w:rFonts w:ascii="Times New Roman" w:eastAsia="Times New Roman" w:hAnsi="Times New Roman" w:cs="Times New Roman"/>
                <w:b/>
                <w:i/>
                <w:iCs/>
                <w:color w:val="000000"/>
                <w:sz w:val="16"/>
                <w:szCs w:val="16"/>
                <w:lang w:eastAsia="ru-RU"/>
              </w:rPr>
              <w:t>2</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58D2" w:rsidRPr="007E087A" w:rsidRDefault="002E58D2"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7E087A">
              <w:rPr>
                <w:rFonts w:ascii="Times New Roman" w:eastAsia="Times New Roman" w:hAnsi="Times New Roman" w:cs="Times New Roman"/>
                <w:b/>
                <w:i/>
                <w:iCs/>
                <w:color w:val="000000"/>
                <w:sz w:val="16"/>
                <w:szCs w:val="16"/>
                <w:lang w:eastAsia="ru-RU"/>
              </w:rPr>
              <w:t>3</w:t>
            </w:r>
          </w:p>
        </w:tc>
        <w:tc>
          <w:tcPr>
            <w:tcW w:w="516" w:type="pct"/>
            <w:tcBorders>
              <w:top w:val="single" w:sz="4" w:space="0" w:color="auto"/>
              <w:left w:val="nil"/>
              <w:bottom w:val="single" w:sz="4" w:space="0" w:color="auto"/>
              <w:right w:val="single" w:sz="4" w:space="0" w:color="auto"/>
            </w:tcBorders>
            <w:shd w:val="clear" w:color="auto" w:fill="auto"/>
            <w:vAlign w:val="center"/>
            <w:hideMark/>
          </w:tcPr>
          <w:p w:rsidR="002E58D2" w:rsidRPr="007E087A" w:rsidRDefault="002E58D2"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7E087A">
              <w:rPr>
                <w:rFonts w:ascii="Times New Roman" w:eastAsia="Times New Roman" w:hAnsi="Times New Roman" w:cs="Times New Roman"/>
                <w:b/>
                <w:i/>
                <w:iCs/>
                <w:color w:val="000000"/>
                <w:sz w:val="16"/>
                <w:szCs w:val="16"/>
                <w:lang w:eastAsia="ru-RU"/>
              </w:rPr>
              <w:t>4</w:t>
            </w:r>
          </w:p>
        </w:tc>
        <w:tc>
          <w:tcPr>
            <w:tcW w:w="581" w:type="pct"/>
            <w:tcBorders>
              <w:top w:val="single" w:sz="4" w:space="0" w:color="auto"/>
              <w:left w:val="nil"/>
              <w:bottom w:val="single" w:sz="4" w:space="0" w:color="auto"/>
              <w:right w:val="single" w:sz="4" w:space="0" w:color="auto"/>
            </w:tcBorders>
            <w:vAlign w:val="center"/>
          </w:tcPr>
          <w:p w:rsidR="002E58D2" w:rsidRPr="007E087A" w:rsidRDefault="002E58D2" w:rsidP="006F58FF">
            <w:pPr>
              <w:tabs>
                <w:tab w:val="left" w:pos="567"/>
              </w:tabs>
              <w:spacing w:after="0" w:line="240" w:lineRule="auto"/>
              <w:jc w:val="center"/>
              <w:rPr>
                <w:rFonts w:ascii="Times New Roman" w:eastAsia="Times New Roman" w:hAnsi="Times New Roman" w:cs="Times New Roman"/>
                <w:b/>
                <w:i/>
                <w:iCs/>
                <w:sz w:val="16"/>
                <w:szCs w:val="16"/>
                <w:lang w:eastAsia="ru-RU"/>
              </w:rPr>
            </w:pPr>
            <w:r w:rsidRPr="007E087A">
              <w:rPr>
                <w:rFonts w:ascii="Times New Roman" w:eastAsia="Times New Roman" w:hAnsi="Times New Roman" w:cs="Times New Roman"/>
                <w:b/>
                <w:i/>
                <w:iCs/>
                <w:sz w:val="16"/>
                <w:szCs w:val="16"/>
                <w:lang w:eastAsia="ru-RU"/>
              </w:rPr>
              <w:t>5</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58D2" w:rsidRPr="007E087A" w:rsidRDefault="002E58D2"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7E087A">
              <w:rPr>
                <w:rFonts w:ascii="Times New Roman" w:eastAsia="Times New Roman" w:hAnsi="Times New Roman" w:cs="Times New Roman"/>
                <w:b/>
                <w:i/>
                <w:iCs/>
                <w:color w:val="000000"/>
                <w:sz w:val="16"/>
                <w:szCs w:val="16"/>
                <w:lang w:eastAsia="ru-RU"/>
              </w:rPr>
              <w:t>6</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E58D2" w:rsidRPr="007E087A" w:rsidRDefault="002E58D2"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7E087A">
              <w:rPr>
                <w:rFonts w:ascii="Times New Roman" w:eastAsia="Times New Roman" w:hAnsi="Times New Roman" w:cs="Times New Roman"/>
                <w:b/>
                <w:i/>
                <w:iCs/>
                <w:color w:val="000000"/>
                <w:sz w:val="16"/>
                <w:szCs w:val="16"/>
                <w:lang w:eastAsia="ru-RU"/>
              </w:rPr>
              <w:t>7</w:t>
            </w:r>
          </w:p>
        </w:tc>
        <w:tc>
          <w:tcPr>
            <w:tcW w:w="482" w:type="pct"/>
            <w:tcBorders>
              <w:top w:val="single" w:sz="4" w:space="0" w:color="auto"/>
              <w:left w:val="nil"/>
              <w:bottom w:val="single" w:sz="4" w:space="0" w:color="auto"/>
              <w:right w:val="single" w:sz="4" w:space="0" w:color="auto"/>
            </w:tcBorders>
            <w:vAlign w:val="center"/>
          </w:tcPr>
          <w:p w:rsidR="002E58D2" w:rsidRPr="007E087A" w:rsidRDefault="002E58D2" w:rsidP="006F58FF">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7E087A">
              <w:rPr>
                <w:rFonts w:ascii="Times New Roman" w:eastAsia="Times New Roman" w:hAnsi="Times New Roman" w:cs="Times New Roman"/>
                <w:b/>
                <w:i/>
                <w:iCs/>
                <w:color w:val="000000"/>
                <w:sz w:val="16"/>
                <w:szCs w:val="16"/>
                <w:lang w:eastAsia="ru-RU"/>
              </w:rPr>
              <w:t>8</w:t>
            </w:r>
          </w:p>
        </w:tc>
      </w:tr>
      <w:tr w:rsidR="002E58D2" w:rsidRPr="007E087A" w:rsidTr="00FE5D68">
        <w:trPr>
          <w:trHeight w:val="455"/>
        </w:trPr>
        <w:tc>
          <w:tcPr>
            <w:tcW w:w="1303" w:type="pct"/>
            <w:tcBorders>
              <w:top w:val="nil"/>
              <w:left w:val="single" w:sz="4" w:space="0" w:color="auto"/>
              <w:bottom w:val="single" w:sz="4" w:space="0" w:color="auto"/>
              <w:right w:val="single" w:sz="4" w:space="0" w:color="auto"/>
            </w:tcBorders>
            <w:vAlign w:val="center"/>
            <w:hideMark/>
          </w:tcPr>
          <w:p w:rsidR="002E58D2" w:rsidRPr="007E087A" w:rsidRDefault="002E58D2" w:rsidP="006813EB">
            <w:pPr>
              <w:tabs>
                <w:tab w:val="left" w:pos="567"/>
              </w:tabs>
              <w:spacing w:after="0" w:line="240" w:lineRule="auto"/>
              <w:ind w:firstLine="33"/>
              <w:jc w:val="both"/>
              <w:rPr>
                <w:rFonts w:ascii="Times New Roman" w:eastAsia="Times New Roman" w:hAnsi="Times New Roman" w:cs="Times New Roman"/>
                <w:b/>
                <w:color w:val="000000"/>
                <w:sz w:val="20"/>
                <w:szCs w:val="20"/>
                <w:lang w:eastAsia="ru-RU"/>
              </w:rPr>
            </w:pPr>
            <w:r w:rsidRPr="007E087A">
              <w:rPr>
                <w:rFonts w:ascii="Times New Roman" w:eastAsia="Times New Roman" w:hAnsi="Times New Roman" w:cs="Times New Roman"/>
                <w:b/>
                <w:color w:val="000000"/>
                <w:sz w:val="20"/>
                <w:szCs w:val="20"/>
                <w:lang w:eastAsia="ru-RU"/>
              </w:rPr>
              <w:t>Всего по программам</w:t>
            </w:r>
          </w:p>
        </w:tc>
        <w:tc>
          <w:tcPr>
            <w:tcW w:w="510" w:type="pct"/>
            <w:tcBorders>
              <w:top w:val="nil"/>
              <w:left w:val="nil"/>
              <w:bottom w:val="single" w:sz="4" w:space="0" w:color="auto"/>
              <w:right w:val="single" w:sz="4" w:space="0" w:color="auto"/>
            </w:tcBorders>
            <w:vAlign w:val="center"/>
            <w:hideMark/>
          </w:tcPr>
          <w:p w:rsidR="002E58D2" w:rsidRPr="007E087A" w:rsidRDefault="00B90961" w:rsidP="003574B4">
            <w:pPr>
              <w:tabs>
                <w:tab w:val="left" w:pos="567"/>
              </w:tabs>
              <w:spacing w:after="0" w:line="240" w:lineRule="auto"/>
              <w:ind w:firstLine="33"/>
              <w:jc w:val="center"/>
              <w:rPr>
                <w:rFonts w:ascii="Times New Roman" w:eastAsia="Times New Roman" w:hAnsi="Times New Roman" w:cs="Times New Roman"/>
                <w:b/>
                <w:bCs/>
                <w:color w:val="000000"/>
                <w:sz w:val="20"/>
                <w:szCs w:val="20"/>
                <w:lang w:eastAsia="ru-RU"/>
              </w:rPr>
            </w:pPr>
            <w:r w:rsidRPr="007E087A">
              <w:rPr>
                <w:rFonts w:ascii="Times New Roman" w:eastAsia="Times New Roman" w:hAnsi="Times New Roman" w:cs="Times New Roman"/>
                <w:b/>
                <w:bCs/>
                <w:color w:val="000000"/>
                <w:sz w:val="20"/>
                <w:szCs w:val="20"/>
                <w:lang w:eastAsia="ru-RU"/>
              </w:rPr>
              <w:t>12 128,8</w:t>
            </w:r>
          </w:p>
        </w:tc>
        <w:tc>
          <w:tcPr>
            <w:tcW w:w="512" w:type="pct"/>
            <w:tcBorders>
              <w:top w:val="nil"/>
              <w:left w:val="single" w:sz="4" w:space="0" w:color="auto"/>
              <w:bottom w:val="single" w:sz="4" w:space="0" w:color="auto"/>
              <w:right w:val="single" w:sz="4" w:space="0" w:color="auto"/>
            </w:tcBorders>
            <w:noWrap/>
            <w:vAlign w:val="center"/>
            <w:hideMark/>
          </w:tcPr>
          <w:p w:rsidR="002E58D2" w:rsidRPr="007E087A" w:rsidRDefault="00B90961" w:rsidP="003574B4">
            <w:pPr>
              <w:tabs>
                <w:tab w:val="left" w:pos="567"/>
              </w:tabs>
              <w:spacing w:after="0" w:line="240" w:lineRule="auto"/>
              <w:ind w:firstLine="33"/>
              <w:jc w:val="center"/>
              <w:rPr>
                <w:rFonts w:ascii="Times New Roman" w:eastAsia="Times New Roman" w:hAnsi="Times New Roman" w:cs="Times New Roman"/>
                <w:b/>
                <w:bCs/>
                <w:color w:val="000000"/>
                <w:sz w:val="20"/>
                <w:szCs w:val="20"/>
                <w:lang w:eastAsia="ru-RU"/>
              </w:rPr>
            </w:pPr>
            <w:r w:rsidRPr="007E087A">
              <w:rPr>
                <w:rFonts w:ascii="Times New Roman" w:eastAsia="Times New Roman" w:hAnsi="Times New Roman" w:cs="Times New Roman"/>
                <w:b/>
                <w:bCs/>
                <w:color w:val="000000"/>
                <w:sz w:val="20"/>
                <w:szCs w:val="20"/>
                <w:lang w:eastAsia="ru-RU"/>
              </w:rPr>
              <w:t>11 187,8</w:t>
            </w:r>
          </w:p>
        </w:tc>
        <w:tc>
          <w:tcPr>
            <w:tcW w:w="516"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2E58D2" w:rsidRPr="007E087A" w:rsidRDefault="00E11FA0" w:rsidP="00B90961">
            <w:pPr>
              <w:tabs>
                <w:tab w:val="left" w:pos="567"/>
              </w:tabs>
              <w:spacing w:after="0" w:line="240" w:lineRule="auto"/>
              <w:ind w:firstLine="33"/>
              <w:jc w:val="center"/>
              <w:rPr>
                <w:rFonts w:ascii="Times New Roman" w:eastAsia="Times New Roman" w:hAnsi="Times New Roman" w:cs="Times New Roman"/>
                <w:b/>
                <w:bCs/>
                <w:i/>
                <w:color w:val="000000"/>
                <w:sz w:val="20"/>
                <w:szCs w:val="20"/>
                <w:lang w:eastAsia="ru-RU"/>
              </w:rPr>
            </w:pPr>
            <w:r w:rsidRPr="007E087A">
              <w:rPr>
                <w:rFonts w:ascii="Times New Roman" w:eastAsia="Times New Roman" w:hAnsi="Times New Roman" w:cs="Times New Roman"/>
                <w:b/>
                <w:bCs/>
                <w:i/>
                <w:color w:val="000000"/>
                <w:sz w:val="20"/>
                <w:szCs w:val="20"/>
                <w:lang w:eastAsia="ru-RU"/>
              </w:rPr>
              <w:t>92,</w:t>
            </w:r>
            <w:r w:rsidR="00B90961" w:rsidRPr="007E087A">
              <w:rPr>
                <w:rFonts w:ascii="Times New Roman" w:eastAsia="Times New Roman" w:hAnsi="Times New Roman" w:cs="Times New Roman"/>
                <w:b/>
                <w:bCs/>
                <w:i/>
                <w:color w:val="000000"/>
                <w:sz w:val="20"/>
                <w:szCs w:val="20"/>
                <w:lang w:eastAsia="ru-RU"/>
              </w:rPr>
              <w:t>2</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2E58D2" w:rsidRPr="007E087A" w:rsidRDefault="002E58D2" w:rsidP="003574B4">
            <w:pPr>
              <w:tabs>
                <w:tab w:val="left" w:pos="567"/>
              </w:tabs>
              <w:spacing w:after="0" w:line="240" w:lineRule="auto"/>
              <w:ind w:firstLine="33"/>
              <w:jc w:val="center"/>
              <w:rPr>
                <w:rFonts w:ascii="Times New Roman" w:eastAsia="Times New Roman" w:hAnsi="Times New Roman" w:cs="Times New Roman"/>
                <w:b/>
                <w:bCs/>
                <w:sz w:val="20"/>
                <w:szCs w:val="20"/>
                <w:lang w:eastAsia="ru-RU"/>
              </w:rPr>
            </w:pPr>
            <w:r w:rsidRPr="007E087A">
              <w:rPr>
                <w:rFonts w:ascii="Times New Roman" w:eastAsia="Times New Roman" w:hAnsi="Times New Roman" w:cs="Times New Roman"/>
                <w:b/>
                <w:bCs/>
                <w:sz w:val="20"/>
                <w:szCs w:val="20"/>
                <w:lang w:eastAsia="ru-RU"/>
              </w:rPr>
              <w:t>100%</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E58D2" w:rsidRPr="007E087A" w:rsidRDefault="00B90961" w:rsidP="003574B4">
            <w:pPr>
              <w:tabs>
                <w:tab w:val="left" w:pos="567"/>
              </w:tabs>
              <w:spacing w:after="0" w:line="240" w:lineRule="auto"/>
              <w:ind w:firstLine="33"/>
              <w:jc w:val="center"/>
              <w:rPr>
                <w:rFonts w:ascii="Times New Roman" w:eastAsia="Times New Roman" w:hAnsi="Times New Roman" w:cs="Times New Roman"/>
                <w:b/>
                <w:bCs/>
                <w:color w:val="000000"/>
                <w:sz w:val="20"/>
                <w:szCs w:val="20"/>
                <w:lang w:eastAsia="ru-RU"/>
              </w:rPr>
            </w:pPr>
            <w:r w:rsidRPr="007E087A">
              <w:rPr>
                <w:rFonts w:ascii="Times New Roman" w:eastAsia="Times New Roman" w:hAnsi="Times New Roman" w:cs="Times New Roman"/>
                <w:b/>
                <w:bCs/>
                <w:color w:val="000000"/>
                <w:sz w:val="20"/>
                <w:szCs w:val="20"/>
                <w:lang w:eastAsia="ru-RU"/>
              </w:rPr>
              <w:t>11 195,8</w:t>
            </w:r>
          </w:p>
        </w:tc>
        <w:tc>
          <w:tcPr>
            <w:tcW w:w="585" w:type="pct"/>
            <w:tcBorders>
              <w:top w:val="single" w:sz="4" w:space="0" w:color="auto"/>
              <w:left w:val="nil"/>
              <w:bottom w:val="single" w:sz="4" w:space="0" w:color="auto"/>
              <w:right w:val="single" w:sz="4" w:space="0" w:color="auto"/>
            </w:tcBorders>
            <w:shd w:val="solid" w:color="F2F2F2" w:fill="auto"/>
            <w:vAlign w:val="center"/>
            <w:hideMark/>
          </w:tcPr>
          <w:p w:rsidR="002E58D2" w:rsidRPr="007E087A" w:rsidRDefault="00B90961" w:rsidP="003574B4">
            <w:pPr>
              <w:tabs>
                <w:tab w:val="left" w:pos="567"/>
              </w:tabs>
              <w:spacing w:after="0" w:line="240" w:lineRule="auto"/>
              <w:ind w:firstLine="33"/>
              <w:jc w:val="center"/>
              <w:rPr>
                <w:rFonts w:ascii="Times New Roman" w:eastAsia="Times New Roman" w:hAnsi="Times New Roman" w:cs="Times New Roman"/>
                <w:b/>
                <w:bCs/>
                <w:i/>
                <w:color w:val="000000"/>
                <w:sz w:val="20"/>
                <w:szCs w:val="20"/>
                <w:lang w:eastAsia="ru-RU"/>
              </w:rPr>
            </w:pPr>
            <w:r w:rsidRPr="007E087A">
              <w:rPr>
                <w:rFonts w:ascii="Times New Roman" w:eastAsia="Times New Roman" w:hAnsi="Times New Roman" w:cs="Times New Roman"/>
                <w:b/>
                <w:bCs/>
                <w:i/>
                <w:color w:val="000000"/>
                <w:sz w:val="20"/>
                <w:szCs w:val="20"/>
                <w:lang w:eastAsia="ru-RU"/>
              </w:rPr>
              <w:t>92,3</w:t>
            </w:r>
          </w:p>
        </w:tc>
        <w:tc>
          <w:tcPr>
            <w:tcW w:w="482" w:type="pct"/>
            <w:tcBorders>
              <w:top w:val="single" w:sz="4" w:space="0" w:color="auto"/>
              <w:left w:val="nil"/>
              <w:bottom w:val="single" w:sz="4" w:space="0" w:color="auto"/>
              <w:right w:val="single" w:sz="4" w:space="0" w:color="auto"/>
            </w:tcBorders>
            <w:shd w:val="solid" w:color="F2F2F2" w:fill="auto"/>
            <w:vAlign w:val="center"/>
          </w:tcPr>
          <w:p w:rsidR="002E58D2" w:rsidRPr="007E087A" w:rsidRDefault="002E58D2" w:rsidP="003574B4">
            <w:pPr>
              <w:tabs>
                <w:tab w:val="left" w:pos="567"/>
              </w:tabs>
              <w:spacing w:after="0" w:line="240" w:lineRule="auto"/>
              <w:ind w:firstLine="33"/>
              <w:jc w:val="center"/>
              <w:rPr>
                <w:rFonts w:ascii="Times New Roman" w:eastAsia="Times New Roman" w:hAnsi="Times New Roman" w:cs="Times New Roman"/>
                <w:b/>
                <w:bCs/>
                <w:color w:val="000000"/>
                <w:sz w:val="20"/>
                <w:szCs w:val="20"/>
                <w:lang w:eastAsia="ru-RU"/>
              </w:rPr>
            </w:pPr>
          </w:p>
        </w:tc>
      </w:tr>
      <w:tr w:rsidR="00E5173A" w:rsidRPr="007E087A" w:rsidTr="00FE5D68">
        <w:trPr>
          <w:trHeight w:val="315"/>
        </w:trPr>
        <w:tc>
          <w:tcPr>
            <w:tcW w:w="1303" w:type="pct"/>
            <w:tcBorders>
              <w:top w:val="nil"/>
              <w:left w:val="single" w:sz="4" w:space="0" w:color="auto"/>
              <w:bottom w:val="single" w:sz="4" w:space="0" w:color="auto"/>
              <w:right w:val="single" w:sz="4" w:space="0" w:color="auto"/>
            </w:tcBorders>
            <w:vAlign w:val="center"/>
            <w:hideMark/>
          </w:tcPr>
          <w:p w:rsidR="00E5173A" w:rsidRPr="007E087A" w:rsidRDefault="008A030D" w:rsidP="00A37756">
            <w:pPr>
              <w:tabs>
                <w:tab w:val="left" w:pos="567"/>
              </w:tabs>
              <w:spacing w:after="0" w:line="240" w:lineRule="auto"/>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1</w:t>
            </w:r>
            <w:r w:rsidR="00E5173A" w:rsidRPr="007E087A">
              <w:rPr>
                <w:rFonts w:ascii="Times New Roman" w:eastAsia="Times New Roman" w:hAnsi="Times New Roman" w:cs="Times New Roman"/>
                <w:color w:val="000000"/>
                <w:sz w:val="20"/>
                <w:szCs w:val="20"/>
                <w:lang w:eastAsia="ru-RU"/>
              </w:rPr>
              <w:t xml:space="preserve">. «Развитие потенциала </w:t>
            </w:r>
            <w:r w:rsidR="00E30933">
              <w:rPr>
                <w:rFonts w:ascii="Times New Roman" w:eastAsia="Times New Roman" w:hAnsi="Times New Roman" w:cs="Times New Roman"/>
                <w:color w:val="000000"/>
                <w:sz w:val="20"/>
                <w:szCs w:val="20"/>
                <w:lang w:eastAsia="ru-RU"/>
              </w:rPr>
              <w:t>молодежи города Благо</w:t>
            </w:r>
            <w:r w:rsidR="00E5173A" w:rsidRPr="007E087A">
              <w:rPr>
                <w:rFonts w:ascii="Times New Roman" w:eastAsia="Times New Roman" w:hAnsi="Times New Roman" w:cs="Times New Roman"/>
                <w:color w:val="000000"/>
                <w:sz w:val="20"/>
                <w:szCs w:val="20"/>
                <w:lang w:eastAsia="ru-RU"/>
              </w:rPr>
              <w:t>вещенска»</w:t>
            </w:r>
          </w:p>
        </w:tc>
        <w:tc>
          <w:tcPr>
            <w:tcW w:w="510" w:type="pct"/>
            <w:tcBorders>
              <w:top w:val="nil"/>
              <w:left w:val="nil"/>
              <w:bottom w:val="single" w:sz="4" w:space="0" w:color="auto"/>
              <w:right w:val="single" w:sz="4" w:space="0" w:color="auto"/>
            </w:tcBorders>
            <w:vAlign w:val="center"/>
            <w:hideMark/>
          </w:tcPr>
          <w:p w:rsidR="00E5173A" w:rsidRPr="007E087A" w:rsidRDefault="00E5173A" w:rsidP="00B90961">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19,</w:t>
            </w:r>
            <w:r w:rsidR="00B90961" w:rsidRPr="007E087A">
              <w:rPr>
                <w:rFonts w:ascii="Times New Roman" w:eastAsia="Times New Roman" w:hAnsi="Times New Roman" w:cs="Times New Roman"/>
                <w:color w:val="000000"/>
                <w:sz w:val="20"/>
                <w:szCs w:val="20"/>
                <w:lang w:eastAsia="ru-RU"/>
              </w:rPr>
              <w:t>4</w:t>
            </w:r>
          </w:p>
        </w:tc>
        <w:tc>
          <w:tcPr>
            <w:tcW w:w="512" w:type="pct"/>
            <w:tcBorders>
              <w:top w:val="nil"/>
              <w:left w:val="single" w:sz="4" w:space="0" w:color="auto"/>
              <w:bottom w:val="single" w:sz="4" w:space="0" w:color="auto"/>
              <w:right w:val="single" w:sz="4" w:space="0" w:color="auto"/>
            </w:tcBorders>
            <w:vAlign w:val="center"/>
            <w:hideMark/>
          </w:tcPr>
          <w:p w:rsidR="00E5173A" w:rsidRPr="007E087A" w:rsidRDefault="00E5173A" w:rsidP="00B90961">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19,</w:t>
            </w:r>
            <w:r w:rsidR="00B90961" w:rsidRPr="007E087A">
              <w:rPr>
                <w:rFonts w:ascii="Times New Roman" w:eastAsia="Times New Roman" w:hAnsi="Times New Roman" w:cs="Times New Roman"/>
                <w:color w:val="000000"/>
                <w:sz w:val="20"/>
                <w:szCs w:val="20"/>
                <w:lang w:eastAsia="ru-RU"/>
              </w:rPr>
              <w:t>4</w:t>
            </w:r>
          </w:p>
        </w:tc>
        <w:tc>
          <w:tcPr>
            <w:tcW w:w="516"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E5173A" w:rsidRPr="007E087A" w:rsidRDefault="00E5173A"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7E087A">
              <w:rPr>
                <w:rFonts w:ascii="Times New Roman" w:eastAsia="Times New Roman" w:hAnsi="Times New Roman" w:cs="Times New Roman"/>
                <w:i/>
                <w:color w:val="000000"/>
                <w:sz w:val="20"/>
                <w:szCs w:val="20"/>
                <w:lang w:eastAsia="ru-RU"/>
              </w:rPr>
              <w:t>100</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E5173A" w:rsidRPr="007E087A" w:rsidRDefault="00E5173A"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0,2%</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73A" w:rsidRPr="007E087A" w:rsidRDefault="00E5173A" w:rsidP="00B90961">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19,</w:t>
            </w:r>
            <w:r w:rsidR="00B90961" w:rsidRPr="007E087A">
              <w:rPr>
                <w:rFonts w:ascii="Times New Roman" w:eastAsia="Times New Roman" w:hAnsi="Times New Roman" w:cs="Times New Roman"/>
                <w:color w:val="000000"/>
                <w:sz w:val="20"/>
                <w:szCs w:val="20"/>
                <w:lang w:eastAsia="ru-RU"/>
              </w:rPr>
              <w:t>4</w:t>
            </w:r>
          </w:p>
        </w:tc>
        <w:tc>
          <w:tcPr>
            <w:tcW w:w="585" w:type="pct"/>
            <w:tcBorders>
              <w:top w:val="single" w:sz="4" w:space="0" w:color="auto"/>
              <w:left w:val="nil"/>
              <w:bottom w:val="single" w:sz="4" w:space="0" w:color="auto"/>
              <w:right w:val="single" w:sz="4" w:space="0" w:color="auto"/>
            </w:tcBorders>
            <w:shd w:val="solid" w:color="F2F2F2" w:fill="auto"/>
            <w:vAlign w:val="center"/>
            <w:hideMark/>
          </w:tcPr>
          <w:p w:rsidR="00E5173A" w:rsidRPr="007E087A" w:rsidRDefault="00E5173A"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7E087A">
              <w:rPr>
                <w:rFonts w:ascii="Times New Roman" w:eastAsia="Times New Roman" w:hAnsi="Times New Roman" w:cs="Times New Roman"/>
                <w:i/>
                <w:color w:val="000000"/>
                <w:sz w:val="20"/>
                <w:szCs w:val="20"/>
                <w:lang w:eastAsia="ru-RU"/>
              </w:rPr>
              <w:t>100</w:t>
            </w:r>
          </w:p>
        </w:tc>
        <w:tc>
          <w:tcPr>
            <w:tcW w:w="482" w:type="pct"/>
            <w:tcBorders>
              <w:top w:val="single" w:sz="4" w:space="0" w:color="auto"/>
              <w:left w:val="nil"/>
              <w:bottom w:val="single" w:sz="4" w:space="0" w:color="auto"/>
              <w:right w:val="single" w:sz="4" w:space="0" w:color="auto"/>
            </w:tcBorders>
            <w:shd w:val="solid" w:color="F2F2F2" w:fill="auto"/>
            <w:vAlign w:val="center"/>
          </w:tcPr>
          <w:p w:rsidR="00E5173A" w:rsidRPr="007E087A" w:rsidRDefault="00E5173A" w:rsidP="00A37756">
            <w:pPr>
              <w:tabs>
                <w:tab w:val="left" w:pos="567"/>
              </w:tabs>
              <w:spacing w:after="0" w:line="240" w:lineRule="auto"/>
              <w:jc w:val="center"/>
              <w:rPr>
                <w:rFonts w:ascii="Times New Roman" w:eastAsia="Times New Roman" w:hAnsi="Times New Roman" w:cs="Times New Roman"/>
                <w:b/>
                <w:color w:val="000000"/>
                <w:sz w:val="20"/>
                <w:szCs w:val="20"/>
                <w:lang w:eastAsia="ru-RU"/>
              </w:rPr>
            </w:pPr>
            <w:r w:rsidRPr="007E087A">
              <w:rPr>
                <w:rFonts w:ascii="Times New Roman" w:eastAsia="Times New Roman" w:hAnsi="Times New Roman" w:cs="Times New Roman"/>
                <w:b/>
                <w:color w:val="000000"/>
                <w:sz w:val="20"/>
                <w:szCs w:val="20"/>
                <w:lang w:eastAsia="ru-RU"/>
              </w:rPr>
              <w:t>1</w:t>
            </w:r>
          </w:p>
        </w:tc>
      </w:tr>
      <w:tr w:rsidR="00E5173A" w:rsidRPr="007E087A" w:rsidTr="00FE5D68">
        <w:trPr>
          <w:trHeight w:val="630"/>
        </w:trPr>
        <w:tc>
          <w:tcPr>
            <w:tcW w:w="1303" w:type="pct"/>
            <w:tcBorders>
              <w:top w:val="nil"/>
              <w:left w:val="single" w:sz="4" w:space="0" w:color="auto"/>
              <w:bottom w:val="single" w:sz="4" w:space="0" w:color="auto"/>
              <w:right w:val="single" w:sz="4" w:space="0" w:color="auto"/>
            </w:tcBorders>
            <w:vAlign w:val="center"/>
            <w:hideMark/>
          </w:tcPr>
          <w:p w:rsidR="00E5173A" w:rsidRPr="007E087A" w:rsidRDefault="008A030D" w:rsidP="00A37756">
            <w:pPr>
              <w:tabs>
                <w:tab w:val="left" w:pos="567"/>
              </w:tabs>
              <w:spacing w:after="0" w:line="240" w:lineRule="auto"/>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2</w:t>
            </w:r>
            <w:r w:rsidR="00E5173A" w:rsidRPr="007E087A">
              <w:rPr>
                <w:rFonts w:ascii="Times New Roman" w:eastAsia="Times New Roman" w:hAnsi="Times New Roman" w:cs="Times New Roman"/>
                <w:color w:val="000000"/>
                <w:sz w:val="20"/>
                <w:szCs w:val="20"/>
                <w:lang w:eastAsia="ru-RU"/>
              </w:rPr>
              <w:t>. «Развитие физической культуры и спорта в городе Благовещенске»</w:t>
            </w:r>
          </w:p>
        </w:tc>
        <w:tc>
          <w:tcPr>
            <w:tcW w:w="510" w:type="pct"/>
            <w:tcBorders>
              <w:top w:val="nil"/>
              <w:left w:val="nil"/>
              <w:bottom w:val="single" w:sz="4" w:space="0" w:color="auto"/>
              <w:right w:val="single" w:sz="4" w:space="0" w:color="auto"/>
            </w:tcBorders>
            <w:vAlign w:val="center"/>
            <w:hideMark/>
          </w:tcPr>
          <w:p w:rsidR="00E5173A" w:rsidRPr="007E087A" w:rsidRDefault="00B90961"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71,9</w:t>
            </w:r>
          </w:p>
        </w:tc>
        <w:tc>
          <w:tcPr>
            <w:tcW w:w="512" w:type="pct"/>
            <w:tcBorders>
              <w:top w:val="nil"/>
              <w:left w:val="single" w:sz="4" w:space="0" w:color="auto"/>
              <w:bottom w:val="single" w:sz="4" w:space="0" w:color="auto"/>
              <w:right w:val="single" w:sz="4" w:space="0" w:color="auto"/>
            </w:tcBorders>
            <w:noWrap/>
            <w:vAlign w:val="center"/>
            <w:hideMark/>
          </w:tcPr>
          <w:p w:rsidR="00E5173A" w:rsidRPr="007E087A" w:rsidRDefault="00B90961"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70,7</w:t>
            </w:r>
          </w:p>
        </w:tc>
        <w:tc>
          <w:tcPr>
            <w:tcW w:w="516"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E5173A" w:rsidRPr="007E087A" w:rsidRDefault="00B90961"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7E087A">
              <w:rPr>
                <w:rFonts w:ascii="Times New Roman" w:eastAsia="Times New Roman" w:hAnsi="Times New Roman" w:cs="Times New Roman"/>
                <w:i/>
                <w:color w:val="000000"/>
                <w:sz w:val="20"/>
                <w:szCs w:val="20"/>
                <w:lang w:eastAsia="ru-RU"/>
              </w:rPr>
              <w:t>98,3</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E5173A" w:rsidRPr="007E087A" w:rsidRDefault="00E5173A"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p>
          <w:p w:rsidR="00E5173A" w:rsidRPr="007E087A" w:rsidRDefault="002A0E97"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w:t>
            </w:r>
            <w:r w:rsidR="00E5173A" w:rsidRPr="007E087A">
              <w:rPr>
                <w:rFonts w:ascii="Times New Roman" w:eastAsia="Times New Roman" w:hAnsi="Times New Roman" w:cs="Times New Roman"/>
                <w:color w:val="000000"/>
                <w:sz w:val="20"/>
                <w:szCs w:val="20"/>
                <w:lang w:eastAsia="ru-RU"/>
              </w:rPr>
              <w:t>%</w:t>
            </w:r>
          </w:p>
          <w:p w:rsidR="00E5173A" w:rsidRPr="007E087A" w:rsidRDefault="00E5173A"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73A" w:rsidRPr="007E087A" w:rsidRDefault="00B90961"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70,7</w:t>
            </w:r>
          </w:p>
        </w:tc>
        <w:tc>
          <w:tcPr>
            <w:tcW w:w="585" w:type="pct"/>
            <w:tcBorders>
              <w:top w:val="single" w:sz="4" w:space="0" w:color="auto"/>
              <w:left w:val="nil"/>
              <w:bottom w:val="single" w:sz="4" w:space="0" w:color="auto"/>
              <w:right w:val="single" w:sz="4" w:space="0" w:color="auto"/>
            </w:tcBorders>
            <w:shd w:val="solid" w:color="F2F2F2" w:fill="auto"/>
            <w:vAlign w:val="center"/>
            <w:hideMark/>
          </w:tcPr>
          <w:p w:rsidR="00E5173A" w:rsidRPr="007E087A" w:rsidRDefault="00B90961"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7E087A">
              <w:rPr>
                <w:rFonts w:ascii="Times New Roman" w:eastAsia="Times New Roman" w:hAnsi="Times New Roman" w:cs="Times New Roman"/>
                <w:i/>
                <w:color w:val="000000"/>
                <w:sz w:val="20"/>
                <w:szCs w:val="20"/>
                <w:lang w:eastAsia="ru-RU"/>
              </w:rPr>
              <w:t>98,3</w:t>
            </w:r>
          </w:p>
        </w:tc>
        <w:tc>
          <w:tcPr>
            <w:tcW w:w="482" w:type="pct"/>
            <w:tcBorders>
              <w:top w:val="single" w:sz="4" w:space="0" w:color="auto"/>
              <w:left w:val="nil"/>
              <w:bottom w:val="single" w:sz="4" w:space="0" w:color="auto"/>
              <w:right w:val="single" w:sz="4" w:space="0" w:color="auto"/>
            </w:tcBorders>
            <w:shd w:val="solid" w:color="F2F2F2" w:fill="auto"/>
            <w:vAlign w:val="center"/>
          </w:tcPr>
          <w:p w:rsidR="00E5173A" w:rsidRPr="007E087A" w:rsidRDefault="00B555A7" w:rsidP="00A37756">
            <w:pPr>
              <w:tabs>
                <w:tab w:val="left" w:pos="567"/>
              </w:tabs>
              <w:spacing w:after="0" w:line="240" w:lineRule="auto"/>
              <w:ind w:firstLine="33"/>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5</w:t>
            </w:r>
          </w:p>
        </w:tc>
      </w:tr>
      <w:tr w:rsidR="00E5173A" w:rsidRPr="007E087A" w:rsidTr="00FE5D68">
        <w:trPr>
          <w:trHeight w:val="630"/>
        </w:trPr>
        <w:tc>
          <w:tcPr>
            <w:tcW w:w="1303" w:type="pct"/>
            <w:tcBorders>
              <w:top w:val="single" w:sz="4" w:space="0" w:color="auto"/>
              <w:left w:val="single" w:sz="4" w:space="0" w:color="auto"/>
              <w:bottom w:val="single" w:sz="4" w:space="0" w:color="auto"/>
              <w:right w:val="single" w:sz="4" w:space="0" w:color="auto"/>
            </w:tcBorders>
            <w:vAlign w:val="center"/>
            <w:hideMark/>
          </w:tcPr>
          <w:p w:rsidR="00E5173A" w:rsidRPr="007E087A" w:rsidRDefault="008A030D" w:rsidP="00A37756">
            <w:pPr>
              <w:tabs>
                <w:tab w:val="left" w:pos="567"/>
              </w:tabs>
              <w:spacing w:after="0" w:line="240" w:lineRule="auto"/>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3</w:t>
            </w:r>
            <w:r w:rsidR="00E5173A" w:rsidRPr="007E087A">
              <w:rPr>
                <w:rFonts w:ascii="Times New Roman" w:eastAsia="Times New Roman" w:hAnsi="Times New Roman" w:cs="Times New Roman"/>
                <w:color w:val="000000"/>
                <w:sz w:val="20"/>
                <w:szCs w:val="20"/>
                <w:lang w:eastAsia="ru-RU"/>
              </w:rPr>
              <w:t>. «Формирование современной городской среды на территории города Благовещенска на 2018-2024 годы»</w:t>
            </w:r>
          </w:p>
        </w:tc>
        <w:tc>
          <w:tcPr>
            <w:tcW w:w="510" w:type="pct"/>
            <w:tcBorders>
              <w:top w:val="single" w:sz="4" w:space="0" w:color="auto"/>
              <w:left w:val="nil"/>
              <w:bottom w:val="single" w:sz="4" w:space="0" w:color="auto"/>
              <w:right w:val="single" w:sz="4" w:space="0" w:color="auto"/>
            </w:tcBorders>
            <w:vAlign w:val="center"/>
            <w:hideMark/>
          </w:tcPr>
          <w:p w:rsidR="00E5173A" w:rsidRPr="007E087A" w:rsidRDefault="0021020D"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132,1</w:t>
            </w:r>
          </w:p>
        </w:tc>
        <w:tc>
          <w:tcPr>
            <w:tcW w:w="512" w:type="pct"/>
            <w:tcBorders>
              <w:top w:val="single" w:sz="4" w:space="0" w:color="auto"/>
              <w:left w:val="single" w:sz="4" w:space="0" w:color="auto"/>
              <w:bottom w:val="single" w:sz="4" w:space="0" w:color="auto"/>
              <w:right w:val="single" w:sz="4" w:space="0" w:color="auto"/>
            </w:tcBorders>
            <w:noWrap/>
            <w:vAlign w:val="center"/>
            <w:hideMark/>
          </w:tcPr>
          <w:p w:rsidR="00E5173A" w:rsidRPr="007E087A" w:rsidRDefault="0021020D"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132,1</w:t>
            </w:r>
          </w:p>
        </w:tc>
        <w:tc>
          <w:tcPr>
            <w:tcW w:w="516"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E5173A" w:rsidRPr="007E087A" w:rsidRDefault="0021020D"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7E087A">
              <w:rPr>
                <w:rFonts w:ascii="Times New Roman" w:eastAsia="Times New Roman" w:hAnsi="Times New Roman" w:cs="Times New Roman"/>
                <w:i/>
                <w:color w:val="000000"/>
                <w:sz w:val="20"/>
                <w:szCs w:val="20"/>
                <w:lang w:eastAsia="ru-RU"/>
              </w:rPr>
              <w:t>100</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E5173A" w:rsidRPr="007E087A" w:rsidRDefault="00E5173A" w:rsidP="002A0E97">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1</w:t>
            </w:r>
            <w:r w:rsidR="002A0E97">
              <w:rPr>
                <w:rFonts w:ascii="Times New Roman" w:eastAsia="Times New Roman" w:hAnsi="Times New Roman" w:cs="Times New Roman"/>
                <w:color w:val="000000"/>
                <w:sz w:val="20"/>
                <w:szCs w:val="20"/>
                <w:lang w:eastAsia="ru-RU"/>
              </w:rPr>
              <w:t>,2</w:t>
            </w:r>
            <w:r w:rsidRPr="007E087A">
              <w:rPr>
                <w:rFonts w:ascii="Times New Roman" w:eastAsia="Times New Roman" w:hAnsi="Times New Roman" w:cs="Times New Roman"/>
                <w:color w:val="000000"/>
                <w:sz w:val="20"/>
                <w:szCs w:val="20"/>
                <w:lang w:eastAsia="ru-RU"/>
              </w:rPr>
              <w: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73A" w:rsidRPr="007E087A" w:rsidRDefault="0021020D"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132,1</w:t>
            </w:r>
          </w:p>
        </w:tc>
        <w:tc>
          <w:tcPr>
            <w:tcW w:w="585" w:type="pct"/>
            <w:tcBorders>
              <w:top w:val="single" w:sz="4" w:space="0" w:color="auto"/>
              <w:left w:val="nil"/>
              <w:bottom w:val="single" w:sz="4" w:space="0" w:color="auto"/>
              <w:right w:val="single" w:sz="4" w:space="0" w:color="auto"/>
            </w:tcBorders>
            <w:shd w:val="solid" w:color="F2F2F2" w:fill="auto"/>
            <w:vAlign w:val="center"/>
            <w:hideMark/>
          </w:tcPr>
          <w:p w:rsidR="00E5173A" w:rsidRPr="007E087A" w:rsidRDefault="0021020D" w:rsidP="00A37756">
            <w:pPr>
              <w:tabs>
                <w:tab w:val="left" w:pos="567"/>
              </w:tabs>
              <w:spacing w:after="0" w:line="240" w:lineRule="auto"/>
              <w:ind w:left="-248" w:firstLine="281"/>
              <w:jc w:val="center"/>
              <w:rPr>
                <w:rFonts w:ascii="Times New Roman" w:eastAsia="Times New Roman" w:hAnsi="Times New Roman" w:cs="Times New Roman"/>
                <w:i/>
                <w:color w:val="000000"/>
                <w:sz w:val="20"/>
                <w:szCs w:val="20"/>
                <w:lang w:eastAsia="ru-RU"/>
              </w:rPr>
            </w:pPr>
            <w:r w:rsidRPr="007E087A">
              <w:rPr>
                <w:rFonts w:ascii="Times New Roman" w:eastAsia="Times New Roman" w:hAnsi="Times New Roman" w:cs="Times New Roman"/>
                <w:i/>
                <w:color w:val="000000"/>
                <w:sz w:val="20"/>
                <w:szCs w:val="20"/>
                <w:lang w:eastAsia="ru-RU"/>
              </w:rPr>
              <w:t>100</w:t>
            </w:r>
          </w:p>
        </w:tc>
        <w:tc>
          <w:tcPr>
            <w:tcW w:w="482" w:type="pct"/>
            <w:tcBorders>
              <w:top w:val="single" w:sz="4" w:space="0" w:color="auto"/>
              <w:left w:val="nil"/>
              <w:bottom w:val="single" w:sz="4" w:space="0" w:color="auto"/>
              <w:right w:val="single" w:sz="4" w:space="0" w:color="auto"/>
            </w:tcBorders>
            <w:shd w:val="solid" w:color="F2F2F2" w:fill="auto"/>
            <w:vAlign w:val="center"/>
          </w:tcPr>
          <w:p w:rsidR="00E5173A" w:rsidRPr="007E087A" w:rsidRDefault="00652DF1" w:rsidP="00A37756">
            <w:pPr>
              <w:tabs>
                <w:tab w:val="left" w:pos="567"/>
              </w:tabs>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w:t>
            </w:r>
          </w:p>
        </w:tc>
      </w:tr>
      <w:tr w:rsidR="00E5173A" w:rsidRPr="002F4B13" w:rsidTr="00FE5D68">
        <w:trPr>
          <w:trHeight w:val="315"/>
        </w:trPr>
        <w:tc>
          <w:tcPr>
            <w:tcW w:w="1303" w:type="pct"/>
            <w:tcBorders>
              <w:top w:val="single" w:sz="4" w:space="0" w:color="auto"/>
              <w:left w:val="single" w:sz="4" w:space="0" w:color="auto"/>
              <w:bottom w:val="single" w:sz="4" w:space="0" w:color="auto"/>
              <w:right w:val="single" w:sz="4" w:space="0" w:color="auto"/>
            </w:tcBorders>
            <w:vAlign w:val="center"/>
            <w:hideMark/>
          </w:tcPr>
          <w:p w:rsidR="00E5173A" w:rsidRPr="007E087A" w:rsidRDefault="008A030D" w:rsidP="00A37756">
            <w:pPr>
              <w:tabs>
                <w:tab w:val="left" w:pos="567"/>
              </w:tabs>
              <w:spacing w:after="0" w:line="240" w:lineRule="auto"/>
              <w:ind w:right="-107"/>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4</w:t>
            </w:r>
            <w:r w:rsidR="00E5173A" w:rsidRPr="007E087A">
              <w:rPr>
                <w:rFonts w:ascii="Times New Roman" w:eastAsia="Times New Roman" w:hAnsi="Times New Roman" w:cs="Times New Roman"/>
                <w:color w:val="000000"/>
                <w:sz w:val="20"/>
                <w:szCs w:val="20"/>
                <w:lang w:eastAsia="ru-RU"/>
              </w:rPr>
              <w:t>. «Развитие транспортной системы города Благовещенска»</w:t>
            </w:r>
          </w:p>
        </w:tc>
        <w:tc>
          <w:tcPr>
            <w:tcW w:w="510" w:type="pct"/>
            <w:tcBorders>
              <w:top w:val="single" w:sz="4" w:space="0" w:color="auto"/>
              <w:left w:val="nil"/>
              <w:bottom w:val="single" w:sz="4" w:space="0" w:color="auto"/>
              <w:right w:val="single" w:sz="4" w:space="0" w:color="auto"/>
            </w:tcBorders>
            <w:vAlign w:val="center"/>
            <w:hideMark/>
          </w:tcPr>
          <w:p w:rsidR="00E5173A" w:rsidRPr="007E087A" w:rsidRDefault="007E087A"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1977,0</w:t>
            </w:r>
          </w:p>
        </w:tc>
        <w:tc>
          <w:tcPr>
            <w:tcW w:w="512" w:type="pct"/>
            <w:tcBorders>
              <w:top w:val="single" w:sz="4" w:space="0" w:color="auto"/>
              <w:left w:val="single" w:sz="4" w:space="0" w:color="auto"/>
              <w:bottom w:val="single" w:sz="4" w:space="0" w:color="auto"/>
              <w:right w:val="single" w:sz="4" w:space="0" w:color="auto"/>
            </w:tcBorders>
            <w:noWrap/>
            <w:vAlign w:val="center"/>
            <w:hideMark/>
          </w:tcPr>
          <w:p w:rsidR="00E5173A" w:rsidRPr="007E087A" w:rsidRDefault="00E5173A" w:rsidP="007E087A">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1</w:t>
            </w:r>
            <w:r w:rsidR="007E087A" w:rsidRPr="007E087A">
              <w:rPr>
                <w:rFonts w:ascii="Times New Roman" w:eastAsia="Times New Roman" w:hAnsi="Times New Roman" w:cs="Times New Roman"/>
                <w:color w:val="000000"/>
                <w:sz w:val="20"/>
                <w:szCs w:val="20"/>
                <w:lang w:eastAsia="ru-RU"/>
              </w:rPr>
              <w:t> 906,8</w:t>
            </w:r>
          </w:p>
        </w:tc>
        <w:tc>
          <w:tcPr>
            <w:tcW w:w="516"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E5173A" w:rsidRPr="007E087A" w:rsidRDefault="007E087A"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7E087A">
              <w:rPr>
                <w:rFonts w:ascii="Times New Roman" w:eastAsia="Times New Roman" w:hAnsi="Times New Roman" w:cs="Times New Roman"/>
                <w:i/>
                <w:color w:val="000000"/>
                <w:sz w:val="20"/>
                <w:szCs w:val="20"/>
                <w:lang w:eastAsia="ru-RU"/>
              </w:rPr>
              <w:t>96,4</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E5173A" w:rsidRPr="007E087A" w:rsidRDefault="002A0E97" w:rsidP="00A37756">
            <w:pPr>
              <w:tabs>
                <w:tab w:val="left" w:pos="567"/>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00E5173A" w:rsidRPr="007E087A">
              <w:rPr>
                <w:rFonts w:ascii="Times New Roman" w:eastAsia="Times New Roman" w:hAnsi="Times New Roman" w:cs="Times New Roman"/>
                <w:sz w:val="20"/>
                <w:szCs w:val="20"/>
                <w:lang w:eastAsia="ru-RU"/>
              </w:rPr>
              <w: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73A" w:rsidRPr="007E087A" w:rsidRDefault="00E5173A" w:rsidP="007E087A">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7E087A">
              <w:rPr>
                <w:rFonts w:ascii="Times New Roman" w:eastAsia="Times New Roman" w:hAnsi="Times New Roman" w:cs="Times New Roman"/>
                <w:color w:val="000000"/>
                <w:sz w:val="20"/>
                <w:szCs w:val="20"/>
                <w:lang w:eastAsia="ru-RU"/>
              </w:rPr>
              <w:t>1</w:t>
            </w:r>
            <w:r w:rsidR="007E087A" w:rsidRPr="007E087A">
              <w:rPr>
                <w:rFonts w:ascii="Times New Roman" w:eastAsia="Times New Roman" w:hAnsi="Times New Roman" w:cs="Times New Roman"/>
                <w:color w:val="000000"/>
                <w:sz w:val="20"/>
                <w:szCs w:val="20"/>
                <w:lang w:eastAsia="ru-RU"/>
              </w:rPr>
              <w:t> 906,8</w:t>
            </w:r>
          </w:p>
        </w:tc>
        <w:tc>
          <w:tcPr>
            <w:tcW w:w="585" w:type="pct"/>
            <w:tcBorders>
              <w:top w:val="single" w:sz="4" w:space="0" w:color="auto"/>
              <w:left w:val="nil"/>
              <w:bottom w:val="single" w:sz="4" w:space="0" w:color="auto"/>
              <w:right w:val="single" w:sz="4" w:space="0" w:color="auto"/>
            </w:tcBorders>
            <w:shd w:val="solid" w:color="F2F2F2" w:fill="auto"/>
            <w:vAlign w:val="center"/>
            <w:hideMark/>
          </w:tcPr>
          <w:p w:rsidR="00E5173A" w:rsidRPr="007E087A" w:rsidRDefault="007E087A"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sidRPr="007E087A">
              <w:rPr>
                <w:rFonts w:ascii="Times New Roman" w:eastAsia="Times New Roman" w:hAnsi="Times New Roman" w:cs="Times New Roman"/>
                <w:i/>
                <w:color w:val="000000"/>
                <w:sz w:val="20"/>
                <w:szCs w:val="20"/>
                <w:lang w:eastAsia="ru-RU"/>
              </w:rPr>
              <w:t>96,4</w:t>
            </w:r>
          </w:p>
        </w:tc>
        <w:tc>
          <w:tcPr>
            <w:tcW w:w="482" w:type="pct"/>
            <w:tcBorders>
              <w:top w:val="single" w:sz="4" w:space="0" w:color="auto"/>
              <w:left w:val="nil"/>
              <w:bottom w:val="single" w:sz="4" w:space="0" w:color="auto"/>
              <w:right w:val="single" w:sz="4" w:space="0" w:color="auto"/>
            </w:tcBorders>
            <w:shd w:val="solid" w:color="F2F2F2" w:fill="auto"/>
            <w:vAlign w:val="center"/>
          </w:tcPr>
          <w:p w:rsidR="00E5173A" w:rsidRPr="007E087A" w:rsidRDefault="00B555A7" w:rsidP="00A37756">
            <w:pPr>
              <w:tabs>
                <w:tab w:val="left" w:pos="567"/>
              </w:tabs>
              <w:spacing w:after="0" w:line="240" w:lineRule="auto"/>
              <w:ind w:firstLine="33"/>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7</w:t>
            </w:r>
          </w:p>
        </w:tc>
      </w:tr>
      <w:tr w:rsidR="00E5173A" w:rsidRPr="002F4B13" w:rsidTr="00FE5D68">
        <w:trPr>
          <w:trHeight w:val="945"/>
        </w:trPr>
        <w:tc>
          <w:tcPr>
            <w:tcW w:w="1303" w:type="pct"/>
            <w:tcBorders>
              <w:top w:val="single" w:sz="4" w:space="0" w:color="auto"/>
              <w:left w:val="single" w:sz="4" w:space="0" w:color="auto"/>
              <w:bottom w:val="single" w:sz="4" w:space="0" w:color="auto"/>
              <w:right w:val="single" w:sz="4" w:space="0" w:color="auto"/>
            </w:tcBorders>
            <w:vAlign w:val="center"/>
            <w:hideMark/>
          </w:tcPr>
          <w:p w:rsidR="00E5173A" w:rsidRPr="002F4B13" w:rsidRDefault="008A030D" w:rsidP="00A37756">
            <w:pPr>
              <w:tabs>
                <w:tab w:val="left" w:pos="567"/>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00E5173A" w:rsidRPr="002F4B13">
              <w:rPr>
                <w:rFonts w:ascii="Times New Roman" w:eastAsia="Times New Roman" w:hAnsi="Times New Roman" w:cs="Times New Roman"/>
                <w:color w:val="000000"/>
                <w:sz w:val="20"/>
                <w:szCs w:val="20"/>
                <w:lang w:eastAsia="ru-RU"/>
              </w:rPr>
              <w:t>. «Развитие градо</w:t>
            </w:r>
            <w:r w:rsidR="002A0E97">
              <w:rPr>
                <w:rFonts w:ascii="Times New Roman" w:eastAsia="Times New Roman" w:hAnsi="Times New Roman" w:cs="Times New Roman"/>
                <w:color w:val="000000"/>
                <w:sz w:val="20"/>
                <w:szCs w:val="20"/>
                <w:lang w:eastAsia="ru-RU"/>
              </w:rPr>
              <w:t>строительной деятель</w:t>
            </w:r>
            <w:r w:rsidR="00E5173A" w:rsidRPr="002F4B13">
              <w:rPr>
                <w:rFonts w:ascii="Times New Roman" w:eastAsia="Times New Roman" w:hAnsi="Times New Roman" w:cs="Times New Roman"/>
                <w:color w:val="000000"/>
                <w:sz w:val="20"/>
                <w:szCs w:val="20"/>
                <w:lang w:eastAsia="ru-RU"/>
              </w:rPr>
              <w:t>ности и управ</w:t>
            </w:r>
            <w:r w:rsidR="00E30933">
              <w:rPr>
                <w:rFonts w:ascii="Times New Roman" w:eastAsia="Times New Roman" w:hAnsi="Times New Roman" w:cs="Times New Roman"/>
                <w:color w:val="000000"/>
                <w:sz w:val="20"/>
                <w:szCs w:val="20"/>
                <w:lang w:eastAsia="ru-RU"/>
              </w:rPr>
              <w:t>-</w:t>
            </w:r>
            <w:proofErr w:type="spellStart"/>
            <w:r w:rsidR="00E5173A" w:rsidRPr="002F4B13">
              <w:rPr>
                <w:rFonts w:ascii="Times New Roman" w:eastAsia="Times New Roman" w:hAnsi="Times New Roman" w:cs="Times New Roman"/>
                <w:color w:val="000000"/>
                <w:sz w:val="20"/>
                <w:szCs w:val="20"/>
                <w:lang w:eastAsia="ru-RU"/>
              </w:rPr>
              <w:t>ление</w:t>
            </w:r>
            <w:proofErr w:type="spellEnd"/>
            <w:r w:rsidR="00E5173A" w:rsidRPr="002F4B13">
              <w:rPr>
                <w:rFonts w:ascii="Times New Roman" w:eastAsia="Times New Roman" w:hAnsi="Times New Roman" w:cs="Times New Roman"/>
                <w:color w:val="000000"/>
                <w:sz w:val="20"/>
                <w:szCs w:val="20"/>
                <w:lang w:eastAsia="ru-RU"/>
              </w:rPr>
              <w:t xml:space="preserve"> </w:t>
            </w:r>
            <w:proofErr w:type="gramStart"/>
            <w:r w:rsidR="00E5173A" w:rsidRPr="002F4B13">
              <w:rPr>
                <w:rFonts w:ascii="Times New Roman" w:eastAsia="Times New Roman" w:hAnsi="Times New Roman" w:cs="Times New Roman"/>
                <w:color w:val="000000"/>
                <w:sz w:val="20"/>
                <w:szCs w:val="20"/>
                <w:lang w:eastAsia="ru-RU"/>
              </w:rPr>
              <w:t>земельными</w:t>
            </w:r>
            <w:proofErr w:type="gramEnd"/>
            <w:r w:rsidR="00E5173A" w:rsidRPr="002F4B13">
              <w:rPr>
                <w:rFonts w:ascii="Times New Roman" w:eastAsia="Times New Roman" w:hAnsi="Times New Roman" w:cs="Times New Roman"/>
                <w:color w:val="000000"/>
                <w:sz w:val="20"/>
                <w:szCs w:val="20"/>
                <w:lang w:eastAsia="ru-RU"/>
              </w:rPr>
              <w:t xml:space="preserve"> </w:t>
            </w:r>
            <w:proofErr w:type="spellStart"/>
            <w:r w:rsidR="00E5173A" w:rsidRPr="002F4B13">
              <w:rPr>
                <w:rFonts w:ascii="Times New Roman" w:eastAsia="Times New Roman" w:hAnsi="Times New Roman" w:cs="Times New Roman"/>
                <w:color w:val="000000"/>
                <w:sz w:val="20"/>
                <w:szCs w:val="20"/>
                <w:lang w:eastAsia="ru-RU"/>
              </w:rPr>
              <w:t>рес</w:t>
            </w:r>
            <w:r w:rsidR="002A0E97">
              <w:rPr>
                <w:rFonts w:ascii="Times New Roman" w:eastAsia="Times New Roman" w:hAnsi="Times New Roman" w:cs="Times New Roman"/>
                <w:color w:val="000000"/>
                <w:sz w:val="20"/>
                <w:szCs w:val="20"/>
                <w:lang w:eastAsia="ru-RU"/>
              </w:rPr>
              <w:t>ур</w:t>
            </w:r>
            <w:proofErr w:type="spellEnd"/>
            <w:r w:rsidR="00E30933">
              <w:rPr>
                <w:rFonts w:ascii="Times New Roman" w:eastAsia="Times New Roman" w:hAnsi="Times New Roman" w:cs="Times New Roman"/>
                <w:color w:val="000000"/>
                <w:sz w:val="20"/>
                <w:szCs w:val="20"/>
                <w:lang w:eastAsia="ru-RU"/>
              </w:rPr>
              <w:t xml:space="preserve">-сами на территории </w:t>
            </w:r>
            <w:proofErr w:type="spellStart"/>
            <w:r w:rsidR="00E30933">
              <w:rPr>
                <w:rFonts w:ascii="Times New Roman" w:eastAsia="Times New Roman" w:hAnsi="Times New Roman" w:cs="Times New Roman"/>
                <w:color w:val="000000"/>
                <w:sz w:val="20"/>
                <w:szCs w:val="20"/>
                <w:lang w:eastAsia="ru-RU"/>
              </w:rPr>
              <w:t>муни-ц</w:t>
            </w:r>
            <w:r w:rsidR="002A0E97">
              <w:rPr>
                <w:rFonts w:ascii="Times New Roman" w:eastAsia="Times New Roman" w:hAnsi="Times New Roman" w:cs="Times New Roman"/>
                <w:color w:val="000000"/>
                <w:sz w:val="20"/>
                <w:szCs w:val="20"/>
                <w:lang w:eastAsia="ru-RU"/>
              </w:rPr>
              <w:t>паль</w:t>
            </w:r>
            <w:r w:rsidR="00E5173A" w:rsidRPr="002F4B13">
              <w:rPr>
                <w:rFonts w:ascii="Times New Roman" w:eastAsia="Times New Roman" w:hAnsi="Times New Roman" w:cs="Times New Roman"/>
                <w:color w:val="000000"/>
                <w:sz w:val="20"/>
                <w:szCs w:val="20"/>
                <w:lang w:eastAsia="ru-RU"/>
              </w:rPr>
              <w:t>ного</w:t>
            </w:r>
            <w:proofErr w:type="spellEnd"/>
            <w:r w:rsidR="00E5173A" w:rsidRPr="002F4B13">
              <w:rPr>
                <w:rFonts w:ascii="Times New Roman" w:eastAsia="Times New Roman" w:hAnsi="Times New Roman" w:cs="Times New Roman"/>
                <w:color w:val="000000"/>
                <w:sz w:val="20"/>
                <w:szCs w:val="20"/>
                <w:lang w:eastAsia="ru-RU"/>
              </w:rPr>
              <w:t xml:space="preserve"> образования города Благовещенска»</w:t>
            </w:r>
          </w:p>
        </w:tc>
        <w:tc>
          <w:tcPr>
            <w:tcW w:w="510" w:type="pct"/>
            <w:tcBorders>
              <w:top w:val="single" w:sz="4" w:space="0" w:color="auto"/>
              <w:left w:val="single" w:sz="4" w:space="0" w:color="auto"/>
              <w:bottom w:val="single" w:sz="4" w:space="0" w:color="auto"/>
              <w:right w:val="single" w:sz="4" w:space="0" w:color="auto"/>
            </w:tcBorders>
            <w:vAlign w:val="center"/>
            <w:hideMark/>
          </w:tcPr>
          <w:p w:rsidR="00E5173A" w:rsidRPr="002F4B13" w:rsidRDefault="007E087A"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105,3</w:t>
            </w:r>
          </w:p>
        </w:tc>
        <w:tc>
          <w:tcPr>
            <w:tcW w:w="512" w:type="pct"/>
            <w:tcBorders>
              <w:top w:val="single" w:sz="4" w:space="0" w:color="auto"/>
              <w:left w:val="single" w:sz="4" w:space="0" w:color="auto"/>
              <w:bottom w:val="single" w:sz="4" w:space="0" w:color="auto"/>
              <w:right w:val="single" w:sz="4" w:space="0" w:color="auto"/>
            </w:tcBorders>
            <w:noWrap/>
            <w:vAlign w:val="center"/>
            <w:hideMark/>
          </w:tcPr>
          <w:p w:rsidR="00E5173A" w:rsidRPr="002F4B13" w:rsidRDefault="007E087A"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103,3</w:t>
            </w:r>
          </w:p>
        </w:tc>
        <w:tc>
          <w:tcPr>
            <w:tcW w:w="516" w:type="pct"/>
            <w:tcBorders>
              <w:top w:val="single" w:sz="4" w:space="0" w:color="auto"/>
              <w:left w:val="single" w:sz="4" w:space="0" w:color="auto"/>
              <w:bottom w:val="single" w:sz="4" w:space="0" w:color="auto"/>
              <w:right w:val="single" w:sz="4" w:space="0" w:color="auto"/>
            </w:tcBorders>
            <w:shd w:val="solid" w:color="F2F2F2" w:fill="FFFFFF" w:themeFill="background1"/>
            <w:noWrap/>
            <w:vAlign w:val="center"/>
            <w:hideMark/>
          </w:tcPr>
          <w:p w:rsidR="00E5173A" w:rsidRPr="002F4B13" w:rsidRDefault="007E087A"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98,1</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73A" w:rsidRPr="002F4B13" w:rsidRDefault="00E5173A"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F4B13">
              <w:rPr>
                <w:rFonts w:ascii="Times New Roman" w:eastAsia="Times New Roman" w:hAnsi="Times New Roman" w:cs="Times New Roman"/>
                <w:color w:val="000000"/>
                <w:sz w:val="20"/>
                <w:szCs w:val="20"/>
                <w:lang w:eastAsia="ru-RU"/>
              </w:rPr>
              <w:t>0,9%</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73A" w:rsidRPr="002F4B13" w:rsidRDefault="007E087A"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103,3</w:t>
            </w:r>
          </w:p>
        </w:tc>
        <w:tc>
          <w:tcPr>
            <w:tcW w:w="585" w:type="pct"/>
            <w:tcBorders>
              <w:top w:val="single" w:sz="4" w:space="0" w:color="auto"/>
              <w:left w:val="single" w:sz="4" w:space="0" w:color="auto"/>
              <w:bottom w:val="single" w:sz="4" w:space="0" w:color="auto"/>
              <w:right w:val="single" w:sz="4" w:space="0" w:color="auto"/>
            </w:tcBorders>
            <w:shd w:val="solid" w:color="F2F2F2" w:fill="auto"/>
            <w:vAlign w:val="center"/>
            <w:hideMark/>
          </w:tcPr>
          <w:p w:rsidR="00E5173A" w:rsidRPr="002F4B13" w:rsidRDefault="007E087A"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98,1</w:t>
            </w:r>
          </w:p>
        </w:tc>
        <w:tc>
          <w:tcPr>
            <w:tcW w:w="482" w:type="pct"/>
            <w:tcBorders>
              <w:top w:val="single" w:sz="4" w:space="0" w:color="auto"/>
              <w:left w:val="single" w:sz="4" w:space="0" w:color="auto"/>
              <w:bottom w:val="single" w:sz="4" w:space="0" w:color="auto"/>
              <w:right w:val="single" w:sz="4" w:space="0" w:color="auto"/>
            </w:tcBorders>
            <w:shd w:val="solid" w:color="F2F2F2" w:fill="auto"/>
            <w:vAlign w:val="center"/>
          </w:tcPr>
          <w:p w:rsidR="00E5173A" w:rsidRPr="002F4B13" w:rsidRDefault="00B555A7" w:rsidP="00A37756">
            <w:pPr>
              <w:tabs>
                <w:tab w:val="left" w:pos="567"/>
              </w:tabs>
              <w:spacing w:after="0" w:line="240" w:lineRule="auto"/>
              <w:ind w:firstLine="33"/>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w:t>
            </w:r>
          </w:p>
        </w:tc>
      </w:tr>
      <w:tr w:rsidR="00E5173A" w:rsidRPr="002F4B13" w:rsidTr="00FE5D68">
        <w:trPr>
          <w:trHeight w:val="315"/>
        </w:trPr>
        <w:tc>
          <w:tcPr>
            <w:tcW w:w="1303" w:type="pct"/>
            <w:tcBorders>
              <w:top w:val="nil"/>
              <w:left w:val="single" w:sz="4" w:space="0" w:color="auto"/>
              <w:bottom w:val="single" w:sz="4" w:space="0" w:color="auto"/>
              <w:right w:val="single" w:sz="4" w:space="0" w:color="auto"/>
            </w:tcBorders>
            <w:vAlign w:val="center"/>
            <w:hideMark/>
          </w:tcPr>
          <w:p w:rsidR="00E5173A" w:rsidRPr="002F4B13" w:rsidRDefault="008A030D" w:rsidP="00A37756">
            <w:pPr>
              <w:tabs>
                <w:tab w:val="left" w:pos="567"/>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r w:rsidR="00E5173A" w:rsidRPr="002F4B13">
              <w:rPr>
                <w:rFonts w:ascii="Times New Roman" w:eastAsia="Times New Roman" w:hAnsi="Times New Roman" w:cs="Times New Roman"/>
                <w:color w:val="000000"/>
                <w:sz w:val="20"/>
                <w:szCs w:val="20"/>
                <w:lang w:eastAsia="ru-RU"/>
              </w:rPr>
              <w:t>. «Развитие и сохранение культуры в городе Благовещенске»</w:t>
            </w:r>
          </w:p>
        </w:tc>
        <w:tc>
          <w:tcPr>
            <w:tcW w:w="510" w:type="pct"/>
            <w:tcBorders>
              <w:top w:val="nil"/>
              <w:left w:val="nil"/>
              <w:bottom w:val="single" w:sz="4" w:space="0" w:color="auto"/>
              <w:right w:val="single" w:sz="4" w:space="0" w:color="auto"/>
            </w:tcBorders>
            <w:vAlign w:val="center"/>
            <w:hideMark/>
          </w:tcPr>
          <w:p w:rsidR="00E5173A" w:rsidRPr="002F4B13" w:rsidRDefault="007E087A"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587,4</w:t>
            </w:r>
          </w:p>
        </w:tc>
        <w:tc>
          <w:tcPr>
            <w:tcW w:w="512" w:type="pct"/>
            <w:tcBorders>
              <w:top w:val="nil"/>
              <w:left w:val="single" w:sz="4" w:space="0" w:color="auto"/>
              <w:bottom w:val="single" w:sz="4" w:space="0" w:color="auto"/>
              <w:right w:val="single" w:sz="4" w:space="0" w:color="auto"/>
            </w:tcBorders>
            <w:noWrap/>
            <w:vAlign w:val="center"/>
            <w:hideMark/>
          </w:tcPr>
          <w:p w:rsidR="00E5173A" w:rsidRPr="002F4B13" w:rsidRDefault="007E087A"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577,9</w:t>
            </w:r>
          </w:p>
        </w:tc>
        <w:tc>
          <w:tcPr>
            <w:tcW w:w="516"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E5173A" w:rsidRPr="002F4B13" w:rsidRDefault="007E087A"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98,4</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E5173A" w:rsidRPr="002F4B13" w:rsidRDefault="00E5173A" w:rsidP="00A37756">
            <w:pPr>
              <w:tabs>
                <w:tab w:val="left" w:pos="567"/>
              </w:tabs>
              <w:spacing w:after="0" w:line="240" w:lineRule="auto"/>
              <w:ind w:firstLine="33"/>
              <w:jc w:val="center"/>
              <w:rPr>
                <w:rFonts w:ascii="Times New Roman" w:eastAsia="Times New Roman" w:hAnsi="Times New Roman" w:cs="Times New Roman"/>
                <w:sz w:val="20"/>
                <w:szCs w:val="20"/>
                <w:lang w:eastAsia="ru-RU"/>
              </w:rPr>
            </w:pPr>
            <w:r w:rsidRPr="002F4B13">
              <w:rPr>
                <w:rFonts w:ascii="Times New Roman" w:eastAsia="Times New Roman" w:hAnsi="Times New Roman" w:cs="Times New Roman"/>
                <w:sz w:val="20"/>
                <w:szCs w:val="20"/>
                <w:lang w:eastAsia="ru-RU"/>
              </w:rPr>
              <w:t>5</w:t>
            </w:r>
            <w:r w:rsidR="002A0E97">
              <w:rPr>
                <w:rFonts w:ascii="Times New Roman" w:eastAsia="Times New Roman" w:hAnsi="Times New Roman" w:cs="Times New Roman"/>
                <w:sz w:val="20"/>
                <w:szCs w:val="20"/>
                <w:lang w:eastAsia="ru-RU"/>
              </w:rPr>
              <w:t>,2</w:t>
            </w:r>
            <w:r w:rsidRPr="002F4B13">
              <w:rPr>
                <w:rFonts w:ascii="Times New Roman" w:eastAsia="Times New Roman" w:hAnsi="Times New Roman" w:cs="Times New Roman"/>
                <w:sz w:val="20"/>
                <w:szCs w:val="20"/>
                <w:lang w:eastAsia="ru-RU"/>
              </w:rPr>
              <w: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73A" w:rsidRPr="002F4B13" w:rsidRDefault="007E087A"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578,9</w:t>
            </w:r>
          </w:p>
        </w:tc>
        <w:tc>
          <w:tcPr>
            <w:tcW w:w="585" w:type="pct"/>
            <w:tcBorders>
              <w:top w:val="single" w:sz="4" w:space="0" w:color="auto"/>
              <w:left w:val="nil"/>
              <w:bottom w:val="single" w:sz="4" w:space="0" w:color="auto"/>
              <w:right w:val="single" w:sz="4" w:space="0" w:color="auto"/>
            </w:tcBorders>
            <w:shd w:val="solid" w:color="F2F2F2" w:fill="auto"/>
            <w:vAlign w:val="center"/>
            <w:hideMark/>
          </w:tcPr>
          <w:p w:rsidR="00E5173A" w:rsidRPr="002F4B13" w:rsidRDefault="00D80313" w:rsidP="00D80313">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98,6</w:t>
            </w:r>
          </w:p>
        </w:tc>
        <w:tc>
          <w:tcPr>
            <w:tcW w:w="482" w:type="pct"/>
            <w:tcBorders>
              <w:top w:val="single" w:sz="4" w:space="0" w:color="auto"/>
              <w:left w:val="nil"/>
              <w:bottom w:val="single" w:sz="4" w:space="0" w:color="auto"/>
              <w:right w:val="single" w:sz="4" w:space="0" w:color="auto"/>
            </w:tcBorders>
            <w:shd w:val="solid" w:color="F2F2F2" w:fill="auto"/>
            <w:vAlign w:val="center"/>
          </w:tcPr>
          <w:p w:rsidR="00E5173A" w:rsidRPr="002F4B13" w:rsidRDefault="00E5173A" w:rsidP="00A37756">
            <w:pPr>
              <w:tabs>
                <w:tab w:val="left" w:pos="567"/>
              </w:tabs>
              <w:spacing w:after="0" w:line="240" w:lineRule="auto"/>
              <w:ind w:firstLine="33"/>
              <w:jc w:val="center"/>
              <w:rPr>
                <w:rFonts w:ascii="Times New Roman" w:eastAsia="Times New Roman" w:hAnsi="Times New Roman" w:cs="Times New Roman"/>
                <w:b/>
                <w:color w:val="000000"/>
                <w:sz w:val="20"/>
                <w:szCs w:val="20"/>
                <w:lang w:eastAsia="ru-RU"/>
              </w:rPr>
            </w:pPr>
          </w:p>
          <w:p w:rsidR="00E5173A" w:rsidRPr="002F4B13" w:rsidRDefault="00B555A7" w:rsidP="00A37756">
            <w:pPr>
              <w:tabs>
                <w:tab w:val="left" w:pos="567"/>
              </w:tabs>
              <w:spacing w:after="0" w:line="240" w:lineRule="auto"/>
              <w:ind w:firstLine="33"/>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w:t>
            </w:r>
          </w:p>
          <w:p w:rsidR="00E5173A" w:rsidRPr="002F4B13" w:rsidRDefault="00E5173A" w:rsidP="00A37756">
            <w:pPr>
              <w:tabs>
                <w:tab w:val="left" w:pos="567"/>
              </w:tabs>
              <w:spacing w:after="0" w:line="240" w:lineRule="auto"/>
              <w:ind w:firstLine="33"/>
              <w:jc w:val="center"/>
              <w:rPr>
                <w:rFonts w:ascii="Times New Roman" w:eastAsia="Times New Roman" w:hAnsi="Times New Roman" w:cs="Times New Roman"/>
                <w:b/>
                <w:color w:val="000000"/>
                <w:sz w:val="20"/>
                <w:szCs w:val="20"/>
                <w:lang w:eastAsia="ru-RU"/>
              </w:rPr>
            </w:pPr>
          </w:p>
        </w:tc>
      </w:tr>
      <w:tr w:rsidR="00FE5D68" w:rsidRPr="002F4B13" w:rsidTr="00FE5D68">
        <w:trPr>
          <w:trHeight w:val="132"/>
        </w:trPr>
        <w:tc>
          <w:tcPr>
            <w:tcW w:w="1303" w:type="pct"/>
            <w:tcBorders>
              <w:top w:val="single" w:sz="4" w:space="0" w:color="auto"/>
              <w:left w:val="single" w:sz="4" w:space="0" w:color="auto"/>
              <w:bottom w:val="single" w:sz="4" w:space="0" w:color="auto"/>
              <w:right w:val="single" w:sz="4" w:space="0" w:color="auto"/>
            </w:tcBorders>
          </w:tcPr>
          <w:p w:rsidR="00FE5D68" w:rsidRPr="00FE5D68" w:rsidRDefault="00FE5D68" w:rsidP="00FE5D68">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FE5D68">
              <w:rPr>
                <w:rFonts w:ascii="Times New Roman" w:eastAsia="Times New Roman" w:hAnsi="Times New Roman" w:cs="Times New Roman"/>
                <w:b/>
                <w:i/>
                <w:iCs/>
                <w:color w:val="000000"/>
                <w:sz w:val="16"/>
                <w:szCs w:val="16"/>
                <w:lang w:eastAsia="ru-RU"/>
              </w:rPr>
              <w:lastRenderedPageBreak/>
              <w:t>1</w:t>
            </w:r>
          </w:p>
        </w:tc>
        <w:tc>
          <w:tcPr>
            <w:tcW w:w="510" w:type="pct"/>
            <w:tcBorders>
              <w:top w:val="single" w:sz="4" w:space="0" w:color="auto"/>
              <w:left w:val="single" w:sz="4" w:space="0" w:color="auto"/>
              <w:bottom w:val="single" w:sz="4" w:space="0" w:color="auto"/>
              <w:right w:val="single" w:sz="4" w:space="0" w:color="auto"/>
            </w:tcBorders>
          </w:tcPr>
          <w:p w:rsidR="00FE5D68" w:rsidRPr="00FE5D68" w:rsidRDefault="00FE5D68" w:rsidP="00FE5D68">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FE5D68">
              <w:rPr>
                <w:rFonts w:ascii="Times New Roman" w:eastAsia="Times New Roman" w:hAnsi="Times New Roman" w:cs="Times New Roman"/>
                <w:b/>
                <w:i/>
                <w:iCs/>
                <w:color w:val="000000"/>
                <w:sz w:val="16"/>
                <w:szCs w:val="16"/>
                <w:lang w:eastAsia="ru-RU"/>
              </w:rPr>
              <w:t>2</w:t>
            </w:r>
          </w:p>
        </w:tc>
        <w:tc>
          <w:tcPr>
            <w:tcW w:w="512" w:type="pct"/>
            <w:tcBorders>
              <w:top w:val="single" w:sz="4" w:space="0" w:color="auto"/>
              <w:left w:val="single" w:sz="4" w:space="0" w:color="auto"/>
              <w:bottom w:val="single" w:sz="4" w:space="0" w:color="auto"/>
              <w:right w:val="single" w:sz="4" w:space="0" w:color="auto"/>
            </w:tcBorders>
            <w:noWrap/>
          </w:tcPr>
          <w:p w:rsidR="00FE5D68" w:rsidRPr="00FE5D68" w:rsidRDefault="00FE5D68" w:rsidP="00FE5D68">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FE5D68">
              <w:rPr>
                <w:rFonts w:ascii="Times New Roman" w:eastAsia="Times New Roman" w:hAnsi="Times New Roman" w:cs="Times New Roman"/>
                <w:b/>
                <w:i/>
                <w:iCs/>
                <w:color w:val="000000"/>
                <w:sz w:val="16"/>
                <w:szCs w:val="16"/>
                <w:lang w:eastAsia="ru-RU"/>
              </w:rPr>
              <w:t>3</w:t>
            </w:r>
          </w:p>
        </w:tc>
        <w:tc>
          <w:tcPr>
            <w:tcW w:w="516" w:type="pct"/>
            <w:tcBorders>
              <w:top w:val="single" w:sz="4" w:space="0" w:color="auto"/>
              <w:left w:val="single" w:sz="4" w:space="0" w:color="auto"/>
              <w:bottom w:val="single" w:sz="4" w:space="0" w:color="auto"/>
              <w:right w:val="single" w:sz="4" w:space="0" w:color="auto"/>
            </w:tcBorders>
            <w:shd w:val="solid" w:color="F2F2F2" w:fill="FFFFFF" w:themeFill="background1"/>
            <w:noWrap/>
          </w:tcPr>
          <w:p w:rsidR="00FE5D68" w:rsidRPr="00FE5D68" w:rsidRDefault="00FE5D68" w:rsidP="00FE5D68">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FE5D68">
              <w:rPr>
                <w:rFonts w:ascii="Times New Roman" w:eastAsia="Times New Roman" w:hAnsi="Times New Roman" w:cs="Times New Roman"/>
                <w:b/>
                <w:i/>
                <w:iCs/>
                <w:color w:val="000000"/>
                <w:sz w:val="16"/>
                <w:szCs w:val="16"/>
                <w:lang w:eastAsia="ru-RU"/>
              </w:rPr>
              <w:t>4</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tcPr>
          <w:p w:rsidR="00FE5D68" w:rsidRPr="00FE5D68" w:rsidRDefault="00FE5D68" w:rsidP="00FE5D68">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FE5D68">
              <w:rPr>
                <w:rFonts w:ascii="Times New Roman" w:eastAsia="Times New Roman" w:hAnsi="Times New Roman" w:cs="Times New Roman"/>
                <w:b/>
                <w:i/>
                <w:iCs/>
                <w:color w:val="000000"/>
                <w:sz w:val="16"/>
                <w:szCs w:val="16"/>
                <w:lang w:eastAsia="ru-RU"/>
              </w:rPr>
              <w:t>5</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rsidR="00FE5D68" w:rsidRPr="00FE5D68" w:rsidRDefault="00FE5D68" w:rsidP="00FE5D68">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FE5D68">
              <w:rPr>
                <w:rFonts w:ascii="Times New Roman" w:eastAsia="Times New Roman" w:hAnsi="Times New Roman" w:cs="Times New Roman"/>
                <w:b/>
                <w:i/>
                <w:iCs/>
                <w:color w:val="000000"/>
                <w:sz w:val="16"/>
                <w:szCs w:val="16"/>
                <w:lang w:eastAsia="ru-RU"/>
              </w:rPr>
              <w:t>6</w:t>
            </w:r>
          </w:p>
        </w:tc>
        <w:tc>
          <w:tcPr>
            <w:tcW w:w="585" w:type="pct"/>
            <w:tcBorders>
              <w:top w:val="single" w:sz="4" w:space="0" w:color="auto"/>
              <w:left w:val="single" w:sz="4" w:space="0" w:color="auto"/>
              <w:bottom w:val="single" w:sz="4" w:space="0" w:color="auto"/>
              <w:right w:val="single" w:sz="4" w:space="0" w:color="auto"/>
            </w:tcBorders>
            <w:shd w:val="solid" w:color="F2F2F2" w:fill="auto"/>
          </w:tcPr>
          <w:p w:rsidR="00FE5D68" w:rsidRPr="00FE5D68" w:rsidRDefault="00FE5D68" w:rsidP="00FE5D68">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FE5D68">
              <w:rPr>
                <w:rFonts w:ascii="Times New Roman" w:eastAsia="Times New Roman" w:hAnsi="Times New Roman" w:cs="Times New Roman"/>
                <w:b/>
                <w:i/>
                <w:iCs/>
                <w:color w:val="000000"/>
                <w:sz w:val="16"/>
                <w:szCs w:val="16"/>
                <w:lang w:eastAsia="ru-RU"/>
              </w:rPr>
              <w:t>7</w:t>
            </w:r>
          </w:p>
        </w:tc>
        <w:tc>
          <w:tcPr>
            <w:tcW w:w="482" w:type="pct"/>
            <w:tcBorders>
              <w:top w:val="single" w:sz="4" w:space="0" w:color="auto"/>
              <w:left w:val="single" w:sz="4" w:space="0" w:color="auto"/>
              <w:bottom w:val="single" w:sz="4" w:space="0" w:color="auto"/>
              <w:right w:val="single" w:sz="4" w:space="0" w:color="auto"/>
            </w:tcBorders>
            <w:shd w:val="solid" w:color="F2F2F2" w:fill="auto"/>
          </w:tcPr>
          <w:p w:rsidR="00FE5D68" w:rsidRPr="00FE5D68" w:rsidRDefault="00FE5D68" w:rsidP="00FE5D68">
            <w:pPr>
              <w:tabs>
                <w:tab w:val="left" w:pos="567"/>
              </w:tabs>
              <w:spacing w:after="0" w:line="240" w:lineRule="auto"/>
              <w:jc w:val="center"/>
              <w:rPr>
                <w:rFonts w:ascii="Times New Roman" w:eastAsia="Times New Roman" w:hAnsi="Times New Roman" w:cs="Times New Roman"/>
                <w:b/>
                <w:i/>
                <w:iCs/>
                <w:color w:val="000000"/>
                <w:sz w:val="16"/>
                <w:szCs w:val="16"/>
                <w:lang w:eastAsia="ru-RU"/>
              </w:rPr>
            </w:pPr>
            <w:r w:rsidRPr="00FE5D68">
              <w:rPr>
                <w:rFonts w:ascii="Times New Roman" w:eastAsia="Times New Roman" w:hAnsi="Times New Roman" w:cs="Times New Roman"/>
                <w:b/>
                <w:i/>
                <w:iCs/>
                <w:color w:val="000000"/>
                <w:sz w:val="16"/>
                <w:szCs w:val="16"/>
                <w:lang w:eastAsia="ru-RU"/>
              </w:rPr>
              <w:t>8</w:t>
            </w:r>
          </w:p>
        </w:tc>
      </w:tr>
      <w:tr w:rsidR="00E5173A" w:rsidRPr="002F4B13" w:rsidTr="00FE5D68">
        <w:trPr>
          <w:trHeight w:val="630"/>
        </w:trPr>
        <w:tc>
          <w:tcPr>
            <w:tcW w:w="1303" w:type="pct"/>
            <w:tcBorders>
              <w:top w:val="single" w:sz="4" w:space="0" w:color="auto"/>
              <w:left w:val="single" w:sz="4" w:space="0" w:color="auto"/>
              <w:bottom w:val="single" w:sz="4" w:space="0" w:color="auto"/>
              <w:right w:val="single" w:sz="4" w:space="0" w:color="auto"/>
            </w:tcBorders>
            <w:vAlign w:val="center"/>
            <w:hideMark/>
          </w:tcPr>
          <w:p w:rsidR="004D5996" w:rsidRPr="002F4B13" w:rsidRDefault="008A030D" w:rsidP="00503DBE">
            <w:pPr>
              <w:tabs>
                <w:tab w:val="left" w:pos="567"/>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r w:rsidR="00E5173A" w:rsidRPr="002F4B13">
              <w:rPr>
                <w:rFonts w:ascii="Times New Roman" w:eastAsia="Times New Roman" w:hAnsi="Times New Roman" w:cs="Times New Roman"/>
                <w:color w:val="000000"/>
                <w:sz w:val="20"/>
                <w:szCs w:val="20"/>
                <w:lang w:eastAsia="ru-RU"/>
              </w:rPr>
              <w:t>. «Обеспечение доступным и комфортным жильем населения города Благовещенска»</w:t>
            </w:r>
          </w:p>
        </w:tc>
        <w:tc>
          <w:tcPr>
            <w:tcW w:w="510" w:type="pct"/>
            <w:tcBorders>
              <w:top w:val="single" w:sz="4" w:space="0" w:color="auto"/>
              <w:left w:val="single" w:sz="4" w:space="0" w:color="auto"/>
              <w:bottom w:val="single" w:sz="4" w:space="0" w:color="auto"/>
              <w:right w:val="single" w:sz="4" w:space="0" w:color="auto"/>
            </w:tcBorders>
            <w:vAlign w:val="center"/>
            <w:hideMark/>
          </w:tcPr>
          <w:p w:rsidR="00E5173A" w:rsidRPr="002F4B13" w:rsidRDefault="00D80313" w:rsidP="00A37756">
            <w:pPr>
              <w:tabs>
                <w:tab w:val="left" w:pos="567"/>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523,0</w:t>
            </w:r>
          </w:p>
        </w:tc>
        <w:tc>
          <w:tcPr>
            <w:tcW w:w="512" w:type="pct"/>
            <w:tcBorders>
              <w:top w:val="single" w:sz="4" w:space="0" w:color="auto"/>
              <w:left w:val="single" w:sz="4" w:space="0" w:color="auto"/>
              <w:bottom w:val="single" w:sz="4" w:space="0" w:color="auto"/>
              <w:right w:val="single" w:sz="4" w:space="0" w:color="auto"/>
            </w:tcBorders>
            <w:noWrap/>
            <w:vAlign w:val="center"/>
            <w:hideMark/>
          </w:tcPr>
          <w:p w:rsidR="00E5173A" w:rsidRPr="002F4B13" w:rsidRDefault="00D80313" w:rsidP="00A37756">
            <w:pPr>
              <w:tabs>
                <w:tab w:val="left" w:pos="567"/>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376,4</w:t>
            </w:r>
          </w:p>
        </w:tc>
        <w:tc>
          <w:tcPr>
            <w:tcW w:w="516" w:type="pct"/>
            <w:tcBorders>
              <w:top w:val="single" w:sz="4" w:space="0" w:color="auto"/>
              <w:left w:val="single" w:sz="4" w:space="0" w:color="auto"/>
              <w:bottom w:val="single" w:sz="4" w:space="0" w:color="auto"/>
              <w:right w:val="single" w:sz="4" w:space="0" w:color="auto"/>
            </w:tcBorders>
            <w:shd w:val="solid" w:color="F2F2F2" w:fill="FFFFFF" w:themeFill="background1"/>
            <w:noWrap/>
            <w:vAlign w:val="center"/>
            <w:hideMark/>
          </w:tcPr>
          <w:p w:rsidR="00E5173A" w:rsidRPr="002F4B13" w:rsidRDefault="00D80313" w:rsidP="00A37756">
            <w:pPr>
              <w:tabs>
                <w:tab w:val="left" w:pos="567"/>
              </w:tabs>
              <w:spacing w:after="0" w:line="240" w:lineRule="auto"/>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72</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5173A" w:rsidRPr="002F4B13" w:rsidRDefault="002A0E97" w:rsidP="00A37756">
            <w:pPr>
              <w:tabs>
                <w:tab w:val="left" w:pos="567"/>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E5173A" w:rsidRPr="002F4B13">
              <w:rPr>
                <w:rFonts w:ascii="Times New Roman" w:eastAsia="Times New Roman" w:hAnsi="Times New Roman" w:cs="Times New Roman"/>
                <w:sz w:val="20"/>
                <w:szCs w:val="20"/>
                <w:lang w:eastAsia="ru-RU"/>
              </w:rPr>
              <w:t>4%</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73A" w:rsidRPr="002F4B13" w:rsidRDefault="00D80313" w:rsidP="00A37756">
            <w:pPr>
              <w:tabs>
                <w:tab w:val="left" w:pos="567"/>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376,7</w:t>
            </w:r>
          </w:p>
        </w:tc>
        <w:tc>
          <w:tcPr>
            <w:tcW w:w="585" w:type="pct"/>
            <w:tcBorders>
              <w:top w:val="single" w:sz="4" w:space="0" w:color="auto"/>
              <w:left w:val="single" w:sz="4" w:space="0" w:color="auto"/>
              <w:bottom w:val="single" w:sz="4" w:space="0" w:color="auto"/>
              <w:right w:val="single" w:sz="4" w:space="0" w:color="auto"/>
            </w:tcBorders>
            <w:shd w:val="solid" w:color="F2F2F2" w:fill="auto"/>
            <w:vAlign w:val="center"/>
            <w:hideMark/>
          </w:tcPr>
          <w:p w:rsidR="00E5173A" w:rsidRPr="002F4B13" w:rsidRDefault="00D80313" w:rsidP="00A37756">
            <w:pPr>
              <w:tabs>
                <w:tab w:val="left" w:pos="567"/>
              </w:tabs>
              <w:spacing w:after="0" w:line="240" w:lineRule="auto"/>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72</w:t>
            </w:r>
          </w:p>
        </w:tc>
        <w:tc>
          <w:tcPr>
            <w:tcW w:w="482" w:type="pct"/>
            <w:tcBorders>
              <w:top w:val="single" w:sz="4" w:space="0" w:color="auto"/>
              <w:left w:val="single" w:sz="4" w:space="0" w:color="auto"/>
              <w:bottom w:val="single" w:sz="4" w:space="0" w:color="auto"/>
              <w:right w:val="single" w:sz="4" w:space="0" w:color="auto"/>
            </w:tcBorders>
            <w:shd w:val="solid" w:color="F2F2F2" w:fill="auto"/>
            <w:vAlign w:val="center"/>
          </w:tcPr>
          <w:p w:rsidR="00E5173A" w:rsidRPr="002F4B13" w:rsidRDefault="00E5173A" w:rsidP="00A37756">
            <w:pPr>
              <w:tabs>
                <w:tab w:val="left" w:pos="567"/>
              </w:tabs>
              <w:spacing w:after="0" w:line="240" w:lineRule="auto"/>
              <w:jc w:val="center"/>
              <w:rPr>
                <w:rFonts w:ascii="Times New Roman" w:eastAsia="Times New Roman" w:hAnsi="Times New Roman" w:cs="Times New Roman"/>
                <w:b/>
                <w:color w:val="000000"/>
                <w:sz w:val="20"/>
                <w:szCs w:val="20"/>
                <w:lang w:eastAsia="ru-RU"/>
              </w:rPr>
            </w:pPr>
          </w:p>
          <w:p w:rsidR="00E5173A" w:rsidRPr="002F4B13" w:rsidRDefault="00B555A7" w:rsidP="00A37756">
            <w:pPr>
              <w:tabs>
                <w:tab w:val="left" w:pos="567"/>
              </w:tabs>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w:t>
            </w:r>
          </w:p>
          <w:p w:rsidR="00E5173A" w:rsidRPr="002F4B13" w:rsidRDefault="00E5173A" w:rsidP="00A37756">
            <w:pPr>
              <w:tabs>
                <w:tab w:val="left" w:pos="567"/>
              </w:tabs>
              <w:spacing w:after="0" w:line="240" w:lineRule="auto"/>
              <w:jc w:val="center"/>
              <w:rPr>
                <w:rFonts w:ascii="Times New Roman" w:eastAsia="Times New Roman" w:hAnsi="Times New Roman" w:cs="Times New Roman"/>
                <w:b/>
                <w:color w:val="000000"/>
                <w:sz w:val="20"/>
                <w:szCs w:val="20"/>
                <w:lang w:eastAsia="ru-RU"/>
              </w:rPr>
            </w:pPr>
          </w:p>
        </w:tc>
      </w:tr>
      <w:tr w:rsidR="00E5173A" w:rsidRPr="002F4B13" w:rsidTr="00FE5D68">
        <w:trPr>
          <w:trHeight w:val="315"/>
        </w:trPr>
        <w:tc>
          <w:tcPr>
            <w:tcW w:w="1303" w:type="pct"/>
            <w:tcBorders>
              <w:top w:val="nil"/>
              <w:left w:val="single" w:sz="4" w:space="0" w:color="auto"/>
              <w:bottom w:val="single" w:sz="4" w:space="0" w:color="auto"/>
              <w:right w:val="single" w:sz="4" w:space="0" w:color="auto"/>
            </w:tcBorders>
            <w:vAlign w:val="center"/>
            <w:hideMark/>
          </w:tcPr>
          <w:p w:rsidR="00E5173A" w:rsidRPr="002F4B13" w:rsidRDefault="008A030D" w:rsidP="00A37756">
            <w:pPr>
              <w:tabs>
                <w:tab w:val="left" w:pos="567"/>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00E5173A" w:rsidRPr="002F4B13">
              <w:rPr>
                <w:rFonts w:ascii="Times New Roman" w:eastAsia="Times New Roman" w:hAnsi="Times New Roman" w:cs="Times New Roman"/>
                <w:color w:val="000000"/>
                <w:sz w:val="20"/>
                <w:szCs w:val="20"/>
                <w:lang w:eastAsia="ru-RU"/>
              </w:rPr>
              <w:t>. «Развитие образования города Благовещенска»</w:t>
            </w:r>
          </w:p>
        </w:tc>
        <w:tc>
          <w:tcPr>
            <w:tcW w:w="510" w:type="pct"/>
            <w:tcBorders>
              <w:top w:val="single" w:sz="4" w:space="0" w:color="auto"/>
              <w:left w:val="nil"/>
              <w:bottom w:val="single" w:sz="4" w:space="0" w:color="auto"/>
              <w:right w:val="single" w:sz="4" w:space="0" w:color="auto"/>
            </w:tcBorders>
            <w:vAlign w:val="center"/>
            <w:hideMark/>
          </w:tcPr>
          <w:p w:rsidR="00E5173A" w:rsidRPr="002F4B13" w:rsidRDefault="00D80313"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5 027,4</w:t>
            </w:r>
          </w:p>
        </w:tc>
        <w:tc>
          <w:tcPr>
            <w:tcW w:w="512" w:type="pct"/>
            <w:tcBorders>
              <w:top w:val="nil"/>
              <w:left w:val="single" w:sz="4" w:space="0" w:color="auto"/>
              <w:bottom w:val="single" w:sz="4" w:space="0" w:color="auto"/>
              <w:right w:val="single" w:sz="4" w:space="0" w:color="auto"/>
            </w:tcBorders>
            <w:noWrap/>
            <w:vAlign w:val="center"/>
            <w:hideMark/>
          </w:tcPr>
          <w:p w:rsidR="00E5173A" w:rsidRPr="002F4B13" w:rsidRDefault="00D80313"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4 959,8</w:t>
            </w:r>
          </w:p>
        </w:tc>
        <w:tc>
          <w:tcPr>
            <w:tcW w:w="516"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E5173A" w:rsidRPr="002F4B13" w:rsidRDefault="00D80313"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98,7</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E5173A" w:rsidRPr="002F4B13" w:rsidRDefault="002A0E97" w:rsidP="002A0E97">
            <w:pPr>
              <w:tabs>
                <w:tab w:val="left" w:pos="567"/>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w:t>
            </w:r>
            <w:r w:rsidR="00E5173A" w:rsidRPr="002F4B13">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3</w:t>
            </w:r>
            <w:r w:rsidR="00E5173A" w:rsidRPr="002F4B13">
              <w:rPr>
                <w:rFonts w:ascii="Times New Roman" w:eastAsia="Times New Roman" w:hAnsi="Times New Roman" w:cs="Times New Roman"/>
                <w:color w:val="000000"/>
                <w:sz w:val="20"/>
                <w:szCs w:val="20"/>
                <w:lang w:eastAsia="ru-RU"/>
              </w:rPr>
              <w: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73A" w:rsidRPr="002F4B13" w:rsidRDefault="00D80313"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4 959,8</w:t>
            </w:r>
          </w:p>
        </w:tc>
        <w:tc>
          <w:tcPr>
            <w:tcW w:w="585" w:type="pct"/>
            <w:tcBorders>
              <w:top w:val="single" w:sz="4" w:space="0" w:color="auto"/>
              <w:left w:val="nil"/>
              <w:bottom w:val="single" w:sz="4" w:space="0" w:color="auto"/>
              <w:right w:val="single" w:sz="4" w:space="0" w:color="auto"/>
            </w:tcBorders>
            <w:shd w:val="solid" w:color="F2F2F2" w:fill="auto"/>
            <w:vAlign w:val="center"/>
            <w:hideMark/>
          </w:tcPr>
          <w:p w:rsidR="00E5173A" w:rsidRPr="002F4B13" w:rsidRDefault="00D80313"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98,7</w:t>
            </w:r>
          </w:p>
        </w:tc>
        <w:tc>
          <w:tcPr>
            <w:tcW w:w="482" w:type="pct"/>
            <w:tcBorders>
              <w:top w:val="single" w:sz="4" w:space="0" w:color="auto"/>
              <w:left w:val="nil"/>
              <w:bottom w:val="single" w:sz="4" w:space="0" w:color="auto"/>
              <w:right w:val="single" w:sz="4" w:space="0" w:color="auto"/>
            </w:tcBorders>
            <w:shd w:val="solid" w:color="F2F2F2" w:fill="auto"/>
            <w:vAlign w:val="center"/>
          </w:tcPr>
          <w:p w:rsidR="00E5173A" w:rsidRPr="002F4B13" w:rsidRDefault="00B555A7" w:rsidP="00A37756">
            <w:pPr>
              <w:tabs>
                <w:tab w:val="left" w:pos="567"/>
              </w:tabs>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w:t>
            </w:r>
          </w:p>
        </w:tc>
      </w:tr>
      <w:tr w:rsidR="00E5173A" w:rsidRPr="002F4B13" w:rsidTr="00FE5D68">
        <w:trPr>
          <w:trHeight w:val="315"/>
        </w:trPr>
        <w:tc>
          <w:tcPr>
            <w:tcW w:w="1303" w:type="pct"/>
            <w:tcBorders>
              <w:top w:val="single" w:sz="4" w:space="0" w:color="auto"/>
              <w:left w:val="single" w:sz="4" w:space="0" w:color="auto"/>
              <w:bottom w:val="single" w:sz="4" w:space="0" w:color="auto"/>
              <w:right w:val="single" w:sz="4" w:space="0" w:color="auto"/>
            </w:tcBorders>
            <w:vAlign w:val="center"/>
            <w:hideMark/>
          </w:tcPr>
          <w:p w:rsidR="00E5173A" w:rsidRPr="002F4B13" w:rsidRDefault="00E5173A" w:rsidP="00A37756">
            <w:pPr>
              <w:tabs>
                <w:tab w:val="left" w:pos="567"/>
              </w:tabs>
              <w:spacing w:after="0" w:line="240" w:lineRule="auto"/>
              <w:rPr>
                <w:rFonts w:ascii="Times New Roman" w:eastAsia="Times New Roman" w:hAnsi="Times New Roman" w:cs="Times New Roman"/>
                <w:color w:val="000000"/>
                <w:sz w:val="20"/>
                <w:szCs w:val="20"/>
                <w:lang w:eastAsia="ru-RU"/>
              </w:rPr>
            </w:pPr>
            <w:r w:rsidRPr="002F4B13">
              <w:rPr>
                <w:rFonts w:ascii="Times New Roman" w:eastAsia="Times New Roman" w:hAnsi="Times New Roman" w:cs="Times New Roman"/>
                <w:color w:val="000000"/>
                <w:sz w:val="20"/>
                <w:szCs w:val="20"/>
                <w:lang w:eastAsia="ru-RU"/>
              </w:rPr>
              <w:t xml:space="preserve">9. «Развитие малого и среднего </w:t>
            </w:r>
            <w:r w:rsidR="002A0E97">
              <w:rPr>
                <w:rFonts w:ascii="Times New Roman" w:eastAsia="Times New Roman" w:hAnsi="Times New Roman" w:cs="Times New Roman"/>
                <w:color w:val="000000"/>
                <w:sz w:val="20"/>
                <w:szCs w:val="20"/>
                <w:lang w:eastAsia="ru-RU"/>
              </w:rPr>
              <w:t>предпринима</w:t>
            </w:r>
            <w:r w:rsidRPr="002F4B13">
              <w:rPr>
                <w:rFonts w:ascii="Times New Roman" w:eastAsia="Times New Roman" w:hAnsi="Times New Roman" w:cs="Times New Roman"/>
                <w:color w:val="000000"/>
                <w:sz w:val="20"/>
                <w:szCs w:val="20"/>
                <w:lang w:eastAsia="ru-RU"/>
              </w:rPr>
              <w:t>тельства и туризма на территории города Благовещенска»</w:t>
            </w:r>
          </w:p>
        </w:tc>
        <w:tc>
          <w:tcPr>
            <w:tcW w:w="510" w:type="pct"/>
            <w:tcBorders>
              <w:top w:val="single" w:sz="4" w:space="0" w:color="auto"/>
              <w:left w:val="nil"/>
              <w:bottom w:val="single" w:sz="4" w:space="0" w:color="auto"/>
              <w:right w:val="single" w:sz="4" w:space="0" w:color="auto"/>
            </w:tcBorders>
            <w:vAlign w:val="center"/>
            <w:hideMark/>
          </w:tcPr>
          <w:p w:rsidR="00E5173A" w:rsidRPr="002F4B13" w:rsidRDefault="00652DF1"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366,2</w:t>
            </w:r>
          </w:p>
        </w:tc>
        <w:tc>
          <w:tcPr>
            <w:tcW w:w="512" w:type="pct"/>
            <w:tcBorders>
              <w:top w:val="single" w:sz="4" w:space="0" w:color="auto"/>
              <w:left w:val="single" w:sz="4" w:space="0" w:color="auto"/>
              <w:bottom w:val="single" w:sz="4" w:space="0" w:color="auto"/>
              <w:right w:val="single" w:sz="4" w:space="0" w:color="auto"/>
            </w:tcBorders>
            <w:noWrap/>
            <w:vAlign w:val="center"/>
            <w:hideMark/>
          </w:tcPr>
          <w:p w:rsidR="00E5173A" w:rsidRPr="002F4B13" w:rsidRDefault="00652DF1"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194,2</w:t>
            </w:r>
          </w:p>
        </w:tc>
        <w:tc>
          <w:tcPr>
            <w:tcW w:w="516"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E5173A" w:rsidRPr="002F4B13" w:rsidRDefault="00652DF1"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53</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E5173A" w:rsidRPr="002F4B13" w:rsidRDefault="002A0E97"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r w:rsidR="00E5173A" w:rsidRPr="002F4B13">
              <w:rPr>
                <w:rFonts w:ascii="Times New Roman" w:eastAsia="Times New Roman" w:hAnsi="Times New Roman" w:cs="Times New Roman"/>
                <w:color w:val="000000"/>
                <w:sz w:val="20"/>
                <w:szCs w:val="20"/>
                <w:lang w:eastAsia="ru-RU"/>
              </w:rPr>
              <w: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73A" w:rsidRPr="002F4B13" w:rsidRDefault="00652DF1" w:rsidP="00A37756">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194,2</w:t>
            </w:r>
          </w:p>
        </w:tc>
        <w:tc>
          <w:tcPr>
            <w:tcW w:w="585" w:type="pct"/>
            <w:tcBorders>
              <w:top w:val="single" w:sz="4" w:space="0" w:color="auto"/>
              <w:left w:val="nil"/>
              <w:bottom w:val="single" w:sz="4" w:space="0" w:color="auto"/>
              <w:right w:val="single" w:sz="4" w:space="0" w:color="auto"/>
            </w:tcBorders>
            <w:shd w:val="solid" w:color="F2F2F2" w:fill="auto"/>
            <w:vAlign w:val="center"/>
            <w:hideMark/>
          </w:tcPr>
          <w:p w:rsidR="00E5173A" w:rsidRPr="002F4B13" w:rsidRDefault="00652DF1"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53</w:t>
            </w:r>
          </w:p>
        </w:tc>
        <w:tc>
          <w:tcPr>
            <w:tcW w:w="482" w:type="pct"/>
            <w:tcBorders>
              <w:top w:val="single" w:sz="4" w:space="0" w:color="auto"/>
              <w:left w:val="nil"/>
              <w:bottom w:val="single" w:sz="4" w:space="0" w:color="auto"/>
              <w:right w:val="single" w:sz="4" w:space="0" w:color="auto"/>
            </w:tcBorders>
            <w:shd w:val="solid" w:color="F2F2F2" w:fill="auto"/>
            <w:vAlign w:val="center"/>
          </w:tcPr>
          <w:p w:rsidR="00E5173A" w:rsidRPr="002F4B13" w:rsidRDefault="00B555A7" w:rsidP="00A37756">
            <w:pPr>
              <w:tabs>
                <w:tab w:val="left" w:pos="567"/>
              </w:tabs>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11</w:t>
            </w:r>
          </w:p>
        </w:tc>
      </w:tr>
      <w:tr w:rsidR="00E5173A" w:rsidRPr="002F4B13" w:rsidTr="00FE5D68">
        <w:trPr>
          <w:trHeight w:val="699"/>
        </w:trPr>
        <w:tc>
          <w:tcPr>
            <w:tcW w:w="1303" w:type="pct"/>
            <w:tcBorders>
              <w:top w:val="single" w:sz="4" w:space="0" w:color="auto"/>
              <w:left w:val="single" w:sz="4" w:space="0" w:color="auto"/>
              <w:bottom w:val="single" w:sz="4" w:space="0" w:color="auto"/>
              <w:right w:val="single" w:sz="4" w:space="0" w:color="auto"/>
            </w:tcBorders>
            <w:vAlign w:val="center"/>
            <w:hideMark/>
          </w:tcPr>
          <w:p w:rsidR="00E5173A" w:rsidRPr="002F4B13" w:rsidRDefault="008A030D" w:rsidP="00503DBE">
            <w:pPr>
              <w:tabs>
                <w:tab w:val="left" w:pos="567"/>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r w:rsidR="00652DF1">
              <w:rPr>
                <w:rFonts w:ascii="Times New Roman" w:eastAsia="Times New Roman" w:hAnsi="Times New Roman" w:cs="Times New Roman"/>
                <w:color w:val="000000"/>
                <w:sz w:val="20"/>
                <w:szCs w:val="20"/>
                <w:lang w:eastAsia="ru-RU"/>
              </w:rPr>
              <w:t>. «Развитие и модерниза</w:t>
            </w:r>
            <w:r w:rsidR="00E5173A" w:rsidRPr="002F4B13">
              <w:rPr>
                <w:rFonts w:ascii="Times New Roman" w:eastAsia="Times New Roman" w:hAnsi="Times New Roman" w:cs="Times New Roman"/>
                <w:color w:val="000000"/>
                <w:sz w:val="20"/>
                <w:szCs w:val="20"/>
                <w:lang w:eastAsia="ru-RU"/>
              </w:rPr>
              <w:t>ц</w:t>
            </w:r>
            <w:r w:rsidR="00045396">
              <w:rPr>
                <w:rFonts w:ascii="Times New Roman" w:eastAsia="Times New Roman" w:hAnsi="Times New Roman" w:cs="Times New Roman"/>
                <w:color w:val="000000"/>
                <w:sz w:val="20"/>
                <w:szCs w:val="20"/>
                <w:lang w:eastAsia="ru-RU"/>
              </w:rPr>
              <w:t>ия жилищно-коммунального хозяйства, энергосбе</w:t>
            </w:r>
            <w:r w:rsidR="00E5173A" w:rsidRPr="002F4B13">
              <w:rPr>
                <w:rFonts w:ascii="Times New Roman" w:eastAsia="Times New Roman" w:hAnsi="Times New Roman" w:cs="Times New Roman"/>
                <w:color w:val="000000"/>
                <w:sz w:val="20"/>
                <w:szCs w:val="20"/>
                <w:lang w:eastAsia="ru-RU"/>
              </w:rPr>
              <w:t xml:space="preserve">режение и </w:t>
            </w:r>
            <w:proofErr w:type="spellStart"/>
            <w:proofErr w:type="gramStart"/>
            <w:r w:rsidR="00E5173A" w:rsidRPr="002F4B13">
              <w:rPr>
                <w:rFonts w:ascii="Times New Roman" w:eastAsia="Times New Roman" w:hAnsi="Times New Roman" w:cs="Times New Roman"/>
                <w:color w:val="000000"/>
                <w:sz w:val="20"/>
                <w:szCs w:val="20"/>
                <w:lang w:eastAsia="ru-RU"/>
              </w:rPr>
              <w:t>повы</w:t>
            </w:r>
            <w:r w:rsidR="00503DBE">
              <w:rPr>
                <w:rFonts w:ascii="Times New Roman" w:eastAsia="Times New Roman" w:hAnsi="Times New Roman" w:cs="Times New Roman"/>
                <w:color w:val="000000"/>
                <w:sz w:val="20"/>
                <w:szCs w:val="20"/>
                <w:lang w:eastAsia="ru-RU"/>
              </w:rPr>
              <w:t>-</w:t>
            </w:r>
            <w:r w:rsidR="00E5173A" w:rsidRPr="002F4B13">
              <w:rPr>
                <w:rFonts w:ascii="Times New Roman" w:eastAsia="Times New Roman" w:hAnsi="Times New Roman" w:cs="Times New Roman"/>
                <w:color w:val="000000"/>
                <w:sz w:val="20"/>
                <w:szCs w:val="20"/>
                <w:lang w:eastAsia="ru-RU"/>
              </w:rPr>
              <w:t>шение</w:t>
            </w:r>
            <w:proofErr w:type="spellEnd"/>
            <w:proofErr w:type="gramEnd"/>
            <w:r w:rsidR="00E5173A" w:rsidRPr="002F4B13">
              <w:rPr>
                <w:rFonts w:ascii="Times New Roman" w:eastAsia="Times New Roman" w:hAnsi="Times New Roman" w:cs="Times New Roman"/>
                <w:color w:val="000000"/>
                <w:sz w:val="20"/>
                <w:szCs w:val="20"/>
                <w:lang w:eastAsia="ru-RU"/>
              </w:rPr>
              <w:t xml:space="preserve"> энергетической эффективности, </w:t>
            </w:r>
            <w:proofErr w:type="spellStart"/>
            <w:r w:rsidR="00E5173A" w:rsidRPr="002F4B13">
              <w:rPr>
                <w:rFonts w:ascii="Times New Roman" w:eastAsia="Times New Roman" w:hAnsi="Times New Roman" w:cs="Times New Roman"/>
                <w:color w:val="000000"/>
                <w:sz w:val="20"/>
                <w:szCs w:val="20"/>
                <w:lang w:eastAsia="ru-RU"/>
              </w:rPr>
              <w:t>благоуст</w:t>
            </w:r>
            <w:r w:rsidR="00503DBE">
              <w:rPr>
                <w:rFonts w:ascii="Times New Roman" w:eastAsia="Times New Roman" w:hAnsi="Times New Roman" w:cs="Times New Roman"/>
                <w:color w:val="000000"/>
                <w:sz w:val="20"/>
                <w:szCs w:val="20"/>
                <w:lang w:eastAsia="ru-RU"/>
              </w:rPr>
              <w:t>-</w:t>
            </w:r>
            <w:r w:rsidR="00E5173A" w:rsidRPr="002F4B13">
              <w:rPr>
                <w:rFonts w:ascii="Times New Roman" w:eastAsia="Times New Roman" w:hAnsi="Times New Roman" w:cs="Times New Roman"/>
                <w:color w:val="000000"/>
                <w:sz w:val="20"/>
                <w:szCs w:val="20"/>
                <w:lang w:eastAsia="ru-RU"/>
              </w:rPr>
              <w:t>ройство</w:t>
            </w:r>
            <w:proofErr w:type="spellEnd"/>
            <w:r w:rsidR="00E5173A" w:rsidRPr="002F4B13">
              <w:rPr>
                <w:rFonts w:ascii="Times New Roman" w:eastAsia="Times New Roman" w:hAnsi="Times New Roman" w:cs="Times New Roman"/>
                <w:color w:val="000000"/>
                <w:sz w:val="20"/>
                <w:szCs w:val="20"/>
                <w:lang w:eastAsia="ru-RU"/>
              </w:rPr>
              <w:t xml:space="preserve"> территории города Благовещенска» </w:t>
            </w:r>
          </w:p>
        </w:tc>
        <w:tc>
          <w:tcPr>
            <w:tcW w:w="510" w:type="pct"/>
            <w:tcBorders>
              <w:top w:val="single" w:sz="4" w:space="0" w:color="auto"/>
              <w:left w:val="nil"/>
              <w:bottom w:val="single" w:sz="4" w:space="0" w:color="auto"/>
              <w:right w:val="single" w:sz="4" w:space="0" w:color="auto"/>
            </w:tcBorders>
            <w:vAlign w:val="center"/>
            <w:hideMark/>
          </w:tcPr>
          <w:p w:rsidR="00E5173A" w:rsidRPr="002F4B13" w:rsidRDefault="00652DF1" w:rsidP="00652DF1">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2 236,3</w:t>
            </w:r>
          </w:p>
        </w:tc>
        <w:tc>
          <w:tcPr>
            <w:tcW w:w="512" w:type="pct"/>
            <w:tcBorders>
              <w:top w:val="single" w:sz="4" w:space="0" w:color="auto"/>
              <w:left w:val="single" w:sz="4" w:space="0" w:color="auto"/>
              <w:bottom w:val="single" w:sz="4" w:space="0" w:color="auto"/>
              <w:right w:val="single" w:sz="4" w:space="0" w:color="auto"/>
            </w:tcBorders>
            <w:noWrap/>
            <w:vAlign w:val="center"/>
            <w:hideMark/>
          </w:tcPr>
          <w:p w:rsidR="00E5173A" w:rsidRPr="002F4B13" w:rsidRDefault="00652DF1" w:rsidP="00652DF1">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2 001,7</w:t>
            </w:r>
          </w:p>
        </w:tc>
        <w:tc>
          <w:tcPr>
            <w:tcW w:w="516" w:type="pct"/>
            <w:tcBorders>
              <w:top w:val="single" w:sz="4" w:space="0" w:color="auto"/>
              <w:left w:val="nil"/>
              <w:bottom w:val="single" w:sz="4" w:space="0" w:color="auto"/>
              <w:right w:val="single" w:sz="4" w:space="0" w:color="auto"/>
            </w:tcBorders>
            <w:shd w:val="solid" w:color="F2F2F2" w:fill="FFFFFF" w:themeFill="background1"/>
            <w:noWrap/>
            <w:vAlign w:val="center"/>
            <w:hideMark/>
          </w:tcPr>
          <w:p w:rsidR="00E5173A" w:rsidRPr="002F4B13" w:rsidRDefault="00652DF1"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89,5</w:t>
            </w:r>
          </w:p>
        </w:tc>
        <w:tc>
          <w:tcPr>
            <w:tcW w:w="581" w:type="pct"/>
            <w:tcBorders>
              <w:top w:val="single" w:sz="4" w:space="0" w:color="auto"/>
              <w:left w:val="nil"/>
              <w:bottom w:val="single" w:sz="4" w:space="0" w:color="auto"/>
              <w:right w:val="single" w:sz="4" w:space="0" w:color="auto"/>
            </w:tcBorders>
            <w:shd w:val="clear" w:color="auto" w:fill="FFFFFF" w:themeFill="background1"/>
            <w:vAlign w:val="center"/>
          </w:tcPr>
          <w:p w:rsidR="00E5173A" w:rsidRPr="002F4B13" w:rsidRDefault="00E5173A" w:rsidP="00A37756">
            <w:pPr>
              <w:tabs>
                <w:tab w:val="left" w:pos="567"/>
              </w:tabs>
              <w:spacing w:after="0" w:line="240" w:lineRule="auto"/>
              <w:ind w:firstLine="33"/>
              <w:jc w:val="center"/>
              <w:rPr>
                <w:rFonts w:ascii="Times New Roman" w:eastAsia="Times New Roman" w:hAnsi="Times New Roman" w:cs="Times New Roman"/>
                <w:sz w:val="20"/>
                <w:szCs w:val="20"/>
                <w:lang w:eastAsia="ru-RU"/>
              </w:rPr>
            </w:pPr>
          </w:p>
          <w:p w:rsidR="00E5173A" w:rsidRPr="002F4B13" w:rsidRDefault="00E5173A" w:rsidP="00A37756">
            <w:pPr>
              <w:tabs>
                <w:tab w:val="left" w:pos="567"/>
              </w:tabs>
              <w:spacing w:after="0" w:line="240" w:lineRule="auto"/>
              <w:ind w:firstLine="33"/>
              <w:jc w:val="center"/>
              <w:rPr>
                <w:rFonts w:ascii="Times New Roman" w:eastAsia="Times New Roman" w:hAnsi="Times New Roman" w:cs="Times New Roman"/>
                <w:sz w:val="20"/>
                <w:szCs w:val="20"/>
                <w:lang w:eastAsia="ru-RU"/>
              </w:rPr>
            </w:pPr>
          </w:p>
          <w:p w:rsidR="00E5173A" w:rsidRPr="002F4B13" w:rsidRDefault="00E5173A" w:rsidP="00A37756">
            <w:pPr>
              <w:tabs>
                <w:tab w:val="left" w:pos="567"/>
              </w:tabs>
              <w:spacing w:after="0" w:line="240" w:lineRule="auto"/>
              <w:ind w:firstLine="33"/>
              <w:jc w:val="center"/>
              <w:rPr>
                <w:rFonts w:ascii="Times New Roman" w:eastAsia="Times New Roman" w:hAnsi="Times New Roman" w:cs="Times New Roman"/>
                <w:sz w:val="20"/>
                <w:szCs w:val="20"/>
                <w:lang w:eastAsia="ru-RU"/>
              </w:rPr>
            </w:pPr>
            <w:r w:rsidRPr="002F4B13">
              <w:rPr>
                <w:rFonts w:ascii="Times New Roman" w:eastAsia="Times New Roman" w:hAnsi="Times New Roman" w:cs="Times New Roman"/>
                <w:sz w:val="20"/>
                <w:szCs w:val="20"/>
                <w:lang w:eastAsia="ru-RU"/>
              </w:rPr>
              <w:t>1</w:t>
            </w:r>
            <w:r w:rsidR="002A0E97">
              <w:rPr>
                <w:rFonts w:ascii="Times New Roman" w:eastAsia="Times New Roman" w:hAnsi="Times New Roman" w:cs="Times New Roman"/>
                <w:sz w:val="20"/>
                <w:szCs w:val="20"/>
                <w:lang w:eastAsia="ru-RU"/>
              </w:rPr>
              <w:t>7</w:t>
            </w:r>
            <w:r w:rsidRPr="002F4B13">
              <w:rPr>
                <w:rFonts w:ascii="Times New Roman" w:eastAsia="Times New Roman" w:hAnsi="Times New Roman" w:cs="Times New Roman"/>
                <w:sz w:val="20"/>
                <w:szCs w:val="20"/>
                <w:lang w:eastAsia="ru-RU"/>
              </w:rPr>
              <w:t>,</w:t>
            </w:r>
            <w:r w:rsidR="002A0E97">
              <w:rPr>
                <w:rFonts w:ascii="Times New Roman" w:eastAsia="Times New Roman" w:hAnsi="Times New Roman" w:cs="Times New Roman"/>
                <w:sz w:val="20"/>
                <w:szCs w:val="20"/>
                <w:lang w:eastAsia="ru-RU"/>
              </w:rPr>
              <w:t>9</w:t>
            </w:r>
            <w:r w:rsidRPr="002F4B13">
              <w:rPr>
                <w:rFonts w:ascii="Times New Roman" w:eastAsia="Times New Roman" w:hAnsi="Times New Roman" w:cs="Times New Roman"/>
                <w:sz w:val="20"/>
                <w:szCs w:val="20"/>
                <w:lang w:eastAsia="ru-RU"/>
              </w:rPr>
              <w:t>%</w:t>
            </w:r>
          </w:p>
          <w:p w:rsidR="00E5173A" w:rsidRPr="002F4B13" w:rsidRDefault="00E5173A" w:rsidP="00A37756">
            <w:pPr>
              <w:tabs>
                <w:tab w:val="left" w:pos="567"/>
              </w:tabs>
              <w:spacing w:after="0" w:line="240" w:lineRule="auto"/>
              <w:ind w:firstLine="33"/>
              <w:jc w:val="center"/>
              <w:rPr>
                <w:rFonts w:ascii="Times New Roman" w:eastAsia="Times New Roman" w:hAnsi="Times New Roman" w:cs="Times New Roman"/>
                <w:sz w:val="20"/>
                <w:szCs w:val="20"/>
                <w:lang w:eastAsia="ru-RU"/>
              </w:rPr>
            </w:pPr>
          </w:p>
          <w:p w:rsidR="00E5173A" w:rsidRPr="002F4B13" w:rsidRDefault="00E5173A" w:rsidP="00A37756">
            <w:pPr>
              <w:tabs>
                <w:tab w:val="left" w:pos="567"/>
              </w:tabs>
              <w:spacing w:after="0" w:line="240" w:lineRule="auto"/>
              <w:ind w:firstLine="33"/>
              <w:jc w:val="center"/>
              <w:rPr>
                <w:rFonts w:ascii="Times New Roman" w:eastAsia="Times New Roman" w:hAnsi="Times New Roman" w:cs="Times New Roman"/>
                <w:sz w:val="20"/>
                <w:szCs w:val="20"/>
                <w:lang w:eastAsia="ru-RU"/>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73A" w:rsidRPr="002F4B13" w:rsidRDefault="00E5173A" w:rsidP="00652DF1">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sidRPr="002F4B13">
              <w:rPr>
                <w:rFonts w:ascii="Times New Roman" w:eastAsia="Times New Roman" w:hAnsi="Times New Roman" w:cs="Times New Roman"/>
                <w:color w:val="000000"/>
                <w:sz w:val="20"/>
                <w:szCs w:val="20"/>
                <w:lang w:eastAsia="ru-RU"/>
              </w:rPr>
              <w:t>1 </w:t>
            </w:r>
            <w:r w:rsidR="00652DF1">
              <w:rPr>
                <w:rFonts w:ascii="Times New Roman" w:eastAsia="Times New Roman" w:hAnsi="Times New Roman" w:cs="Times New Roman"/>
                <w:color w:val="000000"/>
                <w:sz w:val="20"/>
                <w:szCs w:val="20"/>
                <w:lang w:eastAsia="ru-RU"/>
              </w:rPr>
              <w:t>997</w:t>
            </w:r>
            <w:r w:rsidRPr="002F4B13">
              <w:rPr>
                <w:rFonts w:ascii="Times New Roman" w:eastAsia="Times New Roman" w:hAnsi="Times New Roman" w:cs="Times New Roman"/>
                <w:color w:val="000000"/>
                <w:sz w:val="20"/>
                <w:szCs w:val="20"/>
                <w:lang w:eastAsia="ru-RU"/>
              </w:rPr>
              <w:t>,</w:t>
            </w:r>
            <w:r w:rsidR="00652DF1">
              <w:rPr>
                <w:rFonts w:ascii="Times New Roman" w:eastAsia="Times New Roman" w:hAnsi="Times New Roman" w:cs="Times New Roman"/>
                <w:color w:val="000000"/>
                <w:sz w:val="20"/>
                <w:szCs w:val="20"/>
                <w:lang w:eastAsia="ru-RU"/>
              </w:rPr>
              <w:t>9</w:t>
            </w:r>
          </w:p>
        </w:tc>
        <w:tc>
          <w:tcPr>
            <w:tcW w:w="585" w:type="pct"/>
            <w:tcBorders>
              <w:top w:val="single" w:sz="4" w:space="0" w:color="auto"/>
              <w:left w:val="nil"/>
              <w:bottom w:val="single" w:sz="4" w:space="0" w:color="auto"/>
              <w:right w:val="single" w:sz="4" w:space="0" w:color="auto"/>
            </w:tcBorders>
            <w:shd w:val="solid" w:color="F2F2F2" w:fill="auto"/>
            <w:vAlign w:val="center"/>
            <w:hideMark/>
          </w:tcPr>
          <w:p w:rsidR="00E5173A" w:rsidRPr="002F4B13" w:rsidRDefault="00652DF1" w:rsidP="00A37756">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89,3</w:t>
            </w:r>
          </w:p>
        </w:tc>
        <w:tc>
          <w:tcPr>
            <w:tcW w:w="482" w:type="pct"/>
            <w:tcBorders>
              <w:top w:val="single" w:sz="4" w:space="0" w:color="auto"/>
              <w:left w:val="nil"/>
              <w:bottom w:val="single" w:sz="4" w:space="0" w:color="auto"/>
              <w:right w:val="single" w:sz="4" w:space="0" w:color="auto"/>
            </w:tcBorders>
            <w:shd w:val="solid" w:color="F2F2F2" w:fill="auto"/>
            <w:vAlign w:val="center"/>
          </w:tcPr>
          <w:p w:rsidR="00E5173A" w:rsidRPr="002F4B13" w:rsidRDefault="00B555A7" w:rsidP="00A37756">
            <w:pPr>
              <w:tabs>
                <w:tab w:val="left" w:pos="567"/>
              </w:tabs>
              <w:spacing w:after="0" w:line="240" w:lineRule="auto"/>
              <w:ind w:firstLine="33"/>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8</w:t>
            </w:r>
          </w:p>
        </w:tc>
      </w:tr>
      <w:tr w:rsidR="002E58D2" w:rsidRPr="002F4B13" w:rsidTr="00FE5D68">
        <w:trPr>
          <w:trHeight w:val="630"/>
        </w:trPr>
        <w:tc>
          <w:tcPr>
            <w:tcW w:w="1303" w:type="pct"/>
            <w:tcBorders>
              <w:top w:val="single" w:sz="4" w:space="0" w:color="auto"/>
              <w:left w:val="single" w:sz="4" w:space="0" w:color="auto"/>
              <w:bottom w:val="single" w:sz="4" w:space="0" w:color="auto"/>
              <w:right w:val="single" w:sz="4" w:space="0" w:color="auto"/>
            </w:tcBorders>
            <w:vAlign w:val="center"/>
            <w:hideMark/>
          </w:tcPr>
          <w:p w:rsidR="000055BB" w:rsidRPr="002F4B13" w:rsidRDefault="008A030D" w:rsidP="00B64E1C">
            <w:pPr>
              <w:tabs>
                <w:tab w:val="left" w:pos="567"/>
              </w:tabs>
              <w:spacing w:after="0" w:line="240" w:lineRule="auto"/>
              <w:ind w:right="-10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r w:rsidR="002E58D2" w:rsidRPr="002F4B13">
              <w:rPr>
                <w:rFonts w:ascii="Times New Roman" w:eastAsia="Times New Roman" w:hAnsi="Times New Roman" w:cs="Times New Roman"/>
                <w:color w:val="000000"/>
                <w:sz w:val="20"/>
                <w:szCs w:val="20"/>
                <w:lang w:eastAsia="ru-RU"/>
              </w:rPr>
              <w:t>. «Обеспечение безопасности жизнедеятельности населения и территории</w:t>
            </w:r>
            <w:r w:rsidR="00880F38" w:rsidRPr="002F4B13">
              <w:rPr>
                <w:rFonts w:ascii="Times New Roman" w:eastAsia="Times New Roman" w:hAnsi="Times New Roman" w:cs="Times New Roman"/>
                <w:color w:val="000000"/>
                <w:sz w:val="20"/>
                <w:szCs w:val="20"/>
                <w:lang w:eastAsia="ru-RU"/>
              </w:rPr>
              <w:t xml:space="preserve"> </w:t>
            </w:r>
            <w:r w:rsidR="002E58D2" w:rsidRPr="002F4B13">
              <w:rPr>
                <w:rFonts w:ascii="Times New Roman" w:eastAsia="Times New Roman" w:hAnsi="Times New Roman" w:cs="Times New Roman"/>
                <w:color w:val="000000"/>
                <w:sz w:val="20"/>
                <w:szCs w:val="20"/>
                <w:lang w:eastAsia="ru-RU"/>
              </w:rPr>
              <w:t>города Благовещенска»</w:t>
            </w:r>
          </w:p>
        </w:tc>
        <w:tc>
          <w:tcPr>
            <w:tcW w:w="510" w:type="pct"/>
            <w:tcBorders>
              <w:top w:val="single" w:sz="4" w:space="0" w:color="auto"/>
              <w:left w:val="single" w:sz="4" w:space="0" w:color="auto"/>
              <w:bottom w:val="single" w:sz="4" w:space="0" w:color="auto"/>
              <w:right w:val="single" w:sz="4" w:space="0" w:color="auto"/>
            </w:tcBorders>
            <w:vAlign w:val="center"/>
            <w:hideMark/>
          </w:tcPr>
          <w:p w:rsidR="002E58D2" w:rsidRPr="002F4B13" w:rsidRDefault="00652DF1"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1 082,9</w:t>
            </w:r>
          </w:p>
        </w:tc>
        <w:tc>
          <w:tcPr>
            <w:tcW w:w="512" w:type="pct"/>
            <w:tcBorders>
              <w:top w:val="single" w:sz="4" w:space="0" w:color="auto"/>
              <w:left w:val="single" w:sz="4" w:space="0" w:color="auto"/>
              <w:bottom w:val="single" w:sz="4" w:space="0" w:color="auto"/>
              <w:right w:val="single" w:sz="4" w:space="0" w:color="auto"/>
            </w:tcBorders>
            <w:noWrap/>
            <w:vAlign w:val="center"/>
            <w:hideMark/>
          </w:tcPr>
          <w:p w:rsidR="002E58D2" w:rsidRPr="002F4B13" w:rsidRDefault="00652DF1" w:rsidP="003574B4">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849,3</w:t>
            </w:r>
          </w:p>
        </w:tc>
        <w:tc>
          <w:tcPr>
            <w:tcW w:w="516" w:type="pct"/>
            <w:tcBorders>
              <w:top w:val="single" w:sz="4" w:space="0" w:color="auto"/>
              <w:left w:val="single" w:sz="4" w:space="0" w:color="auto"/>
              <w:bottom w:val="single" w:sz="4" w:space="0" w:color="auto"/>
              <w:right w:val="single" w:sz="4" w:space="0" w:color="auto"/>
            </w:tcBorders>
            <w:shd w:val="solid" w:color="F2F2F2" w:fill="FFFFFF" w:themeFill="background1"/>
            <w:noWrap/>
            <w:vAlign w:val="center"/>
            <w:hideMark/>
          </w:tcPr>
          <w:p w:rsidR="002E58D2" w:rsidRPr="002F4B13" w:rsidRDefault="00652DF1" w:rsidP="003574B4">
            <w:pPr>
              <w:tabs>
                <w:tab w:val="left" w:pos="567"/>
              </w:tabs>
              <w:spacing w:after="0" w:line="240" w:lineRule="auto"/>
              <w:ind w:firstLine="33"/>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78,4</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58D2" w:rsidRPr="002F4B13" w:rsidRDefault="002A0E97" w:rsidP="002A0E97">
            <w:pPr>
              <w:tabs>
                <w:tab w:val="left" w:pos="567"/>
              </w:tabs>
              <w:spacing w:after="0" w:line="240" w:lineRule="auto"/>
              <w:ind w:firstLine="3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r w:rsidR="00671A9F" w:rsidRPr="002F4B13">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6</w:t>
            </w:r>
            <w:r w:rsidR="00880F38" w:rsidRPr="002F4B13">
              <w:rPr>
                <w:rFonts w:ascii="Times New Roman" w:eastAsia="Times New Roman" w:hAnsi="Times New Roman" w:cs="Times New Roman"/>
                <w:color w:val="000000"/>
                <w:sz w:val="20"/>
                <w:szCs w:val="20"/>
                <w:lang w:eastAsia="ru-RU"/>
              </w:rPr>
              <w: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A5E9A" w:rsidRPr="002F4B13" w:rsidRDefault="00652DF1" w:rsidP="00671A9F">
            <w:pPr>
              <w:tabs>
                <w:tab w:val="left" w:pos="567"/>
              </w:tab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852,2</w:t>
            </w:r>
          </w:p>
        </w:tc>
        <w:tc>
          <w:tcPr>
            <w:tcW w:w="585" w:type="pct"/>
            <w:tcBorders>
              <w:top w:val="single" w:sz="4" w:space="0" w:color="auto"/>
              <w:left w:val="single" w:sz="4" w:space="0" w:color="auto"/>
              <w:bottom w:val="single" w:sz="4" w:space="0" w:color="auto"/>
              <w:right w:val="single" w:sz="4" w:space="0" w:color="auto"/>
            </w:tcBorders>
            <w:shd w:val="solid" w:color="F2F2F2" w:fill="auto"/>
            <w:vAlign w:val="center"/>
            <w:hideMark/>
          </w:tcPr>
          <w:p w:rsidR="002E58D2" w:rsidRPr="002F4B13" w:rsidRDefault="00652DF1" w:rsidP="00671A9F">
            <w:pPr>
              <w:tabs>
                <w:tab w:val="left" w:pos="567"/>
              </w:tabs>
              <w:spacing w:after="0" w:line="240" w:lineRule="auto"/>
              <w:jc w:val="center"/>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0"/>
                <w:szCs w:val="20"/>
                <w:lang w:eastAsia="ru-RU"/>
              </w:rPr>
              <w:t>78,7</w:t>
            </w:r>
          </w:p>
        </w:tc>
        <w:tc>
          <w:tcPr>
            <w:tcW w:w="482" w:type="pct"/>
            <w:tcBorders>
              <w:top w:val="single" w:sz="4" w:space="0" w:color="auto"/>
              <w:left w:val="single" w:sz="4" w:space="0" w:color="auto"/>
              <w:bottom w:val="single" w:sz="4" w:space="0" w:color="auto"/>
              <w:right w:val="single" w:sz="4" w:space="0" w:color="auto"/>
            </w:tcBorders>
            <w:shd w:val="solid" w:color="F2F2F2" w:fill="auto"/>
            <w:vAlign w:val="center"/>
          </w:tcPr>
          <w:p w:rsidR="00485A25" w:rsidRPr="002F4B13" w:rsidRDefault="00B555A7" w:rsidP="00997E56">
            <w:pPr>
              <w:tabs>
                <w:tab w:val="left" w:pos="567"/>
              </w:tabs>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9</w:t>
            </w:r>
          </w:p>
        </w:tc>
      </w:tr>
    </w:tbl>
    <w:p w:rsidR="00553AE3" w:rsidRPr="002F4B13" w:rsidRDefault="00553AE3" w:rsidP="00553AE3">
      <w:pPr>
        <w:tabs>
          <w:tab w:val="left" w:pos="567"/>
        </w:tabs>
        <w:spacing w:after="0" w:line="240" w:lineRule="auto"/>
        <w:jc w:val="both"/>
        <w:rPr>
          <w:rFonts w:ascii="Times New Roman" w:eastAsia="Calibri" w:hAnsi="Times New Roman" w:cs="Times New Roman"/>
          <w:sz w:val="20"/>
          <w:szCs w:val="20"/>
        </w:rPr>
      </w:pPr>
    </w:p>
    <w:p w:rsidR="00241E3E" w:rsidRPr="002E1F53" w:rsidRDefault="00846F39" w:rsidP="00241E3E">
      <w:pPr>
        <w:tabs>
          <w:tab w:val="left" w:pos="567"/>
        </w:tabs>
        <w:spacing w:after="0" w:line="240" w:lineRule="auto"/>
        <w:ind w:firstLine="709"/>
        <w:jc w:val="both"/>
        <w:rPr>
          <w:rFonts w:ascii="Times New Roman" w:hAnsi="Times New Roman"/>
          <w:sz w:val="28"/>
          <w:szCs w:val="28"/>
        </w:rPr>
      </w:pPr>
      <w:r w:rsidRPr="002E1F53">
        <w:rPr>
          <w:rFonts w:ascii="Times New Roman" w:hAnsi="Times New Roman"/>
          <w:sz w:val="28"/>
          <w:szCs w:val="28"/>
        </w:rPr>
        <w:t xml:space="preserve">Согласно </w:t>
      </w:r>
      <w:r w:rsidR="00597D7C" w:rsidRPr="002E1F53">
        <w:rPr>
          <w:rFonts w:ascii="Times New Roman" w:hAnsi="Times New Roman"/>
          <w:sz w:val="28"/>
          <w:szCs w:val="28"/>
        </w:rPr>
        <w:t>рейтинг</w:t>
      </w:r>
      <w:r w:rsidRPr="002E1F53">
        <w:rPr>
          <w:rFonts w:ascii="Times New Roman" w:hAnsi="Times New Roman"/>
          <w:sz w:val="28"/>
          <w:szCs w:val="28"/>
        </w:rPr>
        <w:t>у</w:t>
      </w:r>
      <w:r w:rsidR="00BA5BDD" w:rsidRPr="002E1F53">
        <w:rPr>
          <w:rFonts w:ascii="Times New Roman" w:hAnsi="Times New Roman"/>
          <w:sz w:val="28"/>
          <w:szCs w:val="28"/>
        </w:rPr>
        <w:t xml:space="preserve"> </w:t>
      </w:r>
      <w:r w:rsidR="00597D7C" w:rsidRPr="002E1F53">
        <w:rPr>
          <w:rFonts w:ascii="Times New Roman" w:hAnsi="Times New Roman"/>
          <w:sz w:val="28"/>
          <w:szCs w:val="28"/>
        </w:rPr>
        <w:t>выполнени</w:t>
      </w:r>
      <w:r w:rsidRPr="002E1F53">
        <w:rPr>
          <w:rFonts w:ascii="Times New Roman" w:hAnsi="Times New Roman"/>
          <w:sz w:val="28"/>
          <w:szCs w:val="28"/>
        </w:rPr>
        <w:t>я</w:t>
      </w:r>
      <w:r w:rsidR="00597D7C" w:rsidRPr="002E1F53">
        <w:rPr>
          <w:rFonts w:ascii="Times New Roman" w:hAnsi="Times New Roman"/>
          <w:sz w:val="28"/>
          <w:szCs w:val="28"/>
        </w:rPr>
        <w:t xml:space="preserve"> </w:t>
      </w:r>
      <w:r w:rsidR="00750494" w:rsidRPr="002E1F53">
        <w:rPr>
          <w:rFonts w:ascii="Times New Roman" w:hAnsi="Times New Roman"/>
          <w:sz w:val="28"/>
          <w:szCs w:val="28"/>
        </w:rPr>
        <w:t>в 202</w:t>
      </w:r>
      <w:r w:rsidR="000866BF" w:rsidRPr="002E1F53">
        <w:rPr>
          <w:rFonts w:ascii="Times New Roman" w:hAnsi="Times New Roman"/>
          <w:sz w:val="28"/>
          <w:szCs w:val="28"/>
        </w:rPr>
        <w:t>1</w:t>
      </w:r>
      <w:r w:rsidR="00750494" w:rsidRPr="002E1F53">
        <w:rPr>
          <w:rFonts w:ascii="Times New Roman" w:hAnsi="Times New Roman"/>
          <w:sz w:val="28"/>
          <w:szCs w:val="28"/>
        </w:rPr>
        <w:t xml:space="preserve"> году </w:t>
      </w:r>
      <w:r w:rsidR="003E335F" w:rsidRPr="002E1F53">
        <w:rPr>
          <w:rFonts w:ascii="Times New Roman" w:hAnsi="Times New Roman"/>
          <w:sz w:val="28"/>
          <w:szCs w:val="28"/>
        </w:rPr>
        <w:t xml:space="preserve">лидируют следующие </w:t>
      </w:r>
      <w:r w:rsidR="00597D7C" w:rsidRPr="002E1F53">
        <w:rPr>
          <w:rFonts w:ascii="Times New Roman" w:hAnsi="Times New Roman"/>
          <w:sz w:val="28"/>
          <w:szCs w:val="28"/>
        </w:rPr>
        <w:t>муниципальны</w:t>
      </w:r>
      <w:r w:rsidR="003E335F" w:rsidRPr="002E1F53">
        <w:rPr>
          <w:rFonts w:ascii="Times New Roman" w:hAnsi="Times New Roman"/>
          <w:sz w:val="28"/>
          <w:szCs w:val="28"/>
        </w:rPr>
        <w:t>е</w:t>
      </w:r>
      <w:r w:rsidR="00597D7C" w:rsidRPr="002E1F53">
        <w:rPr>
          <w:rFonts w:ascii="Times New Roman" w:hAnsi="Times New Roman"/>
          <w:sz w:val="28"/>
          <w:szCs w:val="28"/>
        </w:rPr>
        <w:t xml:space="preserve"> программ</w:t>
      </w:r>
      <w:r w:rsidR="003E335F" w:rsidRPr="002E1F53">
        <w:rPr>
          <w:rFonts w:ascii="Times New Roman" w:hAnsi="Times New Roman"/>
          <w:sz w:val="28"/>
          <w:szCs w:val="28"/>
        </w:rPr>
        <w:t>ы</w:t>
      </w:r>
      <w:r w:rsidR="00464166" w:rsidRPr="002E1F53">
        <w:rPr>
          <w:rFonts w:ascii="Times New Roman" w:hAnsi="Times New Roman"/>
          <w:sz w:val="28"/>
          <w:szCs w:val="28"/>
        </w:rPr>
        <w:t>:</w:t>
      </w:r>
      <w:r w:rsidR="00A656FC" w:rsidRPr="002E1F53">
        <w:rPr>
          <w:rFonts w:ascii="Times New Roman" w:hAnsi="Times New Roman"/>
          <w:sz w:val="28"/>
          <w:szCs w:val="28"/>
        </w:rPr>
        <w:t> </w:t>
      </w:r>
      <w:proofErr w:type="gramStart"/>
      <w:r w:rsidR="00464166" w:rsidRPr="002E1F53">
        <w:rPr>
          <w:rFonts w:ascii="Times New Roman" w:hAnsi="Times New Roman"/>
          <w:sz w:val="28"/>
          <w:szCs w:val="28"/>
        </w:rPr>
        <w:t>«Развитие потенциала молодежи города Благовещенска»</w:t>
      </w:r>
      <w:r w:rsidR="00B30172" w:rsidRPr="002E1F53">
        <w:rPr>
          <w:rFonts w:ascii="Times New Roman" w:hAnsi="Times New Roman"/>
          <w:sz w:val="28"/>
          <w:szCs w:val="28"/>
        </w:rPr>
        <w:t xml:space="preserve"> (100%)</w:t>
      </w:r>
      <w:r w:rsidR="00A656FC" w:rsidRPr="002E1F53">
        <w:rPr>
          <w:rFonts w:ascii="Times New Roman" w:hAnsi="Times New Roman"/>
          <w:sz w:val="28"/>
          <w:szCs w:val="28"/>
        </w:rPr>
        <w:t xml:space="preserve">, </w:t>
      </w:r>
      <w:r w:rsidR="00B555A7" w:rsidRPr="002E1F53">
        <w:rPr>
          <w:rFonts w:ascii="Times New Roman" w:hAnsi="Times New Roman"/>
          <w:sz w:val="28"/>
          <w:szCs w:val="28"/>
        </w:rPr>
        <w:t>«Формирование современной городской среды на территории города Благовещенска на 2018-2024 годы»</w:t>
      </w:r>
      <w:r w:rsidR="007A303F" w:rsidRPr="002E1F53">
        <w:rPr>
          <w:rFonts w:ascii="Times New Roman" w:hAnsi="Times New Roman"/>
          <w:sz w:val="28"/>
          <w:szCs w:val="28"/>
        </w:rPr>
        <w:t xml:space="preserve"> (</w:t>
      </w:r>
      <w:r w:rsidR="00B555A7" w:rsidRPr="002E1F53">
        <w:rPr>
          <w:rFonts w:ascii="Times New Roman" w:hAnsi="Times New Roman"/>
          <w:sz w:val="28"/>
          <w:szCs w:val="28"/>
        </w:rPr>
        <w:t>100</w:t>
      </w:r>
      <w:r w:rsidR="007A303F" w:rsidRPr="002E1F53">
        <w:rPr>
          <w:rFonts w:ascii="Times New Roman" w:hAnsi="Times New Roman"/>
          <w:sz w:val="28"/>
          <w:szCs w:val="28"/>
        </w:rPr>
        <w:t>%)</w:t>
      </w:r>
      <w:r w:rsidR="00B555A7" w:rsidRPr="002E1F53">
        <w:rPr>
          <w:rFonts w:ascii="Times New Roman" w:hAnsi="Times New Roman"/>
          <w:sz w:val="28"/>
          <w:szCs w:val="28"/>
        </w:rPr>
        <w:t>, «Развитие образования города Благовещенска»</w:t>
      </w:r>
      <w:r w:rsidR="00363A5B" w:rsidRPr="002E1F53">
        <w:rPr>
          <w:rFonts w:ascii="Times New Roman" w:hAnsi="Times New Roman"/>
          <w:sz w:val="28"/>
          <w:szCs w:val="28"/>
        </w:rPr>
        <w:t xml:space="preserve"> (</w:t>
      </w:r>
      <w:r w:rsidR="00C815D3" w:rsidRPr="002E1F53">
        <w:rPr>
          <w:rFonts w:ascii="Times New Roman" w:hAnsi="Times New Roman"/>
          <w:sz w:val="28"/>
          <w:szCs w:val="28"/>
        </w:rPr>
        <w:t>9</w:t>
      </w:r>
      <w:r w:rsidR="00B555A7" w:rsidRPr="002E1F53">
        <w:rPr>
          <w:rFonts w:ascii="Times New Roman" w:hAnsi="Times New Roman"/>
          <w:sz w:val="28"/>
          <w:szCs w:val="28"/>
        </w:rPr>
        <w:t>8</w:t>
      </w:r>
      <w:r w:rsidR="00C815D3" w:rsidRPr="002E1F53">
        <w:rPr>
          <w:rFonts w:ascii="Times New Roman" w:hAnsi="Times New Roman"/>
          <w:sz w:val="28"/>
          <w:szCs w:val="28"/>
        </w:rPr>
        <w:t>,</w:t>
      </w:r>
      <w:r w:rsidR="00B555A7" w:rsidRPr="002E1F53">
        <w:rPr>
          <w:rFonts w:ascii="Times New Roman" w:hAnsi="Times New Roman"/>
          <w:sz w:val="28"/>
          <w:szCs w:val="28"/>
        </w:rPr>
        <w:t>7</w:t>
      </w:r>
      <w:r w:rsidR="00C815D3" w:rsidRPr="002E1F53">
        <w:rPr>
          <w:rFonts w:ascii="Times New Roman" w:hAnsi="Times New Roman"/>
          <w:sz w:val="28"/>
          <w:szCs w:val="28"/>
        </w:rPr>
        <w:t>%</w:t>
      </w:r>
      <w:r w:rsidR="00363A5B" w:rsidRPr="002E1F53">
        <w:rPr>
          <w:rFonts w:ascii="Times New Roman" w:hAnsi="Times New Roman"/>
          <w:sz w:val="28"/>
          <w:szCs w:val="28"/>
        </w:rPr>
        <w:t>)</w:t>
      </w:r>
      <w:r w:rsidR="00B555A7" w:rsidRPr="002E1F53">
        <w:rPr>
          <w:rFonts w:ascii="Times New Roman" w:hAnsi="Times New Roman"/>
          <w:sz w:val="28"/>
          <w:szCs w:val="28"/>
        </w:rPr>
        <w:t>, «Развитие и сохранение культуры в городе Благовещенске» (98,6%), «Развитие физической культуры и спорта в городе Благовещенске» (</w:t>
      </w:r>
      <w:r w:rsidR="00A45004" w:rsidRPr="002E1F53">
        <w:rPr>
          <w:rFonts w:ascii="Times New Roman" w:hAnsi="Times New Roman"/>
          <w:sz w:val="28"/>
          <w:szCs w:val="28"/>
        </w:rPr>
        <w:t>98,3%), «Развитие градостроительной деятельности и управление земельными ресурсами на территории муниципального образования города Благовещенска» (98,1%),«Развитие транспортной системы города Благовещенска» (96,4</w:t>
      </w:r>
      <w:proofErr w:type="gramEnd"/>
      <w:r w:rsidR="00A45004" w:rsidRPr="002E1F53">
        <w:rPr>
          <w:rFonts w:ascii="Times New Roman" w:hAnsi="Times New Roman"/>
          <w:sz w:val="28"/>
          <w:szCs w:val="28"/>
        </w:rPr>
        <w:t>%),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 (</w:t>
      </w:r>
      <w:r w:rsidR="00045396" w:rsidRPr="002E1F53">
        <w:rPr>
          <w:rFonts w:ascii="Times New Roman" w:hAnsi="Times New Roman"/>
          <w:sz w:val="28"/>
          <w:szCs w:val="28"/>
        </w:rPr>
        <w:t xml:space="preserve">89,3%), «Обеспечение безопасности </w:t>
      </w:r>
      <w:proofErr w:type="spellStart"/>
      <w:proofErr w:type="gramStart"/>
      <w:r w:rsidR="00045396" w:rsidRPr="002E1F53">
        <w:rPr>
          <w:rFonts w:ascii="Times New Roman" w:hAnsi="Times New Roman"/>
          <w:sz w:val="28"/>
          <w:szCs w:val="28"/>
        </w:rPr>
        <w:t>жизнедея-тельности</w:t>
      </w:r>
      <w:proofErr w:type="spellEnd"/>
      <w:proofErr w:type="gramEnd"/>
      <w:r w:rsidR="00045396" w:rsidRPr="002E1F53">
        <w:rPr>
          <w:rFonts w:ascii="Times New Roman" w:hAnsi="Times New Roman"/>
          <w:sz w:val="28"/>
          <w:szCs w:val="28"/>
        </w:rPr>
        <w:t xml:space="preserve"> населения и территории города Благовещенска» (78,7%), «Обеспечение доступным и комфортным жильем населения города Благовещенска» (72,0%), «Развитие малого и среднего предпринимательства и туризма на территории города Благовещенска» (53,0%)</w:t>
      </w:r>
      <w:r w:rsidR="002A0E97" w:rsidRPr="002E1F53">
        <w:rPr>
          <w:rFonts w:ascii="Times New Roman" w:hAnsi="Times New Roman"/>
          <w:sz w:val="28"/>
          <w:szCs w:val="28"/>
        </w:rPr>
        <w:t>.</w:t>
      </w:r>
    </w:p>
    <w:p w:rsidR="00674CB6" w:rsidRPr="002E1F53" w:rsidRDefault="00C3640E" w:rsidP="00F83F58">
      <w:pPr>
        <w:tabs>
          <w:tab w:val="left" w:pos="567"/>
        </w:tabs>
        <w:spacing w:after="0" w:line="240" w:lineRule="auto"/>
        <w:ind w:firstLine="709"/>
        <w:jc w:val="both"/>
        <w:rPr>
          <w:rFonts w:ascii="Times New Roman" w:eastAsia="Calibri" w:hAnsi="Times New Roman" w:cs="Times New Roman"/>
          <w:sz w:val="28"/>
          <w:szCs w:val="28"/>
        </w:rPr>
      </w:pPr>
      <w:r w:rsidRPr="002E1F53">
        <w:rPr>
          <w:rFonts w:ascii="Times New Roman" w:eastAsia="Calibri" w:hAnsi="Times New Roman" w:cs="Times New Roman"/>
          <w:sz w:val="28"/>
          <w:szCs w:val="28"/>
        </w:rPr>
        <w:t xml:space="preserve">Доля расходов менее </w:t>
      </w:r>
      <w:r w:rsidR="00DD3C6F" w:rsidRPr="002E1F53">
        <w:rPr>
          <w:rFonts w:ascii="Times New Roman" w:eastAsia="Calibri" w:hAnsi="Times New Roman" w:cs="Times New Roman"/>
          <w:sz w:val="28"/>
          <w:szCs w:val="28"/>
        </w:rPr>
        <w:t>8</w:t>
      </w:r>
      <w:r w:rsidRPr="002E1F53">
        <w:rPr>
          <w:rFonts w:ascii="Times New Roman" w:eastAsia="Calibri" w:hAnsi="Times New Roman" w:cs="Times New Roman"/>
          <w:sz w:val="28"/>
          <w:szCs w:val="28"/>
        </w:rPr>
        <w:t xml:space="preserve">% от общего объема бюджетных средств </w:t>
      </w:r>
      <w:r w:rsidR="00F83F58" w:rsidRPr="002E1F53">
        <w:rPr>
          <w:rFonts w:ascii="Times New Roman" w:eastAsia="Calibri" w:hAnsi="Times New Roman" w:cs="Times New Roman"/>
          <w:sz w:val="28"/>
          <w:szCs w:val="28"/>
        </w:rPr>
        <w:t xml:space="preserve">составила по </w:t>
      </w:r>
      <w:r w:rsidR="000E0A33" w:rsidRPr="002E1F53">
        <w:rPr>
          <w:rFonts w:ascii="Times New Roman" w:eastAsia="Calibri" w:hAnsi="Times New Roman" w:cs="Times New Roman"/>
          <w:sz w:val="28"/>
          <w:szCs w:val="28"/>
        </w:rPr>
        <w:t>4</w:t>
      </w:r>
      <w:r w:rsidR="00F83F58" w:rsidRPr="002E1F53">
        <w:rPr>
          <w:rFonts w:ascii="Times New Roman" w:eastAsia="Calibri" w:hAnsi="Times New Roman" w:cs="Times New Roman"/>
          <w:sz w:val="28"/>
          <w:szCs w:val="28"/>
        </w:rPr>
        <w:t xml:space="preserve"> </w:t>
      </w:r>
      <w:r w:rsidRPr="002E1F53">
        <w:rPr>
          <w:rFonts w:ascii="Times New Roman" w:eastAsia="Calibri" w:hAnsi="Times New Roman" w:cs="Times New Roman"/>
          <w:sz w:val="28"/>
          <w:szCs w:val="28"/>
        </w:rPr>
        <w:t>муниципальны</w:t>
      </w:r>
      <w:r w:rsidR="00F83F58" w:rsidRPr="002E1F53">
        <w:rPr>
          <w:rFonts w:ascii="Times New Roman" w:eastAsia="Calibri" w:hAnsi="Times New Roman" w:cs="Times New Roman"/>
          <w:sz w:val="28"/>
          <w:szCs w:val="28"/>
        </w:rPr>
        <w:t>м</w:t>
      </w:r>
      <w:r w:rsidRPr="002E1F53">
        <w:rPr>
          <w:rFonts w:ascii="Times New Roman" w:eastAsia="Calibri" w:hAnsi="Times New Roman" w:cs="Times New Roman"/>
          <w:sz w:val="28"/>
          <w:szCs w:val="28"/>
        </w:rPr>
        <w:t xml:space="preserve"> программ</w:t>
      </w:r>
      <w:r w:rsidR="00F83F58" w:rsidRPr="002E1F53">
        <w:rPr>
          <w:rFonts w:ascii="Times New Roman" w:eastAsia="Calibri" w:hAnsi="Times New Roman" w:cs="Times New Roman"/>
          <w:sz w:val="28"/>
          <w:szCs w:val="28"/>
        </w:rPr>
        <w:t xml:space="preserve">ам: </w:t>
      </w:r>
    </w:p>
    <w:p w:rsidR="00674CB6" w:rsidRPr="002E1F53" w:rsidRDefault="00D809BB" w:rsidP="00674CB6">
      <w:pPr>
        <w:tabs>
          <w:tab w:val="left" w:pos="567"/>
        </w:tabs>
        <w:spacing w:after="0" w:line="240" w:lineRule="auto"/>
        <w:ind w:firstLine="709"/>
        <w:jc w:val="both"/>
        <w:rPr>
          <w:rFonts w:ascii="Times New Roman" w:eastAsia="Calibri" w:hAnsi="Times New Roman" w:cs="Times New Roman"/>
          <w:sz w:val="28"/>
          <w:szCs w:val="28"/>
        </w:rPr>
      </w:pPr>
      <w:r w:rsidRPr="002E1F53">
        <w:rPr>
          <w:rFonts w:ascii="Times New Roman" w:eastAsia="Calibri" w:hAnsi="Times New Roman" w:cs="Times New Roman"/>
          <w:sz w:val="28"/>
          <w:szCs w:val="28"/>
        </w:rPr>
        <w:t xml:space="preserve"> </w:t>
      </w:r>
      <w:r w:rsidR="001C6D55" w:rsidRPr="002E1F53">
        <w:rPr>
          <w:rFonts w:ascii="Times New Roman" w:eastAsia="Calibri" w:hAnsi="Times New Roman" w:cs="Times New Roman"/>
          <w:sz w:val="28"/>
          <w:szCs w:val="28"/>
        </w:rPr>
        <w:t>«Обеспечение безопасности жизнедеятельности населения и территор</w:t>
      </w:r>
      <w:r w:rsidR="007471F7" w:rsidRPr="002E1F53">
        <w:rPr>
          <w:rFonts w:ascii="Times New Roman" w:eastAsia="Calibri" w:hAnsi="Times New Roman" w:cs="Times New Roman"/>
          <w:sz w:val="28"/>
          <w:szCs w:val="28"/>
        </w:rPr>
        <w:t>ии города Благовещенска</w:t>
      </w:r>
      <w:r w:rsidR="001C6D55" w:rsidRPr="002E1F53">
        <w:rPr>
          <w:rFonts w:ascii="Times New Roman" w:eastAsia="Calibri" w:hAnsi="Times New Roman" w:cs="Times New Roman"/>
          <w:sz w:val="28"/>
          <w:szCs w:val="28"/>
        </w:rPr>
        <w:t>»</w:t>
      </w:r>
      <w:r w:rsidR="007471F7" w:rsidRPr="002E1F53">
        <w:t xml:space="preserve"> </w:t>
      </w:r>
      <w:r w:rsidR="007471F7" w:rsidRPr="002E1F53">
        <w:rPr>
          <w:rFonts w:ascii="Times New Roman" w:eastAsia="Calibri" w:hAnsi="Times New Roman" w:cs="Times New Roman"/>
          <w:sz w:val="28"/>
          <w:szCs w:val="28"/>
        </w:rPr>
        <w:t>(</w:t>
      </w:r>
      <w:r w:rsidR="00DD3C6F" w:rsidRPr="002E1F53">
        <w:rPr>
          <w:rFonts w:ascii="Times New Roman" w:eastAsia="Calibri" w:hAnsi="Times New Roman" w:cs="Times New Roman"/>
          <w:sz w:val="28"/>
          <w:szCs w:val="28"/>
        </w:rPr>
        <w:t>7</w:t>
      </w:r>
      <w:r w:rsidR="00E161C3" w:rsidRPr="002E1F53">
        <w:rPr>
          <w:rFonts w:ascii="Times New Roman" w:eastAsia="Calibri" w:hAnsi="Times New Roman" w:cs="Times New Roman"/>
          <w:sz w:val="28"/>
          <w:szCs w:val="28"/>
        </w:rPr>
        <w:t>,</w:t>
      </w:r>
      <w:r w:rsidR="00DD3C6F" w:rsidRPr="002E1F53">
        <w:rPr>
          <w:rFonts w:ascii="Times New Roman" w:eastAsia="Calibri" w:hAnsi="Times New Roman" w:cs="Times New Roman"/>
          <w:sz w:val="28"/>
          <w:szCs w:val="28"/>
        </w:rPr>
        <w:t>6</w:t>
      </w:r>
      <w:r w:rsidR="007252B9" w:rsidRPr="002E1F53">
        <w:rPr>
          <w:rFonts w:ascii="Times New Roman" w:eastAsia="Calibri" w:hAnsi="Times New Roman" w:cs="Times New Roman"/>
          <w:sz w:val="28"/>
          <w:szCs w:val="28"/>
        </w:rPr>
        <w:t>%)</w:t>
      </w:r>
      <w:r w:rsidR="00674CB6" w:rsidRPr="002E1F53">
        <w:rPr>
          <w:rFonts w:ascii="Times New Roman" w:eastAsia="Calibri" w:hAnsi="Times New Roman" w:cs="Times New Roman"/>
          <w:sz w:val="28"/>
          <w:szCs w:val="28"/>
        </w:rPr>
        <w:t>;</w:t>
      </w:r>
    </w:p>
    <w:p w:rsidR="00E161C3" w:rsidRPr="002E1F53" w:rsidRDefault="00E161C3" w:rsidP="00674CB6">
      <w:pPr>
        <w:tabs>
          <w:tab w:val="left" w:pos="567"/>
        </w:tabs>
        <w:spacing w:after="0" w:line="240" w:lineRule="auto"/>
        <w:ind w:firstLine="709"/>
        <w:jc w:val="both"/>
        <w:rPr>
          <w:rFonts w:ascii="Times New Roman" w:eastAsia="Calibri" w:hAnsi="Times New Roman" w:cs="Times New Roman"/>
          <w:sz w:val="28"/>
          <w:szCs w:val="28"/>
        </w:rPr>
      </w:pPr>
      <w:r w:rsidRPr="002E1F53">
        <w:rPr>
          <w:rFonts w:ascii="Times New Roman" w:eastAsia="Calibri" w:hAnsi="Times New Roman" w:cs="Times New Roman"/>
          <w:sz w:val="28"/>
          <w:szCs w:val="28"/>
        </w:rPr>
        <w:t>«Развитие и сохранение культуры в городе Благовещенске» (5</w:t>
      </w:r>
      <w:r w:rsidR="00DD3C6F" w:rsidRPr="002E1F53">
        <w:rPr>
          <w:rFonts w:ascii="Times New Roman" w:eastAsia="Calibri" w:hAnsi="Times New Roman" w:cs="Times New Roman"/>
          <w:sz w:val="28"/>
          <w:szCs w:val="28"/>
        </w:rPr>
        <w:t>,2</w:t>
      </w:r>
      <w:r w:rsidRPr="002E1F53">
        <w:rPr>
          <w:rFonts w:ascii="Times New Roman" w:eastAsia="Calibri" w:hAnsi="Times New Roman" w:cs="Times New Roman"/>
          <w:sz w:val="28"/>
          <w:szCs w:val="28"/>
        </w:rPr>
        <w:t>%);</w:t>
      </w:r>
    </w:p>
    <w:p w:rsidR="00674CB6" w:rsidRPr="002E1F53" w:rsidRDefault="000C712C" w:rsidP="00674CB6">
      <w:pPr>
        <w:tabs>
          <w:tab w:val="left" w:pos="567"/>
        </w:tabs>
        <w:spacing w:after="0" w:line="240" w:lineRule="auto"/>
        <w:ind w:firstLine="709"/>
        <w:jc w:val="both"/>
        <w:rPr>
          <w:rFonts w:ascii="Times New Roman" w:eastAsia="Calibri" w:hAnsi="Times New Roman" w:cs="Times New Roman"/>
          <w:sz w:val="28"/>
          <w:szCs w:val="28"/>
        </w:rPr>
      </w:pPr>
      <w:r w:rsidRPr="002E1F53">
        <w:rPr>
          <w:rFonts w:ascii="Times New Roman" w:eastAsia="Calibri" w:hAnsi="Times New Roman" w:cs="Times New Roman"/>
          <w:sz w:val="28"/>
          <w:szCs w:val="28"/>
        </w:rPr>
        <w:t>«Обеспечение доступным и комфортным жильем населения города Благовещенска» (</w:t>
      </w:r>
      <w:r w:rsidR="00DD3C6F" w:rsidRPr="002E1F53">
        <w:rPr>
          <w:rFonts w:ascii="Times New Roman" w:eastAsia="Calibri" w:hAnsi="Times New Roman" w:cs="Times New Roman"/>
          <w:sz w:val="28"/>
          <w:szCs w:val="28"/>
        </w:rPr>
        <w:t>3,</w:t>
      </w:r>
      <w:r w:rsidR="00E161C3" w:rsidRPr="002E1F53">
        <w:rPr>
          <w:rFonts w:ascii="Times New Roman" w:eastAsia="Calibri" w:hAnsi="Times New Roman" w:cs="Times New Roman"/>
          <w:sz w:val="28"/>
          <w:szCs w:val="28"/>
        </w:rPr>
        <w:t>4</w:t>
      </w:r>
      <w:r w:rsidRPr="002E1F53">
        <w:rPr>
          <w:rFonts w:ascii="Times New Roman" w:eastAsia="Calibri" w:hAnsi="Times New Roman" w:cs="Times New Roman"/>
          <w:sz w:val="28"/>
          <w:szCs w:val="28"/>
        </w:rPr>
        <w:t>%)</w:t>
      </w:r>
      <w:r w:rsidR="00674CB6" w:rsidRPr="002E1F53">
        <w:rPr>
          <w:rFonts w:ascii="Times New Roman" w:eastAsia="Calibri" w:hAnsi="Times New Roman" w:cs="Times New Roman"/>
          <w:sz w:val="28"/>
          <w:szCs w:val="28"/>
        </w:rPr>
        <w:t>;</w:t>
      </w:r>
    </w:p>
    <w:p w:rsidR="007252B9" w:rsidRPr="002E1F53" w:rsidRDefault="000C712C" w:rsidP="00E161C3">
      <w:pPr>
        <w:tabs>
          <w:tab w:val="left" w:pos="567"/>
        </w:tabs>
        <w:spacing w:after="0" w:line="240" w:lineRule="auto"/>
        <w:ind w:firstLine="709"/>
        <w:jc w:val="both"/>
        <w:rPr>
          <w:rFonts w:ascii="Times New Roman" w:eastAsia="Calibri" w:hAnsi="Times New Roman" w:cs="Times New Roman"/>
          <w:sz w:val="28"/>
          <w:szCs w:val="28"/>
        </w:rPr>
      </w:pPr>
      <w:r w:rsidRPr="002E1F53">
        <w:rPr>
          <w:rFonts w:ascii="Times New Roman" w:eastAsia="Calibri" w:hAnsi="Times New Roman" w:cs="Times New Roman"/>
          <w:sz w:val="28"/>
          <w:szCs w:val="28"/>
        </w:rPr>
        <w:t>«Формирование современной городской среды на территории города Благовещенска на 2018-2024 годы» (</w:t>
      </w:r>
      <w:r w:rsidR="00E161C3" w:rsidRPr="002E1F53">
        <w:rPr>
          <w:rFonts w:ascii="Times New Roman" w:eastAsia="Calibri" w:hAnsi="Times New Roman" w:cs="Times New Roman"/>
          <w:sz w:val="28"/>
          <w:szCs w:val="28"/>
        </w:rPr>
        <w:t>1</w:t>
      </w:r>
      <w:r w:rsidRPr="002E1F53">
        <w:rPr>
          <w:rFonts w:ascii="Times New Roman" w:eastAsia="Calibri" w:hAnsi="Times New Roman" w:cs="Times New Roman"/>
          <w:sz w:val="28"/>
          <w:szCs w:val="28"/>
        </w:rPr>
        <w:t>,</w:t>
      </w:r>
      <w:r w:rsidR="00DD3C6F" w:rsidRPr="002E1F53">
        <w:rPr>
          <w:rFonts w:ascii="Times New Roman" w:eastAsia="Calibri" w:hAnsi="Times New Roman" w:cs="Times New Roman"/>
          <w:sz w:val="28"/>
          <w:szCs w:val="28"/>
        </w:rPr>
        <w:t>2</w:t>
      </w:r>
      <w:r w:rsidRPr="002E1F53">
        <w:rPr>
          <w:rFonts w:ascii="Times New Roman" w:eastAsia="Calibri" w:hAnsi="Times New Roman" w:cs="Times New Roman"/>
          <w:sz w:val="28"/>
          <w:szCs w:val="28"/>
        </w:rPr>
        <w:t>%).</w:t>
      </w:r>
    </w:p>
    <w:p w:rsidR="00936BD5" w:rsidRPr="002E1F53" w:rsidRDefault="00022CCC" w:rsidP="00936BD5">
      <w:pPr>
        <w:tabs>
          <w:tab w:val="left" w:pos="567"/>
        </w:tabs>
        <w:spacing w:after="0" w:line="240" w:lineRule="auto"/>
        <w:ind w:firstLine="709"/>
        <w:jc w:val="both"/>
        <w:rPr>
          <w:rFonts w:ascii="Times New Roman" w:eastAsia="Calibri" w:hAnsi="Times New Roman" w:cs="Times New Roman"/>
          <w:sz w:val="28"/>
          <w:szCs w:val="28"/>
        </w:rPr>
      </w:pPr>
      <w:r w:rsidRPr="002E1F53">
        <w:rPr>
          <w:rFonts w:ascii="Times New Roman" w:eastAsia="Calibri" w:hAnsi="Times New Roman" w:cs="Times New Roman"/>
          <w:sz w:val="28"/>
          <w:szCs w:val="28"/>
        </w:rPr>
        <w:t xml:space="preserve">Наименьший </w:t>
      </w:r>
      <w:r w:rsidR="001C6D55" w:rsidRPr="002E1F53">
        <w:rPr>
          <w:rFonts w:ascii="Times New Roman" w:eastAsia="Calibri" w:hAnsi="Times New Roman" w:cs="Times New Roman"/>
          <w:sz w:val="28"/>
          <w:szCs w:val="28"/>
        </w:rPr>
        <w:t>объем финансирования</w:t>
      </w:r>
      <w:r w:rsidR="00C3640E" w:rsidRPr="002E1F53">
        <w:rPr>
          <w:rFonts w:ascii="Times New Roman" w:eastAsia="Calibri" w:hAnsi="Times New Roman" w:cs="Times New Roman"/>
          <w:sz w:val="28"/>
          <w:szCs w:val="28"/>
        </w:rPr>
        <w:t xml:space="preserve"> (менее 1%)</w:t>
      </w:r>
      <w:r w:rsidR="001C6D55" w:rsidRPr="002E1F53">
        <w:rPr>
          <w:rFonts w:ascii="Times New Roman" w:eastAsia="Calibri" w:hAnsi="Times New Roman" w:cs="Times New Roman"/>
          <w:sz w:val="28"/>
          <w:szCs w:val="28"/>
        </w:rPr>
        <w:t xml:space="preserve"> сложился по</w:t>
      </w:r>
      <w:r w:rsidR="00A353BE" w:rsidRPr="002E1F53">
        <w:rPr>
          <w:rFonts w:ascii="Times New Roman" w:eastAsia="Calibri" w:hAnsi="Times New Roman" w:cs="Times New Roman"/>
          <w:sz w:val="28"/>
          <w:szCs w:val="28"/>
        </w:rPr>
        <w:t xml:space="preserve"> таким муниципальным программам:</w:t>
      </w:r>
    </w:p>
    <w:p w:rsidR="00A66331" w:rsidRPr="002E1F53" w:rsidRDefault="000C712C" w:rsidP="00936BD5">
      <w:pPr>
        <w:tabs>
          <w:tab w:val="left" w:pos="567"/>
        </w:tabs>
        <w:spacing w:after="0" w:line="240" w:lineRule="auto"/>
        <w:ind w:firstLine="709"/>
        <w:jc w:val="both"/>
        <w:rPr>
          <w:rFonts w:ascii="Times New Roman" w:eastAsia="Calibri" w:hAnsi="Times New Roman" w:cs="Times New Roman"/>
          <w:sz w:val="28"/>
          <w:szCs w:val="28"/>
        </w:rPr>
      </w:pPr>
      <w:r w:rsidRPr="002E1F53">
        <w:rPr>
          <w:rFonts w:ascii="Times New Roman" w:eastAsia="Calibri" w:hAnsi="Times New Roman" w:cs="Times New Roman"/>
          <w:sz w:val="28"/>
          <w:szCs w:val="28"/>
        </w:rPr>
        <w:lastRenderedPageBreak/>
        <w:t>«Развитие градостроительной деятельности и управление земельными ресурсами на территории муниципального образования города Благовещенска» (</w:t>
      </w:r>
      <w:r w:rsidR="005F41FB" w:rsidRPr="002E1F53">
        <w:rPr>
          <w:rFonts w:ascii="Times New Roman" w:eastAsia="Calibri" w:hAnsi="Times New Roman" w:cs="Times New Roman"/>
          <w:sz w:val="28"/>
          <w:szCs w:val="28"/>
        </w:rPr>
        <w:t>0</w:t>
      </w:r>
      <w:r w:rsidRPr="002E1F53">
        <w:rPr>
          <w:rFonts w:ascii="Times New Roman" w:eastAsia="Calibri" w:hAnsi="Times New Roman" w:cs="Times New Roman"/>
          <w:sz w:val="28"/>
          <w:szCs w:val="28"/>
        </w:rPr>
        <w:t>,</w:t>
      </w:r>
      <w:r w:rsidR="005F41FB" w:rsidRPr="002E1F53">
        <w:rPr>
          <w:rFonts w:ascii="Times New Roman" w:eastAsia="Calibri" w:hAnsi="Times New Roman" w:cs="Times New Roman"/>
          <w:sz w:val="28"/>
          <w:szCs w:val="28"/>
        </w:rPr>
        <w:t>9</w:t>
      </w:r>
      <w:r w:rsidRPr="002E1F53">
        <w:rPr>
          <w:rFonts w:ascii="Times New Roman" w:eastAsia="Calibri" w:hAnsi="Times New Roman" w:cs="Times New Roman"/>
          <w:sz w:val="28"/>
          <w:szCs w:val="28"/>
        </w:rPr>
        <w:t>%)</w:t>
      </w:r>
      <w:r w:rsidR="00223D60" w:rsidRPr="002E1F53">
        <w:rPr>
          <w:rFonts w:ascii="Times New Roman" w:eastAsia="Calibri" w:hAnsi="Times New Roman" w:cs="Times New Roman"/>
          <w:sz w:val="28"/>
          <w:szCs w:val="28"/>
        </w:rPr>
        <w:t>;</w:t>
      </w:r>
    </w:p>
    <w:p w:rsidR="00A66331" w:rsidRPr="002E1F53" w:rsidRDefault="001C6D55" w:rsidP="000C712C">
      <w:pPr>
        <w:tabs>
          <w:tab w:val="left" w:pos="567"/>
        </w:tabs>
        <w:spacing w:after="0" w:line="240" w:lineRule="auto"/>
        <w:ind w:firstLine="709"/>
        <w:jc w:val="both"/>
        <w:rPr>
          <w:rFonts w:ascii="Times New Roman" w:eastAsia="Calibri" w:hAnsi="Times New Roman" w:cs="Times New Roman"/>
          <w:sz w:val="28"/>
          <w:szCs w:val="28"/>
        </w:rPr>
      </w:pPr>
      <w:r w:rsidRPr="002E1F53">
        <w:rPr>
          <w:rFonts w:ascii="Times New Roman" w:eastAsia="Calibri" w:hAnsi="Times New Roman" w:cs="Times New Roman"/>
          <w:sz w:val="28"/>
          <w:szCs w:val="28"/>
        </w:rPr>
        <w:t>«Развитие физической культуры и спорта в городе Благовещенске»</w:t>
      </w:r>
      <w:r w:rsidR="000C712C" w:rsidRPr="002E1F53">
        <w:rPr>
          <w:rFonts w:ascii="Times New Roman" w:eastAsia="Calibri" w:hAnsi="Times New Roman" w:cs="Times New Roman"/>
          <w:sz w:val="28"/>
          <w:szCs w:val="28"/>
        </w:rPr>
        <w:t xml:space="preserve"> (0,</w:t>
      </w:r>
      <w:r w:rsidR="00DD3C6F" w:rsidRPr="002E1F53">
        <w:rPr>
          <w:rFonts w:ascii="Times New Roman" w:eastAsia="Calibri" w:hAnsi="Times New Roman" w:cs="Times New Roman"/>
          <w:sz w:val="28"/>
          <w:szCs w:val="28"/>
        </w:rPr>
        <w:t>6</w:t>
      </w:r>
      <w:r w:rsidR="000C712C" w:rsidRPr="002E1F53">
        <w:rPr>
          <w:rFonts w:ascii="Times New Roman" w:eastAsia="Calibri" w:hAnsi="Times New Roman" w:cs="Times New Roman"/>
          <w:sz w:val="28"/>
          <w:szCs w:val="28"/>
        </w:rPr>
        <w:t>%)</w:t>
      </w:r>
      <w:r w:rsidR="00223D60" w:rsidRPr="002E1F53">
        <w:rPr>
          <w:rFonts w:ascii="Times New Roman" w:eastAsia="Calibri" w:hAnsi="Times New Roman" w:cs="Times New Roman"/>
          <w:sz w:val="28"/>
          <w:szCs w:val="28"/>
        </w:rPr>
        <w:t>;</w:t>
      </w:r>
      <w:r w:rsidR="000C712C" w:rsidRPr="002E1F53">
        <w:rPr>
          <w:rFonts w:ascii="Times New Roman" w:eastAsia="Calibri" w:hAnsi="Times New Roman" w:cs="Times New Roman"/>
          <w:sz w:val="28"/>
          <w:szCs w:val="28"/>
        </w:rPr>
        <w:t xml:space="preserve"> </w:t>
      </w:r>
    </w:p>
    <w:p w:rsidR="001C6D55" w:rsidRPr="002E1F53" w:rsidRDefault="000C712C" w:rsidP="00A06E16">
      <w:pPr>
        <w:tabs>
          <w:tab w:val="left" w:pos="567"/>
        </w:tabs>
        <w:spacing w:after="0" w:line="240" w:lineRule="auto"/>
        <w:ind w:firstLine="709"/>
        <w:jc w:val="both"/>
        <w:rPr>
          <w:rFonts w:ascii="Times New Roman" w:eastAsia="Calibri" w:hAnsi="Times New Roman" w:cs="Times New Roman"/>
          <w:sz w:val="28"/>
          <w:szCs w:val="28"/>
        </w:rPr>
      </w:pPr>
      <w:r w:rsidRPr="002E1F53">
        <w:rPr>
          <w:rFonts w:ascii="Times New Roman" w:eastAsia="Calibri" w:hAnsi="Times New Roman" w:cs="Times New Roman"/>
          <w:sz w:val="28"/>
          <w:szCs w:val="28"/>
        </w:rPr>
        <w:t>«Развитие потенциала молодежи города Благовещенска» (0,</w:t>
      </w:r>
      <w:r w:rsidR="005F41FB" w:rsidRPr="002E1F53">
        <w:rPr>
          <w:rFonts w:ascii="Times New Roman" w:eastAsia="Calibri" w:hAnsi="Times New Roman" w:cs="Times New Roman"/>
          <w:sz w:val="28"/>
          <w:szCs w:val="28"/>
        </w:rPr>
        <w:t>2</w:t>
      </w:r>
      <w:r w:rsidRPr="002E1F53">
        <w:rPr>
          <w:rFonts w:ascii="Times New Roman" w:eastAsia="Calibri" w:hAnsi="Times New Roman" w:cs="Times New Roman"/>
          <w:sz w:val="28"/>
          <w:szCs w:val="28"/>
        </w:rPr>
        <w:t>%)</w:t>
      </w:r>
      <w:r w:rsidR="001C6D55" w:rsidRPr="002E1F53">
        <w:rPr>
          <w:rFonts w:ascii="Times New Roman" w:eastAsia="Calibri" w:hAnsi="Times New Roman" w:cs="Times New Roman"/>
          <w:sz w:val="28"/>
          <w:szCs w:val="28"/>
        </w:rPr>
        <w:t>.</w:t>
      </w:r>
    </w:p>
    <w:p w:rsidR="006B072C" w:rsidRPr="002E1F53" w:rsidRDefault="00875A18" w:rsidP="00622611">
      <w:pPr>
        <w:keepNext/>
        <w:spacing w:after="0" w:line="240" w:lineRule="auto"/>
        <w:ind w:firstLine="709"/>
        <w:jc w:val="both"/>
        <w:rPr>
          <w:rFonts w:ascii="Times New Roman" w:eastAsia="Times New Roman" w:hAnsi="Times New Roman" w:cs="Times New Roman"/>
          <w:b/>
          <w:sz w:val="28"/>
          <w:szCs w:val="32"/>
          <w:lang w:eastAsia="ru-RU"/>
        </w:rPr>
      </w:pPr>
      <w:r w:rsidRPr="002E1F53">
        <w:rPr>
          <w:rFonts w:ascii="Times New Roman" w:eastAsia="Times New Roman" w:hAnsi="Times New Roman" w:cs="Times New Roman"/>
          <w:sz w:val="28"/>
          <w:szCs w:val="32"/>
          <w:lang w:eastAsia="ru-RU"/>
        </w:rPr>
        <w:t xml:space="preserve">Порядка </w:t>
      </w:r>
      <w:r w:rsidRPr="002E1F53">
        <w:rPr>
          <w:rFonts w:ascii="Times New Roman" w:eastAsia="Times New Roman" w:hAnsi="Times New Roman" w:cs="Times New Roman"/>
          <w:b/>
          <w:sz w:val="28"/>
          <w:szCs w:val="32"/>
          <w:lang w:eastAsia="ru-RU"/>
        </w:rPr>
        <w:t>50%</w:t>
      </w:r>
      <w:r w:rsidR="0075008F" w:rsidRPr="002E1F53">
        <w:rPr>
          <w:rFonts w:ascii="Times New Roman" w:eastAsia="Times New Roman" w:hAnsi="Times New Roman" w:cs="Times New Roman"/>
          <w:sz w:val="28"/>
          <w:szCs w:val="32"/>
          <w:lang w:eastAsia="ru-RU"/>
        </w:rPr>
        <w:t xml:space="preserve"> программных расходов </w:t>
      </w:r>
      <w:r w:rsidR="0075008F" w:rsidRPr="002E1F53">
        <w:rPr>
          <w:rFonts w:ascii="Times New Roman" w:eastAsia="Times New Roman" w:hAnsi="Times New Roman" w:cs="Times New Roman"/>
          <w:sz w:val="28"/>
          <w:szCs w:val="28"/>
          <w:lang w:eastAsia="ru-RU"/>
        </w:rPr>
        <w:t xml:space="preserve">муниципального образования города Благовещенска </w:t>
      </w:r>
      <w:r w:rsidRPr="002E1F53">
        <w:rPr>
          <w:rFonts w:ascii="Times New Roman" w:eastAsia="Times New Roman" w:hAnsi="Times New Roman" w:cs="Times New Roman"/>
          <w:sz w:val="28"/>
          <w:szCs w:val="32"/>
          <w:lang w:eastAsia="ru-RU"/>
        </w:rPr>
        <w:t xml:space="preserve">приходится на </w:t>
      </w:r>
      <w:r w:rsidRPr="002E1F53">
        <w:rPr>
          <w:rFonts w:ascii="Times New Roman" w:eastAsia="Times New Roman" w:hAnsi="Times New Roman" w:cs="Times New Roman"/>
          <w:b/>
          <w:sz w:val="28"/>
          <w:szCs w:val="32"/>
          <w:lang w:eastAsia="ru-RU"/>
        </w:rPr>
        <w:t>развитие социальной сферы</w:t>
      </w:r>
      <w:r w:rsidR="0075008F" w:rsidRPr="002E1F53">
        <w:rPr>
          <w:rFonts w:ascii="Times New Roman" w:eastAsia="Times New Roman" w:hAnsi="Times New Roman" w:cs="Times New Roman"/>
          <w:b/>
          <w:sz w:val="28"/>
          <w:szCs w:val="32"/>
          <w:lang w:eastAsia="ru-RU"/>
        </w:rPr>
        <w:t xml:space="preserve">. </w:t>
      </w:r>
    </w:p>
    <w:p w:rsidR="005D158B" w:rsidRPr="002E1F53" w:rsidRDefault="005D158B" w:rsidP="005D158B">
      <w:pPr>
        <w:tabs>
          <w:tab w:val="left" w:pos="567"/>
        </w:tabs>
        <w:spacing w:after="0" w:line="240" w:lineRule="auto"/>
        <w:ind w:firstLine="709"/>
        <w:jc w:val="both"/>
        <w:rPr>
          <w:rFonts w:ascii="Times New Roman" w:eastAsia="Calibri" w:hAnsi="Times New Roman" w:cs="Times New Roman"/>
          <w:sz w:val="28"/>
        </w:rPr>
      </w:pPr>
      <w:proofErr w:type="gramStart"/>
      <w:r w:rsidRPr="002E1F53">
        <w:rPr>
          <w:rFonts w:ascii="Times New Roman" w:eastAsia="Calibri" w:hAnsi="Times New Roman" w:cs="Times New Roman"/>
          <w:sz w:val="28"/>
        </w:rPr>
        <w:t xml:space="preserve">Следует отметить высокий уровень поступлений в бюджет города Благовещенска средств </w:t>
      </w:r>
      <w:r w:rsidR="003067B1" w:rsidRPr="002E1F53">
        <w:rPr>
          <w:rFonts w:ascii="Times New Roman" w:eastAsia="Calibri" w:hAnsi="Times New Roman" w:cs="Times New Roman"/>
          <w:sz w:val="28"/>
        </w:rPr>
        <w:t xml:space="preserve">из </w:t>
      </w:r>
      <w:r w:rsidR="006862DD" w:rsidRPr="002E1F53">
        <w:rPr>
          <w:rFonts w:ascii="Times New Roman" w:eastAsia="Calibri" w:hAnsi="Times New Roman" w:cs="Times New Roman"/>
          <w:sz w:val="28"/>
        </w:rPr>
        <w:t xml:space="preserve">вышестоящих бюджетов – </w:t>
      </w:r>
      <w:r w:rsidR="00DD3C6F" w:rsidRPr="002E1F53">
        <w:rPr>
          <w:rFonts w:ascii="Times New Roman" w:eastAsia="Calibri" w:hAnsi="Times New Roman" w:cs="Times New Roman"/>
          <w:sz w:val="28"/>
        </w:rPr>
        <w:t xml:space="preserve"> </w:t>
      </w:r>
      <w:r w:rsidR="00DD3C6F" w:rsidRPr="002E1F53">
        <w:rPr>
          <w:rFonts w:ascii="Times New Roman" w:eastAsia="Calibri" w:hAnsi="Times New Roman" w:cs="Times New Roman"/>
          <w:b/>
          <w:sz w:val="28"/>
        </w:rPr>
        <w:t>8 490,3</w:t>
      </w:r>
      <w:r w:rsidR="00DD3C6F" w:rsidRPr="002E1F53">
        <w:rPr>
          <w:rFonts w:ascii="Times New Roman" w:eastAsia="Calibri" w:hAnsi="Times New Roman" w:cs="Times New Roman"/>
          <w:sz w:val="28"/>
        </w:rPr>
        <w:t xml:space="preserve"> </w:t>
      </w:r>
      <w:r w:rsidR="006862DD" w:rsidRPr="002E1F53">
        <w:rPr>
          <w:rFonts w:ascii="Times New Roman" w:eastAsia="Times New Roman" w:hAnsi="Times New Roman" w:cs="Times New Roman"/>
          <w:b/>
          <w:sz w:val="28"/>
          <w:szCs w:val="32"/>
          <w:lang w:eastAsia="ru-RU"/>
        </w:rPr>
        <w:t>млн. руб</w:t>
      </w:r>
      <w:r w:rsidR="006862DD" w:rsidRPr="002E1F53">
        <w:rPr>
          <w:rFonts w:ascii="Times New Roman" w:eastAsia="Times New Roman" w:hAnsi="Times New Roman" w:cs="Times New Roman"/>
          <w:sz w:val="28"/>
          <w:szCs w:val="32"/>
          <w:lang w:eastAsia="ru-RU"/>
        </w:rPr>
        <w:t>.</w:t>
      </w:r>
      <w:r w:rsidR="006862DD" w:rsidRPr="002E1F53">
        <w:rPr>
          <w:rFonts w:ascii="Times New Roman" w:eastAsia="Calibri" w:hAnsi="Times New Roman" w:cs="Times New Roman"/>
          <w:sz w:val="28"/>
        </w:rPr>
        <w:t xml:space="preserve"> (или </w:t>
      </w:r>
      <w:r w:rsidR="00DD3C6F" w:rsidRPr="002E1F53">
        <w:rPr>
          <w:rFonts w:ascii="Times New Roman" w:eastAsia="Calibri" w:hAnsi="Times New Roman" w:cs="Times New Roman"/>
          <w:b/>
          <w:sz w:val="28"/>
        </w:rPr>
        <w:t>70</w:t>
      </w:r>
      <w:r w:rsidR="00BA4897" w:rsidRPr="002E1F53">
        <w:rPr>
          <w:rFonts w:ascii="Times New Roman" w:eastAsia="Calibri" w:hAnsi="Times New Roman" w:cs="Times New Roman"/>
          <w:b/>
          <w:sz w:val="28"/>
        </w:rPr>
        <w:t>,0</w:t>
      </w:r>
      <w:r w:rsidR="00A66331" w:rsidRPr="002E1F53">
        <w:rPr>
          <w:rFonts w:ascii="Times New Roman" w:eastAsia="Calibri" w:hAnsi="Times New Roman" w:cs="Times New Roman"/>
          <w:b/>
          <w:sz w:val="28"/>
        </w:rPr>
        <w:t>%</w:t>
      </w:r>
      <w:r w:rsidR="00A66331" w:rsidRPr="002E1F53">
        <w:rPr>
          <w:rFonts w:ascii="Times New Roman" w:eastAsia="Calibri" w:hAnsi="Times New Roman" w:cs="Times New Roman"/>
          <w:sz w:val="28"/>
        </w:rPr>
        <w:t xml:space="preserve"> от общего объема </w:t>
      </w:r>
      <w:r w:rsidR="006862DD" w:rsidRPr="002E1F53">
        <w:rPr>
          <w:rFonts w:ascii="Times New Roman" w:eastAsia="Calibri" w:hAnsi="Times New Roman" w:cs="Times New Roman"/>
          <w:sz w:val="28"/>
        </w:rPr>
        <w:t xml:space="preserve">бюджетных </w:t>
      </w:r>
      <w:r w:rsidR="00A66331" w:rsidRPr="002E1F53">
        <w:rPr>
          <w:rFonts w:ascii="Times New Roman" w:eastAsia="Calibri" w:hAnsi="Times New Roman" w:cs="Times New Roman"/>
          <w:sz w:val="28"/>
        </w:rPr>
        <w:t xml:space="preserve">средств, предусмотренных на </w:t>
      </w:r>
      <w:r w:rsidR="00E30933" w:rsidRPr="002E1F53">
        <w:rPr>
          <w:rFonts w:ascii="Times New Roman" w:eastAsia="Calibri" w:hAnsi="Times New Roman" w:cs="Times New Roman"/>
          <w:sz w:val="28"/>
        </w:rPr>
        <w:t xml:space="preserve">реализацию </w:t>
      </w:r>
      <w:r w:rsidR="00E30933" w:rsidRPr="002E1F53">
        <w:rPr>
          <w:rFonts w:ascii="Times New Roman" w:eastAsia="Calibri" w:hAnsi="Times New Roman" w:cs="Times New Roman"/>
          <w:b/>
          <w:sz w:val="28"/>
        </w:rPr>
        <w:t xml:space="preserve">9 </w:t>
      </w:r>
      <w:r w:rsidR="00A66331" w:rsidRPr="002E1F53">
        <w:rPr>
          <w:rFonts w:ascii="Times New Roman" w:eastAsia="Calibri" w:hAnsi="Times New Roman" w:cs="Times New Roman"/>
          <w:sz w:val="28"/>
        </w:rPr>
        <w:t>муниципальны</w:t>
      </w:r>
      <w:r w:rsidR="00E30933" w:rsidRPr="002E1F53">
        <w:rPr>
          <w:rFonts w:ascii="Times New Roman" w:eastAsia="Calibri" w:hAnsi="Times New Roman" w:cs="Times New Roman"/>
          <w:sz w:val="28"/>
        </w:rPr>
        <w:t>х программ (из 11 утвержденных</w:t>
      </w:r>
      <w:r w:rsidR="00A66331" w:rsidRPr="002E1F53">
        <w:rPr>
          <w:rFonts w:ascii="Times New Roman" w:eastAsia="Calibri" w:hAnsi="Times New Roman" w:cs="Times New Roman"/>
          <w:sz w:val="28"/>
        </w:rPr>
        <w:t>)</w:t>
      </w:r>
      <w:r w:rsidR="00E30933" w:rsidRPr="002E1F53">
        <w:rPr>
          <w:rFonts w:ascii="Times New Roman" w:eastAsia="Calibri" w:hAnsi="Times New Roman" w:cs="Times New Roman"/>
          <w:sz w:val="28"/>
        </w:rPr>
        <w:t>:</w:t>
      </w:r>
      <w:r w:rsidR="00A66331" w:rsidRPr="002E1F53">
        <w:rPr>
          <w:rFonts w:ascii="Times New Roman" w:eastAsia="Calibri" w:hAnsi="Times New Roman" w:cs="Times New Roman"/>
          <w:sz w:val="28"/>
        </w:rPr>
        <w:t xml:space="preserve"> </w:t>
      </w:r>
      <w:proofErr w:type="gramEnd"/>
    </w:p>
    <w:p w:rsidR="007D6EE9" w:rsidRPr="002E1F53" w:rsidRDefault="005B59A9" w:rsidP="007D6EE9">
      <w:pPr>
        <w:keepNext/>
        <w:spacing w:after="0" w:line="240" w:lineRule="auto"/>
        <w:ind w:firstLine="709"/>
        <w:jc w:val="both"/>
        <w:rPr>
          <w:rFonts w:ascii="Times New Roman" w:eastAsia="Times New Roman" w:hAnsi="Times New Roman" w:cs="Times New Roman"/>
          <w:sz w:val="28"/>
          <w:szCs w:val="32"/>
          <w:lang w:eastAsia="ru-RU"/>
        </w:rPr>
      </w:pPr>
      <w:r w:rsidRPr="002E1F53">
        <w:rPr>
          <w:rFonts w:ascii="Times New Roman" w:eastAsia="Calibri" w:hAnsi="Times New Roman" w:cs="Times New Roman"/>
          <w:sz w:val="28"/>
        </w:rPr>
        <w:t>1.</w:t>
      </w:r>
      <w:r w:rsidR="00D9017F" w:rsidRPr="002E1F53">
        <w:t xml:space="preserve"> </w:t>
      </w:r>
      <w:r w:rsidR="007D6EE9" w:rsidRPr="002E1F53">
        <w:rPr>
          <w:rFonts w:ascii="Times New Roman" w:eastAsia="Times New Roman" w:hAnsi="Times New Roman" w:cs="Times New Roman"/>
          <w:sz w:val="28"/>
          <w:szCs w:val="32"/>
          <w:lang w:eastAsia="ru-RU"/>
        </w:rPr>
        <w:t xml:space="preserve">«Развитие образования города Благовещенска» - </w:t>
      </w:r>
      <w:r w:rsidR="00DD3C6F" w:rsidRPr="002E1F53">
        <w:rPr>
          <w:rFonts w:ascii="Times New Roman" w:eastAsia="Times New Roman" w:hAnsi="Times New Roman" w:cs="Times New Roman"/>
          <w:b/>
          <w:sz w:val="28"/>
          <w:szCs w:val="32"/>
          <w:lang w:eastAsia="ru-RU"/>
        </w:rPr>
        <w:t>3 526,1</w:t>
      </w:r>
      <w:r w:rsidR="007D6EE9" w:rsidRPr="002E1F53">
        <w:rPr>
          <w:rFonts w:ascii="Times New Roman" w:eastAsia="Times New Roman" w:hAnsi="Times New Roman" w:cs="Times New Roman"/>
          <w:b/>
          <w:sz w:val="28"/>
          <w:szCs w:val="32"/>
          <w:lang w:eastAsia="ru-RU"/>
        </w:rPr>
        <w:t xml:space="preserve"> млн.</w:t>
      </w:r>
      <w:r w:rsidR="00FF3CE1" w:rsidRPr="002E1F53">
        <w:rPr>
          <w:rFonts w:ascii="Times New Roman" w:eastAsia="Times New Roman" w:hAnsi="Times New Roman" w:cs="Times New Roman"/>
          <w:b/>
          <w:sz w:val="28"/>
          <w:szCs w:val="32"/>
          <w:lang w:eastAsia="ru-RU"/>
        </w:rPr>
        <w:t xml:space="preserve"> </w:t>
      </w:r>
      <w:r w:rsidR="007D6EE9" w:rsidRPr="002E1F53">
        <w:rPr>
          <w:rFonts w:ascii="Times New Roman" w:eastAsia="Times New Roman" w:hAnsi="Times New Roman" w:cs="Times New Roman"/>
          <w:b/>
          <w:sz w:val="28"/>
          <w:szCs w:val="32"/>
          <w:lang w:eastAsia="ru-RU"/>
        </w:rPr>
        <w:t>руб</w:t>
      </w:r>
      <w:r w:rsidR="007D6EE9" w:rsidRPr="002E1F53">
        <w:rPr>
          <w:rFonts w:ascii="Times New Roman" w:eastAsia="Times New Roman" w:hAnsi="Times New Roman" w:cs="Times New Roman"/>
          <w:sz w:val="28"/>
          <w:szCs w:val="32"/>
          <w:lang w:eastAsia="ru-RU"/>
        </w:rPr>
        <w:t>.</w:t>
      </w:r>
      <w:r w:rsidR="000566AE" w:rsidRPr="002E1F53">
        <w:rPr>
          <w:rFonts w:ascii="Times New Roman" w:eastAsia="Times New Roman" w:hAnsi="Times New Roman" w:cs="Times New Roman"/>
          <w:sz w:val="28"/>
          <w:szCs w:val="32"/>
          <w:lang w:eastAsia="ru-RU"/>
        </w:rPr>
        <w:t xml:space="preserve">, </w:t>
      </w:r>
      <w:r w:rsidR="007D6EE9" w:rsidRPr="002E1F53">
        <w:rPr>
          <w:rFonts w:ascii="Times New Roman" w:eastAsia="Times New Roman" w:hAnsi="Times New Roman" w:cs="Times New Roman"/>
          <w:sz w:val="28"/>
          <w:szCs w:val="32"/>
          <w:lang w:eastAsia="ru-RU"/>
        </w:rPr>
        <w:t>в том числе на исполнение перед</w:t>
      </w:r>
      <w:r w:rsidR="000566AE" w:rsidRPr="002E1F53">
        <w:rPr>
          <w:rFonts w:ascii="Times New Roman" w:eastAsia="Times New Roman" w:hAnsi="Times New Roman" w:cs="Times New Roman"/>
          <w:sz w:val="28"/>
          <w:szCs w:val="32"/>
          <w:lang w:eastAsia="ru-RU"/>
        </w:rPr>
        <w:t>анных государственных полномочий</w:t>
      </w:r>
      <w:r w:rsidR="007D6EE9" w:rsidRPr="002E1F53">
        <w:rPr>
          <w:rFonts w:ascii="Times New Roman" w:eastAsia="Times New Roman" w:hAnsi="Times New Roman" w:cs="Times New Roman"/>
          <w:sz w:val="28"/>
          <w:szCs w:val="32"/>
          <w:lang w:eastAsia="ru-RU"/>
        </w:rPr>
        <w:t>.</w:t>
      </w:r>
    </w:p>
    <w:p w:rsidR="00FB13A6" w:rsidRPr="002E1F53" w:rsidRDefault="007D6EE9" w:rsidP="007D6EE9">
      <w:pPr>
        <w:tabs>
          <w:tab w:val="left" w:pos="567"/>
        </w:tabs>
        <w:spacing w:after="0" w:line="240" w:lineRule="auto"/>
        <w:ind w:firstLine="709"/>
        <w:jc w:val="both"/>
      </w:pPr>
      <w:r w:rsidRPr="002E1F53">
        <w:rPr>
          <w:rFonts w:ascii="Times New Roman" w:eastAsia="Times New Roman" w:hAnsi="Times New Roman" w:cs="Times New Roman"/>
          <w:sz w:val="28"/>
          <w:szCs w:val="32"/>
          <w:lang w:eastAsia="ru-RU"/>
        </w:rPr>
        <w:t>2.</w:t>
      </w:r>
      <w:r w:rsidRPr="002E1F53">
        <w:t xml:space="preserve"> </w:t>
      </w:r>
      <w:r w:rsidR="00FB13A6" w:rsidRPr="002E1F53">
        <w:rPr>
          <w:rFonts w:ascii="Times New Roman" w:eastAsia="Times New Roman" w:hAnsi="Times New Roman" w:cs="Times New Roman"/>
          <w:sz w:val="28"/>
          <w:szCs w:val="32"/>
          <w:lang w:eastAsia="ru-RU"/>
        </w:rPr>
        <w:t xml:space="preserve">«Развитие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 - </w:t>
      </w:r>
      <w:r w:rsidR="00DD3C6F" w:rsidRPr="002E1F53">
        <w:rPr>
          <w:rFonts w:ascii="Times New Roman" w:eastAsia="Times New Roman" w:hAnsi="Times New Roman" w:cs="Times New Roman"/>
          <w:sz w:val="28"/>
          <w:szCs w:val="32"/>
          <w:lang w:eastAsia="ru-RU"/>
        </w:rPr>
        <w:t>1</w:t>
      </w:r>
      <w:r w:rsidR="00DD3C6F" w:rsidRPr="002E1F53">
        <w:rPr>
          <w:rFonts w:ascii="Times New Roman" w:eastAsia="Times New Roman" w:hAnsi="Times New Roman" w:cs="Times New Roman"/>
          <w:b/>
          <w:sz w:val="28"/>
          <w:szCs w:val="32"/>
          <w:lang w:eastAsia="ru-RU"/>
        </w:rPr>
        <w:t> 628,8</w:t>
      </w:r>
      <w:r w:rsidR="00FB13A6" w:rsidRPr="002E1F53">
        <w:rPr>
          <w:rFonts w:ascii="Times New Roman" w:eastAsia="Times New Roman" w:hAnsi="Times New Roman" w:cs="Times New Roman"/>
          <w:b/>
          <w:sz w:val="28"/>
          <w:szCs w:val="32"/>
          <w:lang w:eastAsia="ru-RU"/>
        </w:rPr>
        <w:t xml:space="preserve"> млн. руб.</w:t>
      </w:r>
    </w:p>
    <w:p w:rsidR="007D6EE9" w:rsidRPr="002E1F53" w:rsidRDefault="00FB13A6" w:rsidP="007D6EE9">
      <w:pPr>
        <w:tabs>
          <w:tab w:val="left" w:pos="567"/>
        </w:tabs>
        <w:spacing w:after="0" w:line="240" w:lineRule="auto"/>
        <w:ind w:firstLine="709"/>
        <w:jc w:val="both"/>
        <w:rPr>
          <w:rFonts w:ascii="Times New Roman" w:eastAsia="Calibri" w:hAnsi="Times New Roman" w:cs="Times New Roman"/>
          <w:b/>
          <w:sz w:val="28"/>
        </w:rPr>
      </w:pPr>
      <w:r w:rsidRPr="002E1F53">
        <w:rPr>
          <w:rFonts w:ascii="Times New Roman" w:hAnsi="Times New Roman" w:cs="Times New Roman"/>
          <w:sz w:val="28"/>
          <w:szCs w:val="28"/>
        </w:rPr>
        <w:t xml:space="preserve">3. </w:t>
      </w:r>
      <w:r w:rsidR="007D6EE9" w:rsidRPr="002E1F53">
        <w:t>«</w:t>
      </w:r>
      <w:r w:rsidR="007D6EE9" w:rsidRPr="002E1F53">
        <w:rPr>
          <w:rFonts w:ascii="Times New Roman" w:eastAsia="Times New Roman" w:hAnsi="Times New Roman" w:cs="Times New Roman"/>
          <w:sz w:val="28"/>
          <w:szCs w:val="32"/>
          <w:lang w:eastAsia="ru-RU"/>
        </w:rPr>
        <w:t xml:space="preserve">Развитие транспортной системы города Благовещенска» - </w:t>
      </w:r>
      <w:r w:rsidR="00F21411" w:rsidRPr="002E1F53">
        <w:rPr>
          <w:rFonts w:ascii="Times New Roman" w:eastAsia="Times New Roman" w:hAnsi="Times New Roman" w:cs="Times New Roman"/>
          <w:b/>
          <w:sz w:val="28"/>
          <w:szCs w:val="32"/>
          <w:lang w:eastAsia="ru-RU"/>
        </w:rPr>
        <w:t>1</w:t>
      </w:r>
      <w:r w:rsidR="00DD3C6F" w:rsidRPr="002E1F53">
        <w:rPr>
          <w:rFonts w:ascii="Times New Roman" w:eastAsia="Times New Roman" w:hAnsi="Times New Roman" w:cs="Times New Roman"/>
          <w:b/>
          <w:sz w:val="28"/>
          <w:szCs w:val="32"/>
          <w:lang w:eastAsia="ru-RU"/>
        </w:rPr>
        <w:t> 523,2</w:t>
      </w:r>
      <w:r w:rsidR="007D6EE9" w:rsidRPr="002E1F53">
        <w:rPr>
          <w:rFonts w:ascii="Times New Roman" w:eastAsia="Times New Roman" w:hAnsi="Times New Roman" w:cs="Times New Roman"/>
          <w:b/>
          <w:sz w:val="28"/>
          <w:szCs w:val="32"/>
          <w:lang w:eastAsia="ru-RU"/>
        </w:rPr>
        <w:t xml:space="preserve"> </w:t>
      </w:r>
      <w:r w:rsidR="007D6EE9" w:rsidRPr="002E1F53">
        <w:rPr>
          <w:rFonts w:ascii="Times New Roman" w:eastAsia="Calibri" w:hAnsi="Times New Roman" w:cs="Times New Roman"/>
          <w:b/>
          <w:sz w:val="28"/>
        </w:rPr>
        <w:t>млн.</w:t>
      </w:r>
      <w:r w:rsidR="00FF3CE1" w:rsidRPr="002E1F53">
        <w:rPr>
          <w:rFonts w:ascii="Times New Roman" w:eastAsia="Calibri" w:hAnsi="Times New Roman" w:cs="Times New Roman"/>
          <w:b/>
          <w:sz w:val="28"/>
        </w:rPr>
        <w:t xml:space="preserve"> </w:t>
      </w:r>
      <w:r w:rsidR="007D6EE9" w:rsidRPr="002E1F53">
        <w:rPr>
          <w:rFonts w:ascii="Times New Roman" w:eastAsia="Calibri" w:hAnsi="Times New Roman" w:cs="Times New Roman"/>
          <w:b/>
          <w:sz w:val="28"/>
        </w:rPr>
        <w:t>руб.</w:t>
      </w:r>
    </w:p>
    <w:p w:rsidR="00FB13A6" w:rsidRPr="002E1F53" w:rsidRDefault="00FB13A6" w:rsidP="005A4CB2">
      <w:pPr>
        <w:tabs>
          <w:tab w:val="left" w:pos="567"/>
        </w:tabs>
        <w:spacing w:after="0" w:line="240" w:lineRule="auto"/>
        <w:ind w:firstLine="709"/>
        <w:jc w:val="both"/>
        <w:rPr>
          <w:rFonts w:ascii="Times New Roman" w:eastAsia="Times New Roman" w:hAnsi="Times New Roman" w:cs="Times New Roman"/>
          <w:b/>
          <w:sz w:val="28"/>
          <w:szCs w:val="32"/>
          <w:lang w:eastAsia="ru-RU"/>
        </w:rPr>
      </w:pPr>
      <w:r w:rsidRPr="002E1F53">
        <w:rPr>
          <w:rFonts w:ascii="Times New Roman" w:eastAsia="Times New Roman" w:hAnsi="Times New Roman" w:cs="Times New Roman"/>
          <w:sz w:val="28"/>
          <w:szCs w:val="32"/>
          <w:lang w:eastAsia="ru-RU"/>
        </w:rPr>
        <w:t>4</w:t>
      </w:r>
      <w:r w:rsidR="005A4CB2" w:rsidRPr="002E1F53">
        <w:rPr>
          <w:rFonts w:ascii="Times New Roman" w:eastAsia="Times New Roman" w:hAnsi="Times New Roman" w:cs="Times New Roman"/>
          <w:sz w:val="28"/>
          <w:szCs w:val="32"/>
          <w:lang w:eastAsia="ru-RU"/>
        </w:rPr>
        <w:t>. </w:t>
      </w:r>
      <w:r w:rsidRPr="002E1F53">
        <w:rPr>
          <w:rFonts w:ascii="Times New Roman" w:eastAsia="Times New Roman" w:hAnsi="Times New Roman" w:cs="Times New Roman"/>
          <w:sz w:val="28"/>
          <w:szCs w:val="32"/>
          <w:lang w:eastAsia="ru-RU"/>
        </w:rPr>
        <w:t xml:space="preserve">«Обеспечение безопасности жизнедеятельности населения и территории города Благовещенска» - </w:t>
      </w:r>
      <w:r w:rsidR="00807C13" w:rsidRPr="002E1F53">
        <w:rPr>
          <w:rFonts w:ascii="Times New Roman" w:eastAsia="Times New Roman" w:hAnsi="Times New Roman" w:cs="Times New Roman"/>
          <w:b/>
          <w:sz w:val="28"/>
          <w:szCs w:val="32"/>
          <w:lang w:eastAsia="ru-RU"/>
        </w:rPr>
        <w:t>873,8</w:t>
      </w:r>
      <w:r w:rsidRPr="002E1F53">
        <w:rPr>
          <w:rFonts w:ascii="Times New Roman" w:eastAsia="Times New Roman" w:hAnsi="Times New Roman" w:cs="Times New Roman"/>
          <w:b/>
          <w:sz w:val="28"/>
          <w:szCs w:val="32"/>
          <w:lang w:eastAsia="ru-RU"/>
        </w:rPr>
        <w:t xml:space="preserve"> млн. руб.</w:t>
      </w:r>
    </w:p>
    <w:p w:rsidR="00FB13A6" w:rsidRPr="002E1F53" w:rsidRDefault="00FB13A6" w:rsidP="005A4CB2">
      <w:pPr>
        <w:tabs>
          <w:tab w:val="left" w:pos="567"/>
        </w:tabs>
        <w:spacing w:after="0" w:line="240" w:lineRule="auto"/>
        <w:ind w:firstLine="709"/>
        <w:jc w:val="both"/>
        <w:rPr>
          <w:rFonts w:ascii="Times New Roman" w:eastAsia="Times New Roman" w:hAnsi="Times New Roman" w:cs="Times New Roman"/>
          <w:b/>
          <w:sz w:val="28"/>
          <w:szCs w:val="32"/>
          <w:lang w:eastAsia="ru-RU"/>
        </w:rPr>
      </w:pPr>
      <w:r w:rsidRPr="002E1F53">
        <w:rPr>
          <w:rFonts w:ascii="Times New Roman" w:eastAsia="Times New Roman" w:hAnsi="Times New Roman" w:cs="Times New Roman"/>
          <w:sz w:val="28"/>
          <w:szCs w:val="32"/>
          <w:lang w:eastAsia="ru-RU"/>
        </w:rPr>
        <w:t xml:space="preserve">5. «Развитие и сохранение культуры в городе Благовещенске» - </w:t>
      </w:r>
      <w:r w:rsidR="00685A1F" w:rsidRPr="002E1F53">
        <w:rPr>
          <w:rFonts w:ascii="Times New Roman" w:eastAsia="Times New Roman" w:hAnsi="Times New Roman" w:cs="Times New Roman"/>
          <w:b/>
          <w:sz w:val="28"/>
          <w:szCs w:val="32"/>
          <w:lang w:eastAsia="ru-RU"/>
        </w:rPr>
        <w:t>19,8</w:t>
      </w:r>
      <w:r w:rsidRPr="002E1F53">
        <w:rPr>
          <w:rFonts w:ascii="Times New Roman" w:eastAsia="Times New Roman" w:hAnsi="Times New Roman" w:cs="Times New Roman"/>
          <w:b/>
          <w:sz w:val="28"/>
          <w:szCs w:val="32"/>
          <w:lang w:eastAsia="ru-RU"/>
        </w:rPr>
        <w:t xml:space="preserve"> млн. руб.</w:t>
      </w:r>
    </w:p>
    <w:p w:rsidR="00FB13A6" w:rsidRPr="002E1F53" w:rsidRDefault="00FB13A6" w:rsidP="005A4CB2">
      <w:pPr>
        <w:tabs>
          <w:tab w:val="left" w:pos="567"/>
        </w:tabs>
        <w:spacing w:after="0" w:line="240" w:lineRule="auto"/>
        <w:ind w:firstLine="709"/>
        <w:jc w:val="both"/>
        <w:rPr>
          <w:rFonts w:ascii="Times New Roman" w:eastAsia="Times New Roman" w:hAnsi="Times New Roman" w:cs="Times New Roman"/>
          <w:b/>
          <w:sz w:val="28"/>
          <w:szCs w:val="32"/>
          <w:lang w:eastAsia="ru-RU"/>
        </w:rPr>
      </w:pPr>
      <w:r w:rsidRPr="002E1F53">
        <w:rPr>
          <w:rFonts w:ascii="Times New Roman" w:eastAsia="Times New Roman" w:hAnsi="Times New Roman" w:cs="Times New Roman"/>
          <w:sz w:val="28"/>
          <w:szCs w:val="32"/>
          <w:lang w:eastAsia="ru-RU"/>
        </w:rPr>
        <w:t xml:space="preserve">6. «Обеспечение доступным и комфортным жильем населения города Благовещенска» - </w:t>
      </w:r>
      <w:r w:rsidR="00685A1F" w:rsidRPr="002E1F53">
        <w:rPr>
          <w:rFonts w:ascii="Times New Roman" w:eastAsia="Times New Roman" w:hAnsi="Times New Roman" w:cs="Times New Roman"/>
          <w:b/>
          <w:sz w:val="28"/>
          <w:szCs w:val="32"/>
          <w:lang w:eastAsia="ru-RU"/>
        </w:rPr>
        <w:t>441</w:t>
      </w:r>
      <w:r w:rsidRPr="002E1F53">
        <w:rPr>
          <w:rFonts w:ascii="Times New Roman" w:eastAsia="Times New Roman" w:hAnsi="Times New Roman" w:cs="Times New Roman"/>
          <w:b/>
          <w:sz w:val="28"/>
          <w:szCs w:val="32"/>
          <w:lang w:eastAsia="ru-RU"/>
        </w:rPr>
        <w:t>,</w:t>
      </w:r>
      <w:r w:rsidR="00685A1F" w:rsidRPr="002E1F53">
        <w:rPr>
          <w:rFonts w:ascii="Times New Roman" w:eastAsia="Times New Roman" w:hAnsi="Times New Roman" w:cs="Times New Roman"/>
          <w:b/>
          <w:sz w:val="28"/>
          <w:szCs w:val="32"/>
          <w:lang w:eastAsia="ru-RU"/>
        </w:rPr>
        <w:t>9</w:t>
      </w:r>
      <w:r w:rsidRPr="002E1F53">
        <w:rPr>
          <w:rFonts w:ascii="Times New Roman" w:eastAsia="Times New Roman" w:hAnsi="Times New Roman" w:cs="Times New Roman"/>
          <w:b/>
          <w:sz w:val="28"/>
          <w:szCs w:val="32"/>
          <w:lang w:eastAsia="ru-RU"/>
        </w:rPr>
        <w:t xml:space="preserve"> млн. руб.</w:t>
      </w:r>
    </w:p>
    <w:p w:rsidR="00FB13A6" w:rsidRPr="002E1F53" w:rsidRDefault="00FB13A6" w:rsidP="005A4CB2">
      <w:pPr>
        <w:tabs>
          <w:tab w:val="left" w:pos="567"/>
        </w:tabs>
        <w:spacing w:after="0" w:line="240" w:lineRule="auto"/>
        <w:ind w:firstLine="709"/>
        <w:jc w:val="both"/>
        <w:rPr>
          <w:rFonts w:ascii="Times New Roman" w:eastAsia="Times New Roman" w:hAnsi="Times New Roman" w:cs="Times New Roman"/>
          <w:b/>
          <w:sz w:val="28"/>
          <w:szCs w:val="32"/>
          <w:lang w:eastAsia="ru-RU"/>
        </w:rPr>
      </w:pPr>
      <w:r w:rsidRPr="002E1F53">
        <w:rPr>
          <w:rFonts w:ascii="Times New Roman" w:eastAsia="Times New Roman" w:hAnsi="Times New Roman" w:cs="Times New Roman"/>
          <w:sz w:val="28"/>
          <w:szCs w:val="32"/>
          <w:lang w:eastAsia="ru-RU"/>
        </w:rPr>
        <w:t xml:space="preserve">7. «Развитие малого и среднего предпринимательства и туризма на территории города Благовещенска» - </w:t>
      </w:r>
      <w:r w:rsidRPr="002E1F53">
        <w:rPr>
          <w:rFonts w:ascii="Times New Roman" w:eastAsia="Times New Roman" w:hAnsi="Times New Roman" w:cs="Times New Roman"/>
          <w:b/>
          <w:sz w:val="28"/>
          <w:szCs w:val="32"/>
          <w:lang w:eastAsia="ru-RU"/>
        </w:rPr>
        <w:t>3</w:t>
      </w:r>
      <w:r w:rsidR="00685A1F" w:rsidRPr="002E1F53">
        <w:rPr>
          <w:rFonts w:ascii="Times New Roman" w:eastAsia="Times New Roman" w:hAnsi="Times New Roman" w:cs="Times New Roman"/>
          <w:b/>
          <w:sz w:val="28"/>
          <w:szCs w:val="32"/>
          <w:lang w:eastAsia="ru-RU"/>
        </w:rPr>
        <w:t>43</w:t>
      </w:r>
      <w:r w:rsidRPr="002E1F53">
        <w:rPr>
          <w:rFonts w:ascii="Times New Roman" w:eastAsia="Times New Roman" w:hAnsi="Times New Roman" w:cs="Times New Roman"/>
          <w:b/>
          <w:sz w:val="28"/>
          <w:szCs w:val="32"/>
          <w:lang w:eastAsia="ru-RU"/>
        </w:rPr>
        <w:t>,</w:t>
      </w:r>
      <w:r w:rsidR="00685A1F" w:rsidRPr="002E1F53">
        <w:rPr>
          <w:rFonts w:ascii="Times New Roman" w:eastAsia="Times New Roman" w:hAnsi="Times New Roman" w:cs="Times New Roman"/>
          <w:b/>
          <w:sz w:val="28"/>
          <w:szCs w:val="32"/>
          <w:lang w:eastAsia="ru-RU"/>
        </w:rPr>
        <w:t>6</w:t>
      </w:r>
      <w:r w:rsidRPr="002E1F53">
        <w:rPr>
          <w:rFonts w:ascii="Times New Roman" w:eastAsia="Times New Roman" w:hAnsi="Times New Roman" w:cs="Times New Roman"/>
          <w:b/>
          <w:sz w:val="28"/>
          <w:szCs w:val="32"/>
          <w:lang w:eastAsia="ru-RU"/>
        </w:rPr>
        <w:t xml:space="preserve"> млн. руб.</w:t>
      </w:r>
    </w:p>
    <w:p w:rsidR="00FB13A6" w:rsidRPr="002E1F53" w:rsidRDefault="00FB13A6" w:rsidP="005A4CB2">
      <w:pPr>
        <w:tabs>
          <w:tab w:val="left" w:pos="567"/>
        </w:tabs>
        <w:spacing w:after="0" w:line="240" w:lineRule="auto"/>
        <w:ind w:firstLine="709"/>
        <w:jc w:val="both"/>
        <w:rPr>
          <w:rFonts w:ascii="Times New Roman" w:eastAsia="Times New Roman" w:hAnsi="Times New Roman" w:cs="Times New Roman"/>
          <w:b/>
          <w:sz w:val="28"/>
          <w:szCs w:val="32"/>
          <w:lang w:eastAsia="ru-RU"/>
        </w:rPr>
      </w:pPr>
      <w:r w:rsidRPr="002E1F53">
        <w:rPr>
          <w:rFonts w:ascii="Times New Roman" w:eastAsia="Times New Roman" w:hAnsi="Times New Roman" w:cs="Times New Roman"/>
          <w:sz w:val="28"/>
          <w:szCs w:val="32"/>
          <w:lang w:eastAsia="ru-RU"/>
        </w:rPr>
        <w:t xml:space="preserve">8. «Формирование современной городской среды на территории города Благовещенска на 2018-2024 годы» – </w:t>
      </w:r>
      <w:r w:rsidRPr="002E1F53">
        <w:rPr>
          <w:rFonts w:ascii="Times New Roman" w:eastAsia="Times New Roman" w:hAnsi="Times New Roman" w:cs="Times New Roman"/>
          <w:b/>
          <w:sz w:val="28"/>
          <w:szCs w:val="32"/>
          <w:lang w:eastAsia="ru-RU"/>
        </w:rPr>
        <w:t>13</w:t>
      </w:r>
      <w:r w:rsidR="00570624" w:rsidRPr="002E1F53">
        <w:rPr>
          <w:rFonts w:ascii="Times New Roman" w:eastAsia="Times New Roman" w:hAnsi="Times New Roman" w:cs="Times New Roman"/>
          <w:b/>
          <w:sz w:val="28"/>
          <w:szCs w:val="32"/>
          <w:lang w:eastAsia="ru-RU"/>
        </w:rPr>
        <w:t>0</w:t>
      </w:r>
      <w:r w:rsidRPr="002E1F53">
        <w:rPr>
          <w:rFonts w:ascii="Times New Roman" w:eastAsia="Times New Roman" w:hAnsi="Times New Roman" w:cs="Times New Roman"/>
          <w:b/>
          <w:sz w:val="28"/>
          <w:szCs w:val="32"/>
          <w:lang w:eastAsia="ru-RU"/>
        </w:rPr>
        <w:t>,</w:t>
      </w:r>
      <w:r w:rsidR="00570624" w:rsidRPr="002E1F53">
        <w:rPr>
          <w:rFonts w:ascii="Times New Roman" w:eastAsia="Times New Roman" w:hAnsi="Times New Roman" w:cs="Times New Roman"/>
          <w:b/>
          <w:sz w:val="28"/>
          <w:szCs w:val="32"/>
          <w:lang w:eastAsia="ru-RU"/>
        </w:rPr>
        <w:t>3</w:t>
      </w:r>
      <w:r w:rsidRPr="002E1F53">
        <w:rPr>
          <w:rFonts w:ascii="Times New Roman" w:eastAsia="Times New Roman" w:hAnsi="Times New Roman" w:cs="Times New Roman"/>
          <w:b/>
          <w:sz w:val="28"/>
          <w:szCs w:val="32"/>
          <w:lang w:eastAsia="ru-RU"/>
        </w:rPr>
        <w:t xml:space="preserve"> млн. руб.</w:t>
      </w:r>
    </w:p>
    <w:p w:rsidR="00570624" w:rsidRPr="002E1F53" w:rsidRDefault="00FB13A6" w:rsidP="00570624">
      <w:pPr>
        <w:tabs>
          <w:tab w:val="left" w:pos="567"/>
        </w:tabs>
        <w:spacing w:after="0" w:line="240" w:lineRule="auto"/>
        <w:ind w:firstLine="709"/>
        <w:jc w:val="both"/>
        <w:rPr>
          <w:rFonts w:ascii="Times New Roman" w:eastAsia="Times New Roman" w:hAnsi="Times New Roman" w:cs="Times New Roman"/>
          <w:b/>
          <w:sz w:val="28"/>
          <w:szCs w:val="32"/>
          <w:lang w:eastAsia="ru-RU"/>
        </w:rPr>
      </w:pPr>
      <w:r w:rsidRPr="002E1F53">
        <w:rPr>
          <w:rFonts w:ascii="Times New Roman" w:eastAsia="Times New Roman" w:hAnsi="Times New Roman" w:cs="Times New Roman"/>
          <w:sz w:val="28"/>
          <w:szCs w:val="32"/>
          <w:lang w:eastAsia="ru-RU"/>
        </w:rPr>
        <w:t>9</w:t>
      </w:r>
      <w:r w:rsidRPr="002E1F53">
        <w:rPr>
          <w:b/>
          <w:lang w:eastAsia="ru-RU"/>
        </w:rPr>
        <w:t xml:space="preserve">. </w:t>
      </w:r>
      <w:r w:rsidRPr="002E1F53">
        <w:rPr>
          <w:rFonts w:ascii="Times New Roman" w:eastAsia="Times New Roman" w:hAnsi="Times New Roman" w:cs="Times New Roman"/>
          <w:sz w:val="28"/>
          <w:szCs w:val="32"/>
          <w:lang w:eastAsia="ru-RU"/>
        </w:rPr>
        <w:t>«</w:t>
      </w:r>
      <w:r w:rsidR="00570624" w:rsidRPr="002E1F53">
        <w:rPr>
          <w:rFonts w:ascii="Times New Roman" w:eastAsia="Times New Roman" w:hAnsi="Times New Roman" w:cs="Times New Roman"/>
          <w:sz w:val="28"/>
          <w:szCs w:val="32"/>
          <w:lang w:eastAsia="ru-RU"/>
        </w:rPr>
        <w:t xml:space="preserve">Развитие физической культуры и спорта в городе Благовещенске – </w:t>
      </w:r>
      <w:r w:rsidR="00570624" w:rsidRPr="002E1F53">
        <w:rPr>
          <w:rFonts w:ascii="Times New Roman" w:eastAsia="Times New Roman" w:hAnsi="Times New Roman" w:cs="Times New Roman"/>
          <w:b/>
          <w:sz w:val="28"/>
          <w:szCs w:val="32"/>
          <w:lang w:eastAsia="ru-RU"/>
        </w:rPr>
        <w:t xml:space="preserve">2,8 </w:t>
      </w:r>
      <w:proofErr w:type="spellStart"/>
      <w:r w:rsidR="00570624" w:rsidRPr="002E1F53">
        <w:rPr>
          <w:rFonts w:ascii="Times New Roman" w:eastAsia="Times New Roman" w:hAnsi="Times New Roman" w:cs="Times New Roman"/>
          <w:b/>
          <w:sz w:val="28"/>
          <w:szCs w:val="32"/>
          <w:lang w:eastAsia="ru-RU"/>
        </w:rPr>
        <w:t>млн</w:t>
      </w:r>
      <w:proofErr w:type="gramStart"/>
      <w:r w:rsidR="00570624" w:rsidRPr="002E1F53">
        <w:rPr>
          <w:rFonts w:ascii="Times New Roman" w:eastAsia="Times New Roman" w:hAnsi="Times New Roman" w:cs="Times New Roman"/>
          <w:b/>
          <w:sz w:val="28"/>
          <w:szCs w:val="32"/>
          <w:lang w:eastAsia="ru-RU"/>
        </w:rPr>
        <w:t>.р</w:t>
      </w:r>
      <w:proofErr w:type="gramEnd"/>
      <w:r w:rsidR="00570624" w:rsidRPr="002E1F53">
        <w:rPr>
          <w:rFonts w:ascii="Times New Roman" w:eastAsia="Times New Roman" w:hAnsi="Times New Roman" w:cs="Times New Roman"/>
          <w:b/>
          <w:sz w:val="28"/>
          <w:szCs w:val="32"/>
          <w:lang w:eastAsia="ru-RU"/>
        </w:rPr>
        <w:t>уб</w:t>
      </w:r>
      <w:proofErr w:type="spellEnd"/>
      <w:r w:rsidR="00570624" w:rsidRPr="002E1F53">
        <w:rPr>
          <w:rFonts w:ascii="Times New Roman" w:eastAsia="Times New Roman" w:hAnsi="Times New Roman" w:cs="Times New Roman"/>
          <w:b/>
          <w:sz w:val="28"/>
          <w:szCs w:val="32"/>
          <w:lang w:eastAsia="ru-RU"/>
        </w:rPr>
        <w:t>.</w:t>
      </w:r>
    </w:p>
    <w:p w:rsidR="000660FC" w:rsidRPr="002E1F53" w:rsidRDefault="00927360" w:rsidP="000660FC">
      <w:pPr>
        <w:autoSpaceDE w:val="0"/>
        <w:autoSpaceDN w:val="0"/>
        <w:adjustRightInd w:val="0"/>
        <w:spacing w:line="240" w:lineRule="auto"/>
        <w:ind w:firstLine="709"/>
        <w:jc w:val="both"/>
        <w:rPr>
          <w:rFonts w:ascii="Times New Roman" w:eastAsia="Times New Roman" w:hAnsi="Times New Roman" w:cs="Times New Roman"/>
          <w:sz w:val="28"/>
          <w:szCs w:val="28"/>
          <w:lang w:eastAsia="ru-RU"/>
        </w:rPr>
      </w:pPr>
      <w:proofErr w:type="gramStart"/>
      <w:r w:rsidRPr="002E1F53">
        <w:rPr>
          <w:rFonts w:ascii="Times New Roman" w:eastAsia="Times New Roman" w:hAnsi="Times New Roman" w:cs="Times New Roman"/>
          <w:sz w:val="28"/>
          <w:szCs w:val="32"/>
          <w:lang w:eastAsia="ru-RU"/>
        </w:rPr>
        <w:t xml:space="preserve">Увеличение </w:t>
      </w:r>
      <w:r w:rsidR="00514AA9" w:rsidRPr="002E1F53">
        <w:rPr>
          <w:rFonts w:ascii="Times New Roman" w:eastAsia="Times New Roman" w:hAnsi="Times New Roman" w:cs="Times New Roman"/>
          <w:sz w:val="28"/>
          <w:szCs w:val="32"/>
          <w:lang w:eastAsia="ru-RU"/>
        </w:rPr>
        <w:t xml:space="preserve">объема привлеченных средств </w:t>
      </w:r>
      <w:r w:rsidR="00E12ED3" w:rsidRPr="002E1F53">
        <w:rPr>
          <w:rFonts w:ascii="Times New Roman" w:eastAsia="Times New Roman" w:hAnsi="Times New Roman" w:cs="Times New Roman"/>
          <w:sz w:val="28"/>
          <w:szCs w:val="32"/>
          <w:lang w:eastAsia="ru-RU"/>
        </w:rPr>
        <w:t>в 202</w:t>
      </w:r>
      <w:r w:rsidR="000866BF" w:rsidRPr="002E1F53">
        <w:rPr>
          <w:rFonts w:ascii="Times New Roman" w:eastAsia="Times New Roman" w:hAnsi="Times New Roman" w:cs="Times New Roman"/>
          <w:sz w:val="28"/>
          <w:szCs w:val="32"/>
          <w:lang w:eastAsia="ru-RU"/>
        </w:rPr>
        <w:t>1</w:t>
      </w:r>
      <w:r w:rsidR="00E12ED3" w:rsidRPr="002E1F53">
        <w:rPr>
          <w:rFonts w:ascii="Times New Roman" w:eastAsia="Times New Roman" w:hAnsi="Times New Roman" w:cs="Times New Roman"/>
          <w:sz w:val="28"/>
          <w:szCs w:val="32"/>
          <w:lang w:eastAsia="ru-RU"/>
        </w:rPr>
        <w:t xml:space="preserve"> году </w:t>
      </w:r>
      <w:r w:rsidR="00146459" w:rsidRPr="002E1F53">
        <w:rPr>
          <w:rFonts w:ascii="Times New Roman" w:eastAsia="Times New Roman" w:hAnsi="Times New Roman" w:cs="Times New Roman"/>
          <w:sz w:val="28"/>
          <w:szCs w:val="32"/>
          <w:lang w:eastAsia="ru-RU"/>
        </w:rPr>
        <w:t xml:space="preserve">на </w:t>
      </w:r>
      <w:r w:rsidR="00E12ED3" w:rsidRPr="002E1F53">
        <w:rPr>
          <w:rFonts w:ascii="Times New Roman" w:eastAsia="Times New Roman" w:hAnsi="Times New Roman" w:cs="Times New Roman"/>
          <w:sz w:val="28"/>
          <w:szCs w:val="32"/>
          <w:lang w:eastAsia="ru-RU"/>
        </w:rPr>
        <w:t>2</w:t>
      </w:r>
      <w:r w:rsidR="00146459" w:rsidRPr="002E1F53">
        <w:rPr>
          <w:rFonts w:ascii="Times New Roman" w:eastAsia="Times New Roman" w:hAnsi="Times New Roman" w:cs="Times New Roman"/>
          <w:sz w:val="28"/>
          <w:szCs w:val="32"/>
          <w:lang w:eastAsia="ru-RU"/>
        </w:rPr>
        <w:t>5,4%</w:t>
      </w:r>
      <w:r w:rsidR="00E12ED3" w:rsidRPr="002E1F53">
        <w:rPr>
          <w:rFonts w:ascii="Times New Roman" w:eastAsia="Times New Roman" w:hAnsi="Times New Roman" w:cs="Times New Roman"/>
          <w:sz w:val="28"/>
          <w:szCs w:val="32"/>
          <w:lang w:eastAsia="ru-RU"/>
        </w:rPr>
        <w:t xml:space="preserve"> по сравнению с 20</w:t>
      </w:r>
      <w:r w:rsidR="000866BF" w:rsidRPr="002E1F53">
        <w:rPr>
          <w:rFonts w:ascii="Times New Roman" w:eastAsia="Times New Roman" w:hAnsi="Times New Roman" w:cs="Times New Roman"/>
          <w:sz w:val="28"/>
          <w:szCs w:val="32"/>
          <w:lang w:eastAsia="ru-RU"/>
        </w:rPr>
        <w:t>20</w:t>
      </w:r>
      <w:r w:rsidR="00E12ED3" w:rsidRPr="002E1F53">
        <w:rPr>
          <w:rFonts w:ascii="Times New Roman" w:eastAsia="Times New Roman" w:hAnsi="Times New Roman" w:cs="Times New Roman"/>
          <w:sz w:val="28"/>
          <w:szCs w:val="32"/>
          <w:lang w:eastAsia="ru-RU"/>
        </w:rPr>
        <w:t xml:space="preserve"> годом </w:t>
      </w:r>
      <w:r w:rsidR="00514AA9" w:rsidRPr="002E1F53">
        <w:rPr>
          <w:rFonts w:ascii="Times New Roman" w:eastAsia="Times New Roman" w:hAnsi="Times New Roman" w:cs="Times New Roman"/>
          <w:sz w:val="28"/>
          <w:szCs w:val="32"/>
          <w:lang w:eastAsia="ru-RU"/>
        </w:rPr>
        <w:t>связано</w:t>
      </w:r>
      <w:r w:rsidR="0056555C" w:rsidRPr="002E1F53">
        <w:rPr>
          <w:rFonts w:ascii="Times New Roman" w:eastAsia="Times New Roman" w:hAnsi="Times New Roman" w:cs="Times New Roman"/>
          <w:sz w:val="28"/>
          <w:szCs w:val="32"/>
          <w:lang w:eastAsia="ru-RU"/>
        </w:rPr>
        <w:t>,</w:t>
      </w:r>
      <w:r w:rsidR="00514AA9" w:rsidRPr="002E1F53">
        <w:rPr>
          <w:rFonts w:ascii="Times New Roman" w:eastAsia="Times New Roman" w:hAnsi="Times New Roman" w:cs="Times New Roman"/>
          <w:sz w:val="28"/>
          <w:szCs w:val="32"/>
          <w:lang w:eastAsia="ru-RU"/>
        </w:rPr>
        <w:t xml:space="preserve"> прежде всего</w:t>
      </w:r>
      <w:r w:rsidR="009F2AB1" w:rsidRPr="002E1F53">
        <w:rPr>
          <w:rFonts w:ascii="Times New Roman" w:eastAsia="Times New Roman" w:hAnsi="Times New Roman" w:cs="Times New Roman"/>
          <w:sz w:val="28"/>
          <w:szCs w:val="32"/>
          <w:lang w:eastAsia="ru-RU"/>
        </w:rPr>
        <w:t>,</w:t>
      </w:r>
      <w:r w:rsidR="00514AA9" w:rsidRPr="002E1F53">
        <w:rPr>
          <w:rFonts w:ascii="Times New Roman" w:eastAsia="Times New Roman" w:hAnsi="Times New Roman" w:cs="Times New Roman"/>
          <w:sz w:val="28"/>
          <w:szCs w:val="32"/>
          <w:lang w:eastAsia="ru-RU"/>
        </w:rPr>
        <w:t xml:space="preserve"> с </w:t>
      </w:r>
      <w:r w:rsidR="007054A0" w:rsidRPr="002E1F53">
        <w:rPr>
          <w:rFonts w:ascii="Times New Roman" w:eastAsia="Times New Roman" w:hAnsi="Times New Roman" w:cs="Times New Roman"/>
          <w:sz w:val="28"/>
          <w:szCs w:val="32"/>
          <w:lang w:eastAsia="ru-RU"/>
        </w:rPr>
        <w:t>увеличением финансирования по мероприятиям, реализуемым в рамках национальных проектов</w:t>
      </w:r>
      <w:r w:rsidR="00E56803" w:rsidRPr="002E1F53">
        <w:rPr>
          <w:rFonts w:ascii="Times New Roman" w:eastAsia="Times New Roman" w:hAnsi="Times New Roman" w:cs="Times New Roman"/>
          <w:sz w:val="28"/>
          <w:szCs w:val="32"/>
          <w:lang w:eastAsia="ru-RU"/>
        </w:rPr>
        <w:t xml:space="preserve"> и государственных программ РФ и Амурской области</w:t>
      </w:r>
      <w:r w:rsidR="00E54200" w:rsidRPr="002E1F53">
        <w:rPr>
          <w:rFonts w:ascii="Times New Roman" w:eastAsia="Times New Roman" w:hAnsi="Times New Roman" w:cs="Times New Roman"/>
          <w:sz w:val="28"/>
          <w:szCs w:val="32"/>
          <w:lang w:eastAsia="ru-RU"/>
        </w:rPr>
        <w:t xml:space="preserve">, реализация которых направлена на достижение основных </w:t>
      </w:r>
      <w:r w:rsidR="00382C73" w:rsidRPr="002E1F53">
        <w:rPr>
          <w:rFonts w:ascii="Times New Roman" w:eastAsia="Calibri" w:hAnsi="Times New Roman" w:cs="Times New Roman"/>
          <w:sz w:val="28"/>
        </w:rPr>
        <w:t>национальных целей развития Российской Федерации</w:t>
      </w:r>
      <w:r w:rsidR="00382C73" w:rsidRPr="002E1F53">
        <w:rPr>
          <w:rFonts w:ascii="Times New Roman" w:eastAsia="Times New Roman" w:hAnsi="Times New Roman" w:cs="Times New Roman"/>
          <w:sz w:val="28"/>
          <w:szCs w:val="28"/>
          <w:lang w:eastAsia="ru-RU" w:bidi="ru-RU"/>
        </w:rPr>
        <w:t>, определенных Указом Президента Российской Федерации от 21.07.2020 № 474 «О национальных целях развития Российской Федерации на</w:t>
      </w:r>
      <w:proofErr w:type="gramEnd"/>
      <w:r w:rsidR="00382C73" w:rsidRPr="002E1F53">
        <w:rPr>
          <w:rFonts w:ascii="Times New Roman" w:eastAsia="Times New Roman" w:hAnsi="Times New Roman" w:cs="Times New Roman"/>
          <w:sz w:val="28"/>
          <w:szCs w:val="28"/>
          <w:lang w:eastAsia="ru-RU" w:bidi="ru-RU"/>
        </w:rPr>
        <w:t xml:space="preserve"> период до 2030 года». </w:t>
      </w:r>
      <w:r w:rsidR="00C266C1" w:rsidRPr="002E1F53">
        <w:rPr>
          <w:rFonts w:ascii="Times New Roman" w:eastAsia="Times New Roman" w:hAnsi="Times New Roman" w:cs="Times New Roman"/>
          <w:sz w:val="28"/>
          <w:szCs w:val="28"/>
          <w:lang w:eastAsia="ru-RU"/>
        </w:rPr>
        <w:t xml:space="preserve">Наибольший объем </w:t>
      </w:r>
      <w:r w:rsidR="009F2AB1" w:rsidRPr="002E1F53">
        <w:rPr>
          <w:rFonts w:ascii="Times New Roman" w:eastAsia="Times New Roman" w:hAnsi="Times New Roman" w:cs="Times New Roman"/>
          <w:sz w:val="28"/>
          <w:szCs w:val="28"/>
          <w:lang w:eastAsia="ru-RU"/>
        </w:rPr>
        <w:t xml:space="preserve">бюджетных </w:t>
      </w:r>
      <w:r w:rsidR="00C266C1" w:rsidRPr="002E1F53">
        <w:rPr>
          <w:rFonts w:ascii="Times New Roman" w:eastAsia="Times New Roman" w:hAnsi="Times New Roman" w:cs="Times New Roman"/>
          <w:sz w:val="28"/>
          <w:szCs w:val="28"/>
          <w:lang w:eastAsia="ru-RU"/>
        </w:rPr>
        <w:t>сре</w:t>
      </w:r>
      <w:proofErr w:type="gramStart"/>
      <w:r w:rsidR="00C266C1" w:rsidRPr="002E1F53">
        <w:rPr>
          <w:rFonts w:ascii="Times New Roman" w:eastAsia="Times New Roman" w:hAnsi="Times New Roman" w:cs="Times New Roman"/>
          <w:sz w:val="28"/>
          <w:szCs w:val="28"/>
          <w:lang w:eastAsia="ru-RU"/>
        </w:rPr>
        <w:t xml:space="preserve">дств </w:t>
      </w:r>
      <w:r w:rsidR="009F2AB1" w:rsidRPr="002E1F53">
        <w:rPr>
          <w:rFonts w:ascii="Times New Roman" w:eastAsia="Times New Roman" w:hAnsi="Times New Roman" w:cs="Times New Roman"/>
          <w:sz w:val="28"/>
          <w:szCs w:val="28"/>
          <w:lang w:eastAsia="ru-RU"/>
        </w:rPr>
        <w:t>п</w:t>
      </w:r>
      <w:r w:rsidR="00FC3202" w:rsidRPr="002E1F53">
        <w:rPr>
          <w:rFonts w:ascii="Times New Roman" w:eastAsia="Times New Roman" w:hAnsi="Times New Roman" w:cs="Times New Roman"/>
          <w:sz w:val="28"/>
          <w:szCs w:val="28"/>
          <w:lang w:eastAsia="ru-RU"/>
        </w:rPr>
        <w:t>р</w:t>
      </w:r>
      <w:proofErr w:type="gramEnd"/>
      <w:r w:rsidR="00FC3202" w:rsidRPr="002E1F53">
        <w:rPr>
          <w:rFonts w:ascii="Times New Roman" w:eastAsia="Times New Roman" w:hAnsi="Times New Roman" w:cs="Times New Roman"/>
          <w:sz w:val="28"/>
          <w:szCs w:val="28"/>
          <w:lang w:eastAsia="ru-RU"/>
        </w:rPr>
        <w:t xml:space="preserve">ивлечен </w:t>
      </w:r>
      <w:r w:rsidR="00C266C1" w:rsidRPr="002E1F53">
        <w:rPr>
          <w:rFonts w:ascii="Times New Roman" w:eastAsia="Times New Roman" w:hAnsi="Times New Roman" w:cs="Times New Roman"/>
          <w:sz w:val="28"/>
          <w:szCs w:val="28"/>
          <w:lang w:eastAsia="ru-RU"/>
        </w:rPr>
        <w:t>в рамках таких государственны</w:t>
      </w:r>
      <w:r w:rsidR="00F97E04" w:rsidRPr="002E1F53">
        <w:rPr>
          <w:rFonts w:ascii="Times New Roman" w:eastAsia="Times New Roman" w:hAnsi="Times New Roman" w:cs="Times New Roman"/>
          <w:sz w:val="28"/>
          <w:szCs w:val="28"/>
          <w:lang w:eastAsia="ru-RU"/>
        </w:rPr>
        <w:t>х программ</w:t>
      </w:r>
      <w:r w:rsidR="00FC3202" w:rsidRPr="002E1F53">
        <w:rPr>
          <w:rFonts w:ascii="Times New Roman" w:eastAsia="Times New Roman" w:hAnsi="Times New Roman" w:cs="Times New Roman"/>
          <w:sz w:val="28"/>
          <w:szCs w:val="28"/>
          <w:lang w:eastAsia="ru-RU"/>
        </w:rPr>
        <w:t xml:space="preserve">  РФ и Амурской области</w:t>
      </w:r>
      <w:r w:rsidR="00F97E04" w:rsidRPr="002E1F53">
        <w:rPr>
          <w:rFonts w:ascii="Times New Roman" w:eastAsia="Times New Roman" w:hAnsi="Times New Roman" w:cs="Times New Roman"/>
          <w:sz w:val="28"/>
          <w:szCs w:val="28"/>
          <w:lang w:eastAsia="ru-RU"/>
        </w:rPr>
        <w:t>:</w:t>
      </w:r>
    </w:p>
    <w:p w:rsidR="000660FC" w:rsidRPr="002E1F53" w:rsidRDefault="00884E06" w:rsidP="000660FC">
      <w:pPr>
        <w:autoSpaceDE w:val="0"/>
        <w:autoSpaceDN w:val="0"/>
        <w:adjustRightInd w:val="0"/>
        <w:spacing w:line="240" w:lineRule="auto"/>
        <w:ind w:firstLine="709"/>
        <w:jc w:val="both"/>
        <w:rPr>
          <w:rFonts w:ascii="Times New Roman" w:eastAsia="Times New Roman" w:hAnsi="Times New Roman" w:cs="Times New Roman"/>
          <w:i/>
          <w:sz w:val="28"/>
          <w:szCs w:val="28"/>
          <w:lang w:eastAsia="ru-RU"/>
        </w:rPr>
      </w:pPr>
      <w:r w:rsidRPr="002E1F53">
        <w:rPr>
          <w:rFonts w:ascii="Times New Roman" w:eastAsia="Times New Roman" w:hAnsi="Times New Roman" w:cs="Times New Roman"/>
          <w:i/>
          <w:sz w:val="28"/>
          <w:szCs w:val="28"/>
          <w:lang w:eastAsia="ru-RU"/>
        </w:rPr>
        <w:t>1.</w:t>
      </w:r>
      <w:r w:rsidRPr="002E1F53">
        <w:rPr>
          <w:rFonts w:ascii="Times New Roman" w:eastAsia="Times New Roman" w:hAnsi="Times New Roman" w:cs="Times New Roman"/>
          <w:sz w:val="28"/>
          <w:szCs w:val="28"/>
          <w:lang w:eastAsia="ru-RU"/>
        </w:rPr>
        <w:t> «Развитие образования Амурской области» (</w:t>
      </w:r>
      <w:r w:rsidRPr="002E1F53">
        <w:rPr>
          <w:rFonts w:ascii="Times New Roman" w:eastAsia="Times New Roman" w:hAnsi="Times New Roman" w:cs="Times New Roman"/>
          <w:i/>
          <w:sz w:val="28"/>
          <w:szCs w:val="28"/>
          <w:lang w:eastAsia="ru-RU"/>
        </w:rPr>
        <w:t xml:space="preserve">на строительство школы на 1500 мест) – </w:t>
      </w:r>
      <w:r w:rsidRPr="002E1F53">
        <w:rPr>
          <w:rFonts w:ascii="Times New Roman" w:eastAsia="Times New Roman" w:hAnsi="Times New Roman" w:cs="Times New Roman"/>
          <w:b/>
          <w:i/>
          <w:sz w:val="28"/>
          <w:szCs w:val="28"/>
          <w:lang w:eastAsia="ru-RU"/>
        </w:rPr>
        <w:t xml:space="preserve">3 526,1 </w:t>
      </w:r>
      <w:proofErr w:type="spellStart"/>
      <w:r w:rsidRPr="002E1F53">
        <w:rPr>
          <w:rFonts w:ascii="Times New Roman" w:eastAsia="Times New Roman" w:hAnsi="Times New Roman" w:cs="Times New Roman"/>
          <w:b/>
          <w:i/>
          <w:sz w:val="28"/>
          <w:szCs w:val="28"/>
          <w:lang w:eastAsia="ru-RU"/>
        </w:rPr>
        <w:t>млн</w:t>
      </w:r>
      <w:proofErr w:type="gramStart"/>
      <w:r w:rsidRPr="002E1F53">
        <w:rPr>
          <w:rFonts w:ascii="Times New Roman" w:eastAsia="Times New Roman" w:hAnsi="Times New Roman" w:cs="Times New Roman"/>
          <w:b/>
          <w:i/>
          <w:sz w:val="28"/>
          <w:szCs w:val="28"/>
          <w:lang w:eastAsia="ru-RU"/>
        </w:rPr>
        <w:t>.р</w:t>
      </w:r>
      <w:proofErr w:type="gramEnd"/>
      <w:r w:rsidRPr="002E1F53">
        <w:rPr>
          <w:rFonts w:ascii="Times New Roman" w:eastAsia="Times New Roman" w:hAnsi="Times New Roman" w:cs="Times New Roman"/>
          <w:b/>
          <w:i/>
          <w:sz w:val="28"/>
          <w:szCs w:val="28"/>
          <w:lang w:eastAsia="ru-RU"/>
        </w:rPr>
        <w:t>уб</w:t>
      </w:r>
      <w:proofErr w:type="spellEnd"/>
      <w:r w:rsidRPr="002E1F53">
        <w:rPr>
          <w:rFonts w:ascii="Times New Roman" w:eastAsia="Times New Roman" w:hAnsi="Times New Roman" w:cs="Times New Roman"/>
          <w:b/>
          <w:i/>
          <w:sz w:val="28"/>
          <w:szCs w:val="28"/>
          <w:lang w:eastAsia="ru-RU"/>
        </w:rPr>
        <w:t>.</w:t>
      </w:r>
      <w:r w:rsidRPr="002E1F53">
        <w:rPr>
          <w:rFonts w:ascii="Times New Roman" w:eastAsia="Times New Roman" w:hAnsi="Times New Roman" w:cs="Times New Roman"/>
          <w:i/>
          <w:sz w:val="28"/>
          <w:szCs w:val="28"/>
          <w:lang w:eastAsia="ru-RU"/>
        </w:rPr>
        <w:t xml:space="preserve">  </w:t>
      </w:r>
    </w:p>
    <w:p w:rsidR="00884E06" w:rsidRPr="002E1F53" w:rsidRDefault="00884E06" w:rsidP="000660FC">
      <w:pPr>
        <w:autoSpaceDE w:val="0"/>
        <w:autoSpaceDN w:val="0"/>
        <w:adjustRightInd w:val="0"/>
        <w:spacing w:line="240" w:lineRule="auto"/>
        <w:ind w:firstLine="709"/>
        <w:jc w:val="both"/>
        <w:rPr>
          <w:rFonts w:ascii="Times New Roman" w:eastAsia="Times New Roman" w:hAnsi="Times New Roman" w:cs="Times New Roman"/>
          <w:b/>
          <w:i/>
          <w:sz w:val="28"/>
          <w:szCs w:val="28"/>
          <w:lang w:eastAsia="ru-RU"/>
        </w:rPr>
      </w:pPr>
      <w:r w:rsidRPr="002E1F53">
        <w:rPr>
          <w:rFonts w:ascii="Times New Roman" w:eastAsia="Times New Roman" w:hAnsi="Times New Roman" w:cs="Times New Roman"/>
          <w:i/>
          <w:sz w:val="28"/>
          <w:szCs w:val="28"/>
          <w:lang w:eastAsia="ru-RU"/>
        </w:rPr>
        <w:t>2. </w:t>
      </w:r>
      <w:r w:rsidRPr="002E1F53">
        <w:rPr>
          <w:rFonts w:ascii="Times New Roman" w:eastAsia="Times New Roman" w:hAnsi="Times New Roman" w:cs="Times New Roman"/>
          <w:sz w:val="28"/>
          <w:szCs w:val="28"/>
          <w:lang w:eastAsia="ru-RU"/>
        </w:rPr>
        <w:t>«Модернизаци</w:t>
      </w:r>
      <w:r w:rsidRPr="002E1F53">
        <w:rPr>
          <w:rFonts w:ascii="Times New Roman" w:eastAsia="Times New Roman" w:hAnsi="Times New Roman" w:cs="Times New Roman"/>
          <w:i/>
          <w:sz w:val="28"/>
          <w:szCs w:val="28"/>
          <w:lang w:eastAsia="ru-RU"/>
        </w:rPr>
        <w:t>я</w:t>
      </w:r>
      <w:r w:rsidRPr="002E1F53">
        <w:rPr>
          <w:rFonts w:ascii="Times New Roman" w:eastAsia="Times New Roman" w:hAnsi="Times New Roman" w:cs="Times New Roman"/>
          <w:sz w:val="28"/>
          <w:szCs w:val="28"/>
          <w:lang w:eastAsia="ru-RU"/>
        </w:rPr>
        <w:t xml:space="preserve"> жилищно-коммунального комплекса, энергосбережение и повышение энергетической эффективности в Амурской </w:t>
      </w:r>
      <w:r w:rsidRPr="002E1F53">
        <w:rPr>
          <w:rFonts w:ascii="Times New Roman" w:eastAsia="Times New Roman" w:hAnsi="Times New Roman" w:cs="Times New Roman"/>
          <w:sz w:val="28"/>
          <w:szCs w:val="28"/>
          <w:lang w:eastAsia="ru-RU"/>
        </w:rPr>
        <w:lastRenderedPageBreak/>
        <w:t>области» (</w:t>
      </w:r>
      <w:r w:rsidRPr="002E1F53">
        <w:rPr>
          <w:rFonts w:ascii="Times New Roman" w:eastAsia="Times New Roman" w:hAnsi="Times New Roman" w:cs="Times New Roman"/>
          <w:i/>
          <w:sz w:val="28"/>
          <w:szCs w:val="28"/>
          <w:lang w:eastAsia="ru-RU"/>
        </w:rPr>
        <w:t xml:space="preserve">на строительство водовода от насосной станции второго подъема водозабора «Северный», на формирование современной городской среды, на развитие административного центра, на модернизацию коммунальной инфраструктуры) – </w:t>
      </w:r>
      <w:r w:rsidRPr="002E1F53">
        <w:rPr>
          <w:rFonts w:ascii="Times New Roman" w:eastAsia="Times New Roman" w:hAnsi="Times New Roman" w:cs="Times New Roman"/>
          <w:b/>
          <w:i/>
          <w:sz w:val="28"/>
          <w:szCs w:val="28"/>
          <w:lang w:eastAsia="ru-RU"/>
        </w:rPr>
        <w:t xml:space="preserve">2 017,1 </w:t>
      </w:r>
      <w:proofErr w:type="spellStart"/>
      <w:r w:rsidRPr="002E1F53">
        <w:rPr>
          <w:rFonts w:ascii="Times New Roman" w:eastAsia="Times New Roman" w:hAnsi="Times New Roman" w:cs="Times New Roman"/>
          <w:b/>
          <w:i/>
          <w:sz w:val="28"/>
          <w:szCs w:val="28"/>
          <w:lang w:eastAsia="ru-RU"/>
        </w:rPr>
        <w:t>млн</w:t>
      </w:r>
      <w:proofErr w:type="gramStart"/>
      <w:r w:rsidRPr="002E1F53">
        <w:rPr>
          <w:rFonts w:ascii="Times New Roman" w:eastAsia="Times New Roman" w:hAnsi="Times New Roman" w:cs="Times New Roman"/>
          <w:b/>
          <w:i/>
          <w:sz w:val="28"/>
          <w:szCs w:val="28"/>
          <w:lang w:eastAsia="ru-RU"/>
        </w:rPr>
        <w:t>.р</w:t>
      </w:r>
      <w:proofErr w:type="gramEnd"/>
      <w:r w:rsidRPr="002E1F53">
        <w:rPr>
          <w:rFonts w:ascii="Times New Roman" w:eastAsia="Times New Roman" w:hAnsi="Times New Roman" w:cs="Times New Roman"/>
          <w:b/>
          <w:i/>
          <w:sz w:val="28"/>
          <w:szCs w:val="28"/>
          <w:lang w:eastAsia="ru-RU"/>
        </w:rPr>
        <w:t>уб</w:t>
      </w:r>
      <w:proofErr w:type="spellEnd"/>
      <w:r w:rsidRPr="002E1F53">
        <w:rPr>
          <w:rFonts w:ascii="Times New Roman" w:eastAsia="Times New Roman" w:hAnsi="Times New Roman" w:cs="Times New Roman"/>
          <w:b/>
          <w:i/>
          <w:sz w:val="28"/>
          <w:szCs w:val="28"/>
          <w:lang w:eastAsia="ru-RU"/>
        </w:rPr>
        <w:t>.</w:t>
      </w:r>
    </w:p>
    <w:p w:rsidR="00884E06" w:rsidRPr="002E1F53" w:rsidRDefault="00884E06" w:rsidP="00884E06">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2E1F53">
        <w:rPr>
          <w:rFonts w:ascii="Times New Roman" w:eastAsia="Times New Roman" w:hAnsi="Times New Roman" w:cs="Times New Roman"/>
          <w:i/>
          <w:sz w:val="28"/>
          <w:szCs w:val="28"/>
          <w:lang w:eastAsia="ru-RU"/>
        </w:rPr>
        <w:t>3.</w:t>
      </w:r>
      <w:r w:rsidRPr="002E1F53">
        <w:rPr>
          <w:rFonts w:ascii="Times New Roman" w:eastAsia="Times New Roman" w:hAnsi="Times New Roman" w:cs="Times New Roman"/>
          <w:sz w:val="28"/>
          <w:szCs w:val="28"/>
          <w:lang w:eastAsia="ru-RU"/>
        </w:rPr>
        <w:t xml:space="preserve"> «Развитие транспортной системы Амурской области»</w:t>
      </w:r>
      <w:r w:rsidRPr="002E1F53">
        <w:rPr>
          <w:rFonts w:ascii="Times New Roman" w:eastAsia="Times New Roman" w:hAnsi="Times New Roman" w:cs="Times New Roman"/>
          <w:i/>
          <w:sz w:val="28"/>
          <w:szCs w:val="28"/>
          <w:lang w:eastAsia="ru-RU"/>
        </w:rPr>
        <w:t xml:space="preserve"> (на финансовое обеспечение дорожной деятельности) – </w:t>
      </w:r>
      <w:r w:rsidRPr="002E1F53">
        <w:rPr>
          <w:rFonts w:ascii="Times New Roman" w:eastAsia="Times New Roman" w:hAnsi="Times New Roman" w:cs="Times New Roman"/>
          <w:b/>
          <w:i/>
          <w:sz w:val="28"/>
          <w:szCs w:val="28"/>
          <w:lang w:eastAsia="ru-RU"/>
        </w:rPr>
        <w:t xml:space="preserve">1 523,3 </w:t>
      </w:r>
      <w:proofErr w:type="spellStart"/>
      <w:r w:rsidRPr="002E1F53">
        <w:rPr>
          <w:rFonts w:ascii="Times New Roman" w:eastAsia="Times New Roman" w:hAnsi="Times New Roman" w:cs="Times New Roman"/>
          <w:b/>
          <w:i/>
          <w:sz w:val="28"/>
          <w:szCs w:val="28"/>
          <w:lang w:eastAsia="ru-RU"/>
        </w:rPr>
        <w:t>млн</w:t>
      </w:r>
      <w:proofErr w:type="gramStart"/>
      <w:r w:rsidRPr="002E1F53">
        <w:rPr>
          <w:rFonts w:ascii="Times New Roman" w:eastAsia="Times New Roman" w:hAnsi="Times New Roman" w:cs="Times New Roman"/>
          <w:b/>
          <w:i/>
          <w:sz w:val="28"/>
          <w:szCs w:val="28"/>
          <w:lang w:eastAsia="ru-RU"/>
        </w:rPr>
        <w:t>.р</w:t>
      </w:r>
      <w:proofErr w:type="gramEnd"/>
      <w:r w:rsidRPr="002E1F53">
        <w:rPr>
          <w:rFonts w:ascii="Times New Roman" w:eastAsia="Times New Roman" w:hAnsi="Times New Roman" w:cs="Times New Roman"/>
          <w:b/>
          <w:i/>
          <w:sz w:val="28"/>
          <w:szCs w:val="28"/>
          <w:lang w:eastAsia="ru-RU"/>
        </w:rPr>
        <w:t>уб</w:t>
      </w:r>
      <w:proofErr w:type="spellEnd"/>
      <w:r w:rsidRPr="002E1F53">
        <w:rPr>
          <w:rFonts w:ascii="Times New Roman" w:eastAsia="Times New Roman" w:hAnsi="Times New Roman" w:cs="Times New Roman"/>
          <w:b/>
          <w:i/>
          <w:sz w:val="28"/>
          <w:szCs w:val="28"/>
          <w:lang w:eastAsia="ru-RU"/>
        </w:rPr>
        <w:t>,.</w:t>
      </w:r>
    </w:p>
    <w:p w:rsidR="00884E06" w:rsidRPr="002E1F53" w:rsidRDefault="00884E06" w:rsidP="00884E06">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2E1F53">
        <w:rPr>
          <w:rFonts w:ascii="Times New Roman" w:eastAsia="Times New Roman" w:hAnsi="Times New Roman" w:cs="Times New Roman"/>
          <w:i/>
          <w:sz w:val="28"/>
          <w:szCs w:val="28"/>
          <w:lang w:eastAsia="ru-RU"/>
        </w:rPr>
        <w:t xml:space="preserve">4. </w:t>
      </w:r>
      <w:r w:rsidRPr="002E1F53">
        <w:rPr>
          <w:rFonts w:ascii="Times New Roman" w:eastAsia="Times New Roman" w:hAnsi="Times New Roman" w:cs="Times New Roman"/>
          <w:sz w:val="28"/>
          <w:szCs w:val="28"/>
          <w:lang w:eastAsia="ru-RU"/>
        </w:rPr>
        <w:t xml:space="preserve">«Охрана окружающей среды в Амурской области» </w:t>
      </w:r>
      <w:r w:rsidRPr="002E1F53">
        <w:rPr>
          <w:rFonts w:ascii="Times New Roman" w:eastAsia="Times New Roman" w:hAnsi="Times New Roman" w:cs="Times New Roman"/>
          <w:i/>
          <w:sz w:val="28"/>
          <w:szCs w:val="28"/>
          <w:lang w:eastAsia="ru-RU"/>
        </w:rPr>
        <w:t xml:space="preserve">(на выполнение работ по </w:t>
      </w:r>
      <w:proofErr w:type="spellStart"/>
      <w:r w:rsidRPr="002E1F53">
        <w:rPr>
          <w:rFonts w:ascii="Times New Roman" w:eastAsia="Times New Roman" w:hAnsi="Times New Roman" w:cs="Times New Roman"/>
          <w:i/>
          <w:sz w:val="28"/>
          <w:szCs w:val="28"/>
          <w:lang w:eastAsia="ru-RU"/>
        </w:rPr>
        <w:t>берегоукреплению</w:t>
      </w:r>
      <w:proofErr w:type="spellEnd"/>
      <w:r w:rsidRPr="002E1F53">
        <w:rPr>
          <w:rFonts w:ascii="Times New Roman" w:eastAsia="Times New Roman" w:hAnsi="Times New Roman" w:cs="Times New Roman"/>
          <w:i/>
          <w:sz w:val="28"/>
          <w:szCs w:val="28"/>
          <w:lang w:eastAsia="ru-RU"/>
        </w:rPr>
        <w:t xml:space="preserve"> и реконструкции набережной </w:t>
      </w:r>
      <w:proofErr w:type="spellStart"/>
      <w:r w:rsidRPr="002E1F53">
        <w:rPr>
          <w:rFonts w:ascii="Times New Roman" w:eastAsia="Times New Roman" w:hAnsi="Times New Roman" w:cs="Times New Roman"/>
          <w:i/>
          <w:sz w:val="28"/>
          <w:szCs w:val="28"/>
          <w:lang w:eastAsia="ru-RU"/>
        </w:rPr>
        <w:t>р</w:t>
      </w:r>
      <w:proofErr w:type="gramStart"/>
      <w:r w:rsidRPr="002E1F53">
        <w:rPr>
          <w:rFonts w:ascii="Times New Roman" w:eastAsia="Times New Roman" w:hAnsi="Times New Roman" w:cs="Times New Roman"/>
          <w:i/>
          <w:sz w:val="28"/>
          <w:szCs w:val="28"/>
          <w:lang w:eastAsia="ru-RU"/>
        </w:rPr>
        <w:t>.А</w:t>
      </w:r>
      <w:proofErr w:type="gramEnd"/>
      <w:r w:rsidRPr="002E1F53">
        <w:rPr>
          <w:rFonts w:ascii="Times New Roman" w:eastAsia="Times New Roman" w:hAnsi="Times New Roman" w:cs="Times New Roman"/>
          <w:i/>
          <w:sz w:val="28"/>
          <w:szCs w:val="28"/>
          <w:lang w:eastAsia="ru-RU"/>
        </w:rPr>
        <w:t>мур</w:t>
      </w:r>
      <w:proofErr w:type="spellEnd"/>
      <w:r w:rsidRPr="002E1F53">
        <w:rPr>
          <w:rFonts w:ascii="Times New Roman" w:eastAsia="Times New Roman" w:hAnsi="Times New Roman" w:cs="Times New Roman"/>
          <w:i/>
          <w:sz w:val="28"/>
          <w:szCs w:val="28"/>
          <w:lang w:eastAsia="ru-RU"/>
        </w:rPr>
        <w:t xml:space="preserve"> участков №10, № 5-6).</w:t>
      </w:r>
    </w:p>
    <w:p w:rsidR="0014617E" w:rsidRPr="002E1F53" w:rsidRDefault="00E14DAA" w:rsidP="00C266C1">
      <w:pPr>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2E1F53">
        <w:rPr>
          <w:rFonts w:ascii="Times New Roman" w:eastAsia="Times New Roman" w:hAnsi="Times New Roman" w:cs="Times New Roman"/>
          <w:i/>
          <w:sz w:val="28"/>
          <w:szCs w:val="28"/>
          <w:lang w:eastAsia="ru-RU"/>
        </w:rPr>
        <w:t>5</w:t>
      </w:r>
      <w:r w:rsidR="00C266C1" w:rsidRPr="002E1F53">
        <w:rPr>
          <w:rFonts w:ascii="Times New Roman" w:eastAsia="Times New Roman" w:hAnsi="Times New Roman" w:cs="Times New Roman"/>
          <w:i/>
          <w:sz w:val="28"/>
          <w:szCs w:val="28"/>
          <w:lang w:eastAsia="ru-RU"/>
        </w:rPr>
        <w:t>.</w:t>
      </w:r>
      <w:r w:rsidR="00C266C1" w:rsidRPr="002E1F53">
        <w:rPr>
          <w:rFonts w:ascii="Times New Roman" w:eastAsia="Times New Roman" w:hAnsi="Times New Roman" w:cs="Times New Roman"/>
          <w:sz w:val="28"/>
          <w:szCs w:val="28"/>
          <w:lang w:eastAsia="ru-RU"/>
        </w:rPr>
        <w:t xml:space="preserve"> «Обеспечение доступным и </w:t>
      </w:r>
      <w:r w:rsidR="00461EB7" w:rsidRPr="002E1F53">
        <w:rPr>
          <w:rFonts w:ascii="Times New Roman" w:eastAsia="Times New Roman" w:hAnsi="Times New Roman" w:cs="Times New Roman"/>
          <w:sz w:val="28"/>
          <w:szCs w:val="28"/>
          <w:lang w:eastAsia="ru-RU"/>
        </w:rPr>
        <w:t>качественным жильем населения Амурской области</w:t>
      </w:r>
      <w:r w:rsidR="00C266C1" w:rsidRPr="002E1F53">
        <w:rPr>
          <w:rFonts w:ascii="Times New Roman" w:eastAsia="Times New Roman" w:hAnsi="Times New Roman" w:cs="Times New Roman"/>
          <w:sz w:val="28"/>
          <w:szCs w:val="28"/>
          <w:lang w:eastAsia="ru-RU"/>
        </w:rPr>
        <w:t xml:space="preserve">» </w:t>
      </w:r>
      <w:r w:rsidR="00C266C1" w:rsidRPr="002E1F53">
        <w:rPr>
          <w:rFonts w:ascii="Times New Roman" w:eastAsia="Times New Roman" w:hAnsi="Times New Roman" w:cs="Times New Roman"/>
          <w:i/>
          <w:sz w:val="28"/>
          <w:szCs w:val="28"/>
          <w:lang w:eastAsia="ru-RU"/>
        </w:rPr>
        <w:t xml:space="preserve">на обеспечение жильём </w:t>
      </w:r>
      <w:r w:rsidR="0014617E" w:rsidRPr="002E1F53">
        <w:rPr>
          <w:rFonts w:ascii="Times New Roman" w:eastAsia="Times New Roman" w:hAnsi="Times New Roman" w:cs="Times New Roman"/>
          <w:i/>
          <w:sz w:val="28"/>
          <w:szCs w:val="28"/>
          <w:lang w:eastAsia="ru-RU"/>
        </w:rPr>
        <w:t>отдельных категорий граждан</w:t>
      </w:r>
      <w:r w:rsidR="00C266C1" w:rsidRPr="002E1F53">
        <w:rPr>
          <w:rFonts w:ascii="Times New Roman" w:eastAsia="Times New Roman" w:hAnsi="Times New Roman" w:cs="Times New Roman"/>
          <w:i/>
          <w:sz w:val="28"/>
          <w:szCs w:val="28"/>
          <w:lang w:eastAsia="ru-RU"/>
        </w:rPr>
        <w:t>,</w:t>
      </w:r>
      <w:r w:rsidR="00461EB7" w:rsidRPr="002E1F53">
        <w:rPr>
          <w:rFonts w:ascii="Times New Roman" w:eastAsia="Times New Roman" w:hAnsi="Times New Roman" w:cs="Times New Roman"/>
          <w:i/>
          <w:sz w:val="28"/>
          <w:szCs w:val="28"/>
          <w:lang w:eastAsia="ru-RU"/>
        </w:rPr>
        <w:t xml:space="preserve"> переселение из аварийного жилищного фонда</w:t>
      </w:r>
      <w:r w:rsidR="0014617E" w:rsidRPr="002E1F53">
        <w:rPr>
          <w:rFonts w:ascii="Times New Roman" w:eastAsia="Times New Roman" w:hAnsi="Times New Roman" w:cs="Times New Roman"/>
          <w:i/>
          <w:sz w:val="28"/>
          <w:szCs w:val="28"/>
          <w:lang w:eastAsia="ru-RU"/>
        </w:rPr>
        <w:t xml:space="preserve"> – </w:t>
      </w:r>
      <w:r w:rsidR="0014617E" w:rsidRPr="002E1F53">
        <w:rPr>
          <w:rFonts w:ascii="Times New Roman" w:eastAsia="Times New Roman" w:hAnsi="Times New Roman" w:cs="Times New Roman"/>
          <w:b/>
          <w:i/>
          <w:sz w:val="28"/>
          <w:szCs w:val="28"/>
          <w:lang w:eastAsia="ru-RU"/>
        </w:rPr>
        <w:t xml:space="preserve">441,9 </w:t>
      </w:r>
      <w:proofErr w:type="spellStart"/>
      <w:r w:rsidR="0014617E" w:rsidRPr="002E1F53">
        <w:rPr>
          <w:rFonts w:ascii="Times New Roman" w:eastAsia="Times New Roman" w:hAnsi="Times New Roman" w:cs="Times New Roman"/>
          <w:b/>
          <w:i/>
          <w:sz w:val="28"/>
          <w:szCs w:val="28"/>
          <w:lang w:eastAsia="ru-RU"/>
        </w:rPr>
        <w:t>млн</w:t>
      </w:r>
      <w:proofErr w:type="gramStart"/>
      <w:r w:rsidR="0014617E" w:rsidRPr="002E1F53">
        <w:rPr>
          <w:rFonts w:ascii="Times New Roman" w:eastAsia="Times New Roman" w:hAnsi="Times New Roman" w:cs="Times New Roman"/>
          <w:b/>
          <w:i/>
          <w:sz w:val="28"/>
          <w:szCs w:val="28"/>
          <w:lang w:eastAsia="ru-RU"/>
        </w:rPr>
        <w:t>.р</w:t>
      </w:r>
      <w:proofErr w:type="gramEnd"/>
      <w:r w:rsidR="0014617E" w:rsidRPr="002E1F53">
        <w:rPr>
          <w:rFonts w:ascii="Times New Roman" w:eastAsia="Times New Roman" w:hAnsi="Times New Roman" w:cs="Times New Roman"/>
          <w:b/>
          <w:i/>
          <w:sz w:val="28"/>
          <w:szCs w:val="28"/>
          <w:lang w:eastAsia="ru-RU"/>
        </w:rPr>
        <w:t>уб</w:t>
      </w:r>
      <w:proofErr w:type="spellEnd"/>
      <w:r w:rsidR="0014617E" w:rsidRPr="002E1F53">
        <w:rPr>
          <w:rFonts w:ascii="Times New Roman" w:eastAsia="Times New Roman" w:hAnsi="Times New Roman" w:cs="Times New Roman"/>
          <w:b/>
          <w:i/>
          <w:sz w:val="28"/>
          <w:szCs w:val="28"/>
          <w:lang w:eastAsia="ru-RU"/>
        </w:rPr>
        <w:t xml:space="preserve">. </w:t>
      </w:r>
    </w:p>
    <w:p w:rsidR="00C266C1" w:rsidRPr="002E1F53" w:rsidRDefault="00E14DAA" w:rsidP="00C266C1">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2E1F53">
        <w:rPr>
          <w:rFonts w:ascii="Times New Roman" w:eastAsia="Times New Roman" w:hAnsi="Times New Roman" w:cs="Times New Roman"/>
          <w:i/>
          <w:sz w:val="28"/>
          <w:szCs w:val="28"/>
          <w:lang w:eastAsia="ru-RU"/>
        </w:rPr>
        <w:t>6</w:t>
      </w:r>
      <w:r w:rsidR="00C266C1" w:rsidRPr="002E1F53">
        <w:rPr>
          <w:rFonts w:ascii="Times New Roman" w:eastAsia="Times New Roman" w:hAnsi="Times New Roman" w:cs="Times New Roman"/>
          <w:i/>
          <w:sz w:val="28"/>
          <w:szCs w:val="28"/>
          <w:lang w:eastAsia="ru-RU"/>
        </w:rPr>
        <w:t>. </w:t>
      </w:r>
      <w:r w:rsidR="00C266C1" w:rsidRPr="002E1F53">
        <w:rPr>
          <w:rFonts w:ascii="Times New Roman" w:eastAsia="Times New Roman" w:hAnsi="Times New Roman" w:cs="Times New Roman"/>
          <w:sz w:val="28"/>
          <w:szCs w:val="28"/>
          <w:lang w:eastAsia="ru-RU"/>
        </w:rPr>
        <w:t>«Экономическое развитие и инновационная экономика Амурской области»</w:t>
      </w:r>
      <w:r w:rsidR="001E34A3" w:rsidRPr="002E1F53">
        <w:rPr>
          <w:rFonts w:ascii="Times New Roman" w:eastAsia="Times New Roman" w:hAnsi="Times New Roman" w:cs="Times New Roman"/>
          <w:sz w:val="28"/>
          <w:szCs w:val="28"/>
          <w:lang w:eastAsia="ru-RU"/>
        </w:rPr>
        <w:t xml:space="preserve"> </w:t>
      </w:r>
      <w:r w:rsidR="001E34A3" w:rsidRPr="002E1F53">
        <w:rPr>
          <w:rFonts w:ascii="Times New Roman" w:eastAsia="Times New Roman" w:hAnsi="Times New Roman" w:cs="Times New Roman"/>
          <w:i/>
          <w:sz w:val="28"/>
          <w:szCs w:val="28"/>
          <w:lang w:eastAsia="ru-RU"/>
        </w:rPr>
        <w:t>(</w:t>
      </w:r>
      <w:r w:rsidR="00FA62F7" w:rsidRPr="002E1F53">
        <w:rPr>
          <w:rFonts w:ascii="Times New Roman" w:eastAsia="Times New Roman" w:hAnsi="Times New Roman" w:cs="Times New Roman"/>
          <w:i/>
          <w:sz w:val="28"/>
          <w:szCs w:val="28"/>
          <w:lang w:eastAsia="ru-RU"/>
        </w:rPr>
        <w:t xml:space="preserve">на выполнение работ по </w:t>
      </w:r>
      <w:proofErr w:type="spellStart"/>
      <w:r w:rsidR="00FA62F7" w:rsidRPr="002E1F53">
        <w:rPr>
          <w:rFonts w:ascii="Times New Roman" w:eastAsia="Times New Roman" w:hAnsi="Times New Roman" w:cs="Times New Roman"/>
          <w:i/>
          <w:sz w:val="28"/>
          <w:szCs w:val="28"/>
          <w:lang w:eastAsia="ru-RU"/>
        </w:rPr>
        <w:t>берегоукреплению</w:t>
      </w:r>
      <w:proofErr w:type="spellEnd"/>
      <w:r w:rsidR="00FA62F7" w:rsidRPr="002E1F53">
        <w:rPr>
          <w:rFonts w:ascii="Times New Roman" w:eastAsia="Times New Roman" w:hAnsi="Times New Roman" w:cs="Times New Roman"/>
          <w:i/>
          <w:sz w:val="28"/>
          <w:szCs w:val="28"/>
          <w:lang w:eastAsia="ru-RU"/>
        </w:rPr>
        <w:t xml:space="preserve"> и реконструкции набережной </w:t>
      </w:r>
      <w:proofErr w:type="spellStart"/>
      <w:r w:rsidR="00FA62F7" w:rsidRPr="002E1F53">
        <w:rPr>
          <w:rFonts w:ascii="Times New Roman" w:eastAsia="Times New Roman" w:hAnsi="Times New Roman" w:cs="Times New Roman"/>
          <w:i/>
          <w:sz w:val="28"/>
          <w:szCs w:val="28"/>
          <w:lang w:eastAsia="ru-RU"/>
        </w:rPr>
        <w:t>р</w:t>
      </w:r>
      <w:proofErr w:type="gramStart"/>
      <w:r w:rsidR="00FA62F7" w:rsidRPr="002E1F53">
        <w:rPr>
          <w:rFonts w:ascii="Times New Roman" w:eastAsia="Times New Roman" w:hAnsi="Times New Roman" w:cs="Times New Roman"/>
          <w:i/>
          <w:sz w:val="28"/>
          <w:szCs w:val="28"/>
          <w:lang w:eastAsia="ru-RU"/>
        </w:rPr>
        <w:t>.А</w:t>
      </w:r>
      <w:proofErr w:type="gramEnd"/>
      <w:r w:rsidR="00FA62F7" w:rsidRPr="002E1F53">
        <w:rPr>
          <w:rFonts w:ascii="Times New Roman" w:eastAsia="Times New Roman" w:hAnsi="Times New Roman" w:cs="Times New Roman"/>
          <w:i/>
          <w:sz w:val="28"/>
          <w:szCs w:val="28"/>
          <w:lang w:eastAsia="ru-RU"/>
        </w:rPr>
        <w:t>мур</w:t>
      </w:r>
      <w:proofErr w:type="spellEnd"/>
      <w:r w:rsidR="00FA62F7" w:rsidRPr="002E1F53">
        <w:rPr>
          <w:rFonts w:ascii="Times New Roman" w:eastAsia="Times New Roman" w:hAnsi="Times New Roman" w:cs="Times New Roman"/>
          <w:i/>
          <w:sz w:val="28"/>
          <w:szCs w:val="28"/>
          <w:lang w:eastAsia="ru-RU"/>
        </w:rPr>
        <w:t xml:space="preserve"> участка №5</w:t>
      </w:r>
      <w:r w:rsidR="00884E06" w:rsidRPr="002E1F53">
        <w:rPr>
          <w:rFonts w:ascii="Times New Roman" w:eastAsia="Times New Roman" w:hAnsi="Times New Roman" w:cs="Times New Roman"/>
          <w:i/>
          <w:sz w:val="28"/>
          <w:szCs w:val="28"/>
          <w:lang w:eastAsia="ru-RU"/>
        </w:rPr>
        <w:t xml:space="preserve"> (1 очередь 1 пускового комплекса в составе 3-го этапа строительства)</w:t>
      </w:r>
      <w:r w:rsidR="00C266C1" w:rsidRPr="002E1F53">
        <w:rPr>
          <w:rFonts w:ascii="Times New Roman" w:eastAsia="Times New Roman" w:hAnsi="Times New Roman" w:cs="Times New Roman"/>
          <w:sz w:val="28"/>
          <w:szCs w:val="28"/>
          <w:lang w:eastAsia="ru-RU"/>
        </w:rPr>
        <w:t xml:space="preserve"> – </w:t>
      </w:r>
      <w:r w:rsidR="00461EB7" w:rsidRPr="002E1F53">
        <w:rPr>
          <w:rFonts w:ascii="Times New Roman" w:eastAsia="Times New Roman" w:hAnsi="Times New Roman" w:cs="Times New Roman"/>
          <w:b/>
          <w:i/>
          <w:sz w:val="28"/>
          <w:szCs w:val="28"/>
          <w:lang w:eastAsia="ru-RU"/>
        </w:rPr>
        <w:t>63,4 млн.</w:t>
      </w:r>
      <w:r w:rsidR="00252195">
        <w:rPr>
          <w:rFonts w:ascii="Times New Roman" w:eastAsia="Times New Roman" w:hAnsi="Times New Roman" w:cs="Times New Roman"/>
          <w:b/>
          <w:i/>
          <w:sz w:val="28"/>
          <w:szCs w:val="28"/>
          <w:lang w:eastAsia="ru-RU"/>
        </w:rPr>
        <w:t xml:space="preserve"> </w:t>
      </w:r>
      <w:r w:rsidR="00461EB7" w:rsidRPr="002E1F53">
        <w:rPr>
          <w:rFonts w:ascii="Times New Roman" w:eastAsia="Times New Roman" w:hAnsi="Times New Roman" w:cs="Times New Roman"/>
          <w:b/>
          <w:i/>
          <w:sz w:val="28"/>
          <w:szCs w:val="28"/>
          <w:lang w:eastAsia="ru-RU"/>
        </w:rPr>
        <w:t>руб</w:t>
      </w:r>
      <w:r w:rsidR="00461EB7" w:rsidRPr="002E1F53">
        <w:rPr>
          <w:rFonts w:ascii="Times New Roman" w:eastAsia="Times New Roman" w:hAnsi="Times New Roman" w:cs="Times New Roman"/>
          <w:sz w:val="28"/>
          <w:szCs w:val="28"/>
          <w:lang w:eastAsia="ru-RU"/>
        </w:rPr>
        <w:t>.</w:t>
      </w:r>
    </w:p>
    <w:p w:rsidR="00A917E8" w:rsidRDefault="006C7AEB" w:rsidP="00A917E8">
      <w:pPr>
        <w:tabs>
          <w:tab w:val="left" w:pos="567"/>
        </w:tabs>
        <w:spacing w:after="0" w:line="240" w:lineRule="auto"/>
        <w:ind w:firstLine="709"/>
        <w:jc w:val="both"/>
        <w:rPr>
          <w:rFonts w:ascii="Times New Roman" w:eastAsia="Times New Roman" w:hAnsi="Times New Roman" w:cs="Times New Roman"/>
          <w:sz w:val="28"/>
          <w:szCs w:val="32"/>
          <w:lang w:eastAsia="ru-RU"/>
        </w:rPr>
      </w:pPr>
      <w:r w:rsidRPr="002E1F53">
        <w:rPr>
          <w:rFonts w:ascii="Times New Roman" w:eastAsia="Times New Roman" w:hAnsi="Times New Roman" w:cs="Times New Roman"/>
          <w:sz w:val="28"/>
          <w:szCs w:val="32"/>
          <w:lang w:eastAsia="ru-RU"/>
        </w:rPr>
        <w:t xml:space="preserve">В </w:t>
      </w:r>
      <w:r w:rsidR="002843C3" w:rsidRPr="002E1F53">
        <w:rPr>
          <w:rFonts w:ascii="Times New Roman" w:eastAsia="Times New Roman" w:hAnsi="Times New Roman" w:cs="Times New Roman"/>
          <w:sz w:val="28"/>
          <w:szCs w:val="32"/>
          <w:lang w:eastAsia="ru-RU"/>
        </w:rPr>
        <w:t>целом в 202</w:t>
      </w:r>
      <w:r w:rsidR="000866BF" w:rsidRPr="002E1F53">
        <w:rPr>
          <w:rFonts w:ascii="Times New Roman" w:eastAsia="Times New Roman" w:hAnsi="Times New Roman" w:cs="Times New Roman"/>
          <w:sz w:val="28"/>
          <w:szCs w:val="32"/>
          <w:lang w:eastAsia="ru-RU"/>
        </w:rPr>
        <w:t>1</w:t>
      </w:r>
      <w:r w:rsidR="002843C3" w:rsidRPr="002E1F53">
        <w:rPr>
          <w:rFonts w:ascii="Times New Roman" w:eastAsia="Times New Roman" w:hAnsi="Times New Roman" w:cs="Times New Roman"/>
          <w:sz w:val="28"/>
          <w:szCs w:val="32"/>
          <w:lang w:eastAsia="ru-RU"/>
        </w:rPr>
        <w:t xml:space="preserve"> году </w:t>
      </w:r>
      <w:r w:rsidR="00386C0C" w:rsidRPr="002E1F53">
        <w:rPr>
          <w:rFonts w:ascii="Times New Roman" w:eastAsia="Times New Roman" w:hAnsi="Times New Roman" w:cs="Times New Roman"/>
          <w:sz w:val="28"/>
          <w:szCs w:val="32"/>
          <w:lang w:eastAsia="ru-RU"/>
        </w:rPr>
        <w:t xml:space="preserve">принято участие в </w:t>
      </w:r>
      <w:r w:rsidR="00A26495" w:rsidRPr="002E1F53">
        <w:rPr>
          <w:rFonts w:ascii="Times New Roman" w:eastAsia="Times New Roman" w:hAnsi="Times New Roman" w:cs="Times New Roman"/>
          <w:sz w:val="28"/>
          <w:szCs w:val="32"/>
          <w:lang w:eastAsia="ru-RU"/>
        </w:rPr>
        <w:t>8</w:t>
      </w:r>
      <w:r w:rsidR="002843C3" w:rsidRPr="002E1F53">
        <w:rPr>
          <w:rFonts w:ascii="Times New Roman" w:eastAsia="Times New Roman" w:hAnsi="Times New Roman" w:cs="Times New Roman"/>
          <w:sz w:val="28"/>
          <w:szCs w:val="32"/>
          <w:lang w:eastAsia="ru-RU"/>
        </w:rPr>
        <w:t xml:space="preserve"> государственных программах Российской Федерации</w:t>
      </w:r>
      <w:r w:rsidR="00BA587B" w:rsidRPr="002E1F53">
        <w:rPr>
          <w:rFonts w:ascii="Times New Roman" w:eastAsia="Times New Roman" w:hAnsi="Times New Roman" w:cs="Times New Roman"/>
          <w:sz w:val="28"/>
          <w:szCs w:val="32"/>
          <w:lang w:eastAsia="ru-RU"/>
        </w:rPr>
        <w:t xml:space="preserve"> (</w:t>
      </w:r>
      <w:r w:rsidR="00A26495" w:rsidRPr="002E1F53">
        <w:rPr>
          <w:rFonts w:ascii="Times New Roman" w:eastAsia="Times New Roman" w:hAnsi="Times New Roman" w:cs="Times New Roman"/>
          <w:sz w:val="28"/>
          <w:szCs w:val="32"/>
          <w:lang w:eastAsia="ru-RU"/>
        </w:rPr>
        <w:t>9</w:t>
      </w:r>
      <w:r w:rsidR="00BA587B" w:rsidRPr="002E1F53">
        <w:rPr>
          <w:rFonts w:ascii="Times New Roman" w:eastAsia="Times New Roman" w:hAnsi="Times New Roman" w:cs="Times New Roman"/>
          <w:sz w:val="28"/>
          <w:szCs w:val="32"/>
          <w:lang w:eastAsia="ru-RU"/>
        </w:rPr>
        <w:t xml:space="preserve"> подпрограммах) и 1</w:t>
      </w:r>
      <w:r w:rsidR="00A26495" w:rsidRPr="002E1F53">
        <w:rPr>
          <w:rFonts w:ascii="Times New Roman" w:eastAsia="Times New Roman" w:hAnsi="Times New Roman" w:cs="Times New Roman"/>
          <w:sz w:val="28"/>
          <w:szCs w:val="32"/>
          <w:lang w:eastAsia="ru-RU"/>
        </w:rPr>
        <w:t>3</w:t>
      </w:r>
      <w:r w:rsidR="00BA587B" w:rsidRPr="002E1F53">
        <w:rPr>
          <w:rFonts w:ascii="Times New Roman" w:eastAsia="Times New Roman" w:hAnsi="Times New Roman" w:cs="Times New Roman"/>
          <w:sz w:val="28"/>
          <w:szCs w:val="32"/>
          <w:lang w:eastAsia="ru-RU"/>
        </w:rPr>
        <w:t xml:space="preserve"> государственных программах Амурской области (</w:t>
      </w:r>
      <w:r w:rsidR="00A26495" w:rsidRPr="002E1F53">
        <w:rPr>
          <w:rFonts w:ascii="Times New Roman" w:eastAsia="Times New Roman" w:hAnsi="Times New Roman" w:cs="Times New Roman"/>
          <w:sz w:val="28"/>
          <w:szCs w:val="32"/>
          <w:lang w:eastAsia="ru-RU"/>
        </w:rPr>
        <w:t>22</w:t>
      </w:r>
      <w:r w:rsidR="00BA587B" w:rsidRPr="002E1F53">
        <w:rPr>
          <w:rFonts w:ascii="Times New Roman" w:eastAsia="Times New Roman" w:hAnsi="Times New Roman" w:cs="Times New Roman"/>
          <w:sz w:val="28"/>
          <w:szCs w:val="32"/>
          <w:lang w:eastAsia="ru-RU"/>
        </w:rPr>
        <w:t xml:space="preserve"> подпрограммах)</w:t>
      </w:r>
      <w:r w:rsidR="002843C3" w:rsidRPr="002E1F53">
        <w:rPr>
          <w:rFonts w:ascii="Times New Roman" w:eastAsia="Times New Roman" w:hAnsi="Times New Roman" w:cs="Times New Roman"/>
          <w:sz w:val="28"/>
          <w:szCs w:val="32"/>
          <w:lang w:eastAsia="ru-RU"/>
        </w:rPr>
        <w:t xml:space="preserve">. </w:t>
      </w:r>
      <w:r w:rsidR="00084930" w:rsidRPr="002E1F53">
        <w:rPr>
          <w:rFonts w:ascii="Times New Roman" w:eastAsia="Times New Roman" w:hAnsi="Times New Roman" w:cs="Times New Roman"/>
          <w:sz w:val="28"/>
          <w:szCs w:val="32"/>
          <w:lang w:eastAsia="ru-RU"/>
        </w:rPr>
        <w:t xml:space="preserve">Общая сумма привлеченных средств из федерального и областного бюджетов </w:t>
      </w:r>
      <w:r w:rsidR="009A4DDD" w:rsidRPr="002E1F53">
        <w:rPr>
          <w:rFonts w:ascii="Times New Roman" w:eastAsia="Times New Roman" w:hAnsi="Times New Roman" w:cs="Times New Roman"/>
          <w:sz w:val="28"/>
          <w:szCs w:val="32"/>
          <w:lang w:eastAsia="ru-RU"/>
        </w:rPr>
        <w:t xml:space="preserve">составила </w:t>
      </w:r>
      <w:r w:rsidR="005D1273" w:rsidRPr="002E1F53">
        <w:rPr>
          <w:rFonts w:ascii="Times New Roman" w:eastAsia="Times New Roman" w:hAnsi="Times New Roman" w:cs="Times New Roman"/>
          <w:sz w:val="28"/>
          <w:szCs w:val="32"/>
          <w:lang w:eastAsia="ru-RU"/>
        </w:rPr>
        <w:t xml:space="preserve">8 502,6 </w:t>
      </w:r>
      <w:proofErr w:type="spellStart"/>
      <w:r w:rsidR="005D1273" w:rsidRPr="002E1F53">
        <w:rPr>
          <w:rFonts w:ascii="Times New Roman" w:eastAsia="Times New Roman" w:hAnsi="Times New Roman" w:cs="Times New Roman"/>
          <w:sz w:val="28"/>
          <w:szCs w:val="32"/>
          <w:lang w:eastAsia="ru-RU"/>
        </w:rPr>
        <w:t>млн</w:t>
      </w:r>
      <w:proofErr w:type="gramStart"/>
      <w:r w:rsidR="005D1273" w:rsidRPr="002E1F53">
        <w:rPr>
          <w:rFonts w:ascii="Times New Roman" w:eastAsia="Times New Roman" w:hAnsi="Times New Roman" w:cs="Times New Roman"/>
          <w:sz w:val="28"/>
          <w:szCs w:val="32"/>
          <w:lang w:eastAsia="ru-RU"/>
        </w:rPr>
        <w:t>.р</w:t>
      </w:r>
      <w:proofErr w:type="gramEnd"/>
      <w:r w:rsidR="005D1273" w:rsidRPr="002E1F53">
        <w:rPr>
          <w:rFonts w:ascii="Times New Roman" w:eastAsia="Times New Roman" w:hAnsi="Times New Roman" w:cs="Times New Roman"/>
          <w:sz w:val="28"/>
          <w:szCs w:val="32"/>
          <w:lang w:eastAsia="ru-RU"/>
        </w:rPr>
        <w:t>уб</w:t>
      </w:r>
      <w:proofErr w:type="spellEnd"/>
      <w:r w:rsidR="005D1273" w:rsidRPr="002E1F53">
        <w:rPr>
          <w:rFonts w:ascii="Times New Roman" w:eastAsia="Times New Roman" w:hAnsi="Times New Roman" w:cs="Times New Roman"/>
          <w:sz w:val="28"/>
          <w:szCs w:val="32"/>
          <w:lang w:eastAsia="ru-RU"/>
        </w:rPr>
        <w:t>. ,чт</w:t>
      </w:r>
      <w:r w:rsidR="002528C8" w:rsidRPr="002E1F53">
        <w:rPr>
          <w:rFonts w:ascii="Times New Roman" w:eastAsia="Times New Roman" w:hAnsi="Times New Roman" w:cs="Times New Roman"/>
          <w:sz w:val="28"/>
          <w:szCs w:val="32"/>
          <w:lang w:eastAsia="ru-RU"/>
        </w:rPr>
        <w:t xml:space="preserve">о на 25% больше чем в 2020 году, в том числе </w:t>
      </w:r>
      <w:r w:rsidR="00A917E8" w:rsidRPr="002E1F53">
        <w:rPr>
          <w:rFonts w:ascii="Times New Roman" w:eastAsia="Times New Roman" w:hAnsi="Times New Roman" w:cs="Times New Roman"/>
          <w:sz w:val="28"/>
          <w:szCs w:val="32"/>
          <w:lang w:eastAsia="ru-RU"/>
        </w:rPr>
        <w:t xml:space="preserve">сумма привлеченных средств </w:t>
      </w:r>
      <w:r w:rsidR="008A55E4" w:rsidRPr="002E1F53">
        <w:rPr>
          <w:rFonts w:ascii="Times New Roman" w:eastAsia="Times New Roman" w:hAnsi="Times New Roman" w:cs="Times New Roman"/>
          <w:sz w:val="28"/>
          <w:szCs w:val="32"/>
          <w:lang w:eastAsia="ru-RU"/>
        </w:rPr>
        <w:t xml:space="preserve">в </w:t>
      </w:r>
      <w:r w:rsidR="00A917E8" w:rsidRPr="002E1F53">
        <w:rPr>
          <w:rFonts w:ascii="Times New Roman" w:eastAsia="Times New Roman" w:hAnsi="Times New Roman" w:cs="Times New Roman"/>
          <w:b/>
          <w:sz w:val="28"/>
          <w:szCs w:val="32"/>
          <w:lang w:eastAsia="ru-RU"/>
        </w:rPr>
        <w:t>рамках национальных проектов</w:t>
      </w:r>
      <w:r w:rsidR="00A917E8" w:rsidRPr="002E1F53">
        <w:rPr>
          <w:rFonts w:ascii="Times New Roman" w:eastAsia="Times New Roman" w:hAnsi="Times New Roman" w:cs="Times New Roman"/>
          <w:sz w:val="28"/>
          <w:szCs w:val="32"/>
          <w:lang w:eastAsia="ru-RU"/>
        </w:rPr>
        <w:t xml:space="preserve"> в 2021 году составила 2 186,6 </w:t>
      </w:r>
      <w:proofErr w:type="spellStart"/>
      <w:r w:rsidR="00A917E8" w:rsidRPr="002E1F53">
        <w:rPr>
          <w:rFonts w:ascii="Times New Roman" w:eastAsia="Times New Roman" w:hAnsi="Times New Roman" w:cs="Times New Roman"/>
          <w:sz w:val="28"/>
          <w:szCs w:val="32"/>
          <w:lang w:eastAsia="ru-RU"/>
        </w:rPr>
        <w:t>млн.руб</w:t>
      </w:r>
      <w:proofErr w:type="spellEnd"/>
      <w:r w:rsidR="00A917E8" w:rsidRPr="002E1F53">
        <w:rPr>
          <w:rFonts w:ascii="Times New Roman" w:eastAsia="Times New Roman" w:hAnsi="Times New Roman" w:cs="Times New Roman"/>
          <w:sz w:val="28"/>
          <w:szCs w:val="32"/>
          <w:lang w:eastAsia="ru-RU"/>
        </w:rPr>
        <w:t xml:space="preserve">., что больше уровня прошлого года на 26,2% (в 2020 году было привлечено 1 733,1 млн. руб.). </w:t>
      </w:r>
      <w:r w:rsidR="00D076AF" w:rsidRPr="002E1F53">
        <w:rPr>
          <w:rFonts w:ascii="Times New Roman" w:eastAsia="Times New Roman" w:hAnsi="Times New Roman" w:cs="Times New Roman"/>
          <w:sz w:val="28"/>
          <w:szCs w:val="32"/>
          <w:lang w:eastAsia="ru-RU"/>
        </w:rPr>
        <w:t>Впервые привлечены средства</w:t>
      </w:r>
      <w:r w:rsidR="00FA6A91" w:rsidRPr="002E1F53">
        <w:rPr>
          <w:rFonts w:ascii="Times New Roman" w:eastAsia="Times New Roman" w:hAnsi="Times New Roman" w:cs="Times New Roman"/>
          <w:sz w:val="28"/>
          <w:szCs w:val="32"/>
          <w:lang w:eastAsia="ru-RU"/>
        </w:rPr>
        <w:t xml:space="preserve"> </w:t>
      </w:r>
      <w:r w:rsidR="00541079" w:rsidRPr="002E1F53">
        <w:rPr>
          <w:rFonts w:ascii="Times New Roman" w:eastAsia="Times New Roman" w:hAnsi="Times New Roman" w:cs="Times New Roman"/>
          <w:sz w:val="28"/>
          <w:szCs w:val="32"/>
          <w:lang w:eastAsia="ru-RU"/>
        </w:rPr>
        <w:t xml:space="preserve">федерального бюджета </w:t>
      </w:r>
      <w:r w:rsidR="00FA6A91" w:rsidRPr="002E1F53">
        <w:rPr>
          <w:rFonts w:ascii="Times New Roman" w:eastAsia="Times New Roman" w:hAnsi="Times New Roman" w:cs="Times New Roman"/>
          <w:sz w:val="28"/>
          <w:szCs w:val="32"/>
          <w:lang w:eastAsia="ru-RU"/>
        </w:rPr>
        <w:t>(</w:t>
      </w:r>
      <w:r w:rsidR="00FA6A91" w:rsidRPr="00252195">
        <w:rPr>
          <w:rFonts w:ascii="Times New Roman" w:eastAsia="Times New Roman" w:hAnsi="Times New Roman" w:cs="Times New Roman"/>
          <w:b/>
          <w:i/>
          <w:sz w:val="28"/>
          <w:szCs w:val="32"/>
          <w:lang w:eastAsia="ru-RU"/>
        </w:rPr>
        <w:t xml:space="preserve">2,8 </w:t>
      </w:r>
      <w:proofErr w:type="spellStart"/>
      <w:r w:rsidR="00FA6A91" w:rsidRPr="00252195">
        <w:rPr>
          <w:rFonts w:ascii="Times New Roman" w:eastAsia="Times New Roman" w:hAnsi="Times New Roman" w:cs="Times New Roman"/>
          <w:b/>
          <w:i/>
          <w:sz w:val="28"/>
          <w:szCs w:val="32"/>
          <w:lang w:eastAsia="ru-RU"/>
        </w:rPr>
        <w:t>млн</w:t>
      </w:r>
      <w:proofErr w:type="gramStart"/>
      <w:r w:rsidR="00FA6A91" w:rsidRPr="00252195">
        <w:rPr>
          <w:rFonts w:ascii="Times New Roman" w:eastAsia="Times New Roman" w:hAnsi="Times New Roman" w:cs="Times New Roman"/>
          <w:b/>
          <w:i/>
          <w:sz w:val="28"/>
          <w:szCs w:val="32"/>
          <w:lang w:eastAsia="ru-RU"/>
        </w:rPr>
        <w:t>.р</w:t>
      </w:r>
      <w:proofErr w:type="gramEnd"/>
      <w:r w:rsidR="00FA6A91" w:rsidRPr="00252195">
        <w:rPr>
          <w:rFonts w:ascii="Times New Roman" w:eastAsia="Times New Roman" w:hAnsi="Times New Roman" w:cs="Times New Roman"/>
          <w:b/>
          <w:i/>
          <w:sz w:val="28"/>
          <w:szCs w:val="32"/>
          <w:lang w:eastAsia="ru-RU"/>
        </w:rPr>
        <w:t>уб</w:t>
      </w:r>
      <w:proofErr w:type="spellEnd"/>
      <w:r w:rsidR="00FA6A91" w:rsidRPr="002E1F53">
        <w:rPr>
          <w:rFonts w:ascii="Times New Roman" w:eastAsia="Times New Roman" w:hAnsi="Times New Roman" w:cs="Times New Roman"/>
          <w:sz w:val="28"/>
          <w:szCs w:val="32"/>
          <w:lang w:eastAsia="ru-RU"/>
        </w:rPr>
        <w:t>.) на реализацию мероприятия</w:t>
      </w:r>
      <w:r w:rsidR="00D076AF" w:rsidRPr="002E1F53">
        <w:rPr>
          <w:rFonts w:ascii="Times New Roman" w:eastAsia="Times New Roman" w:hAnsi="Times New Roman" w:cs="Times New Roman"/>
          <w:sz w:val="28"/>
          <w:szCs w:val="32"/>
          <w:lang w:eastAsia="ru-RU"/>
        </w:rPr>
        <w:t xml:space="preserve"> </w:t>
      </w:r>
      <w:r w:rsidR="00FA6A91" w:rsidRPr="002E1F53">
        <w:rPr>
          <w:rFonts w:ascii="Times New Roman" w:eastAsia="Times New Roman" w:hAnsi="Times New Roman" w:cs="Times New Roman"/>
          <w:sz w:val="28"/>
          <w:szCs w:val="32"/>
          <w:lang w:eastAsia="ru-RU"/>
        </w:rPr>
        <w:t>регионального проекта Амурской области «Спорт - норма жизни», входящего в состав национального проекта «Демография»</w:t>
      </w:r>
      <w:r w:rsidR="00604DDB" w:rsidRPr="002E1F53">
        <w:rPr>
          <w:rFonts w:ascii="Times New Roman" w:eastAsia="Times New Roman" w:hAnsi="Times New Roman" w:cs="Times New Roman"/>
          <w:sz w:val="28"/>
          <w:szCs w:val="32"/>
          <w:lang w:eastAsia="ru-RU"/>
        </w:rPr>
        <w:t>.</w:t>
      </w:r>
      <w:r w:rsidR="00FA6A91">
        <w:rPr>
          <w:rFonts w:ascii="Times New Roman" w:eastAsia="Times New Roman" w:hAnsi="Times New Roman" w:cs="Times New Roman"/>
          <w:sz w:val="28"/>
          <w:szCs w:val="32"/>
          <w:lang w:eastAsia="ru-RU"/>
        </w:rPr>
        <w:t xml:space="preserve"> </w:t>
      </w:r>
    </w:p>
    <w:p w:rsidR="00A917E8" w:rsidRDefault="00A917E8" w:rsidP="00A917E8">
      <w:pPr>
        <w:tabs>
          <w:tab w:val="left" w:pos="567"/>
        </w:tabs>
        <w:spacing w:after="0" w:line="240" w:lineRule="auto"/>
        <w:ind w:firstLine="709"/>
        <w:jc w:val="both"/>
        <w:rPr>
          <w:rFonts w:ascii="Times New Roman" w:eastAsia="Times New Roman" w:hAnsi="Times New Roman" w:cs="Times New Roman"/>
          <w:sz w:val="28"/>
          <w:szCs w:val="32"/>
          <w:lang w:eastAsia="ru-RU"/>
        </w:rPr>
      </w:pPr>
    </w:p>
    <w:p w:rsidR="00A917E8" w:rsidRDefault="00A917E8" w:rsidP="00A917E8">
      <w:pPr>
        <w:tabs>
          <w:tab w:val="left" w:pos="567"/>
        </w:tabs>
        <w:spacing w:after="0" w:line="240" w:lineRule="auto"/>
        <w:ind w:firstLine="709"/>
        <w:jc w:val="both"/>
        <w:rPr>
          <w:rFonts w:ascii="Times New Roman" w:eastAsia="Times New Roman" w:hAnsi="Times New Roman" w:cs="Times New Roman"/>
          <w:sz w:val="28"/>
          <w:szCs w:val="32"/>
          <w:lang w:eastAsia="ru-RU"/>
        </w:rPr>
      </w:pPr>
    </w:p>
    <w:p w:rsidR="00A917E8" w:rsidRDefault="00A917E8" w:rsidP="00A917E8">
      <w:pPr>
        <w:tabs>
          <w:tab w:val="left" w:pos="567"/>
        </w:tabs>
        <w:spacing w:after="0" w:line="240" w:lineRule="auto"/>
        <w:ind w:firstLine="709"/>
        <w:jc w:val="both"/>
        <w:rPr>
          <w:rFonts w:ascii="Times New Roman" w:eastAsia="Times New Roman" w:hAnsi="Times New Roman" w:cs="Times New Roman"/>
          <w:sz w:val="28"/>
          <w:szCs w:val="32"/>
          <w:lang w:eastAsia="ru-RU"/>
        </w:rPr>
      </w:pPr>
    </w:p>
    <w:p w:rsidR="00A917E8" w:rsidRDefault="00A917E8" w:rsidP="00A917E8">
      <w:pPr>
        <w:tabs>
          <w:tab w:val="left" w:pos="567"/>
        </w:tabs>
        <w:spacing w:after="0" w:line="240" w:lineRule="auto"/>
        <w:ind w:firstLine="709"/>
        <w:jc w:val="both"/>
        <w:rPr>
          <w:rFonts w:ascii="Times New Roman" w:eastAsia="Times New Roman" w:hAnsi="Times New Roman" w:cs="Times New Roman"/>
          <w:sz w:val="28"/>
          <w:szCs w:val="32"/>
          <w:lang w:eastAsia="ru-RU"/>
        </w:rPr>
      </w:pPr>
    </w:p>
    <w:p w:rsidR="00A917E8" w:rsidRDefault="00A917E8" w:rsidP="00A917E8">
      <w:pPr>
        <w:tabs>
          <w:tab w:val="left" w:pos="567"/>
        </w:tabs>
        <w:spacing w:after="0" w:line="240" w:lineRule="auto"/>
        <w:ind w:firstLine="709"/>
        <w:jc w:val="both"/>
        <w:rPr>
          <w:rFonts w:ascii="Times New Roman" w:eastAsia="Times New Roman" w:hAnsi="Times New Roman" w:cs="Times New Roman"/>
          <w:sz w:val="28"/>
          <w:szCs w:val="32"/>
          <w:lang w:eastAsia="ru-RU"/>
        </w:rPr>
      </w:pPr>
    </w:p>
    <w:p w:rsidR="00A917E8" w:rsidRDefault="00A917E8" w:rsidP="00A917E8">
      <w:pPr>
        <w:tabs>
          <w:tab w:val="left" w:pos="567"/>
        </w:tabs>
        <w:spacing w:after="0" w:line="240" w:lineRule="auto"/>
        <w:ind w:firstLine="709"/>
        <w:jc w:val="both"/>
        <w:rPr>
          <w:rFonts w:ascii="Times New Roman" w:eastAsia="Times New Roman" w:hAnsi="Times New Roman" w:cs="Times New Roman"/>
          <w:sz w:val="28"/>
          <w:szCs w:val="32"/>
          <w:lang w:eastAsia="ru-RU"/>
        </w:rPr>
      </w:pPr>
    </w:p>
    <w:p w:rsidR="00A917E8" w:rsidRDefault="00A917E8" w:rsidP="00A917E8">
      <w:pPr>
        <w:tabs>
          <w:tab w:val="left" w:pos="567"/>
        </w:tabs>
        <w:spacing w:after="0" w:line="240" w:lineRule="auto"/>
        <w:ind w:firstLine="709"/>
        <w:jc w:val="both"/>
        <w:rPr>
          <w:rFonts w:ascii="Times New Roman" w:eastAsia="Times New Roman" w:hAnsi="Times New Roman" w:cs="Times New Roman"/>
          <w:sz w:val="28"/>
          <w:szCs w:val="32"/>
          <w:lang w:eastAsia="ru-RU"/>
        </w:rPr>
      </w:pPr>
    </w:p>
    <w:p w:rsidR="00A917E8" w:rsidRDefault="00A917E8" w:rsidP="00A917E8">
      <w:pPr>
        <w:tabs>
          <w:tab w:val="left" w:pos="567"/>
        </w:tabs>
        <w:spacing w:after="0" w:line="240" w:lineRule="auto"/>
        <w:ind w:firstLine="709"/>
        <w:jc w:val="both"/>
        <w:rPr>
          <w:rFonts w:ascii="Times New Roman" w:eastAsia="Times New Roman" w:hAnsi="Times New Roman" w:cs="Times New Roman"/>
          <w:sz w:val="28"/>
          <w:szCs w:val="32"/>
          <w:lang w:eastAsia="ru-RU"/>
        </w:rPr>
      </w:pPr>
    </w:p>
    <w:p w:rsidR="00A917E8" w:rsidRDefault="00A917E8" w:rsidP="00A917E8">
      <w:pPr>
        <w:tabs>
          <w:tab w:val="left" w:pos="567"/>
        </w:tabs>
        <w:spacing w:after="0" w:line="240" w:lineRule="auto"/>
        <w:ind w:firstLine="709"/>
        <w:jc w:val="both"/>
        <w:rPr>
          <w:rFonts w:ascii="Times New Roman" w:eastAsia="Times New Roman" w:hAnsi="Times New Roman" w:cs="Times New Roman"/>
          <w:sz w:val="28"/>
          <w:szCs w:val="32"/>
          <w:lang w:eastAsia="ru-RU"/>
        </w:rPr>
      </w:pPr>
    </w:p>
    <w:p w:rsidR="00A917E8" w:rsidRDefault="00A917E8" w:rsidP="00A917E8">
      <w:pPr>
        <w:tabs>
          <w:tab w:val="left" w:pos="567"/>
        </w:tabs>
        <w:spacing w:after="0" w:line="240" w:lineRule="auto"/>
        <w:ind w:firstLine="709"/>
        <w:jc w:val="both"/>
        <w:rPr>
          <w:rFonts w:ascii="Times New Roman" w:eastAsia="Times New Roman" w:hAnsi="Times New Roman" w:cs="Times New Roman"/>
          <w:sz w:val="28"/>
          <w:szCs w:val="32"/>
          <w:lang w:eastAsia="ru-RU"/>
        </w:rPr>
      </w:pPr>
    </w:p>
    <w:p w:rsidR="00A917E8" w:rsidRDefault="00A917E8" w:rsidP="00A917E8">
      <w:pPr>
        <w:tabs>
          <w:tab w:val="left" w:pos="567"/>
        </w:tabs>
        <w:spacing w:after="0" w:line="240" w:lineRule="auto"/>
        <w:ind w:firstLine="709"/>
        <w:jc w:val="both"/>
        <w:rPr>
          <w:rFonts w:ascii="Times New Roman" w:eastAsia="Times New Roman" w:hAnsi="Times New Roman" w:cs="Times New Roman"/>
          <w:sz w:val="28"/>
          <w:szCs w:val="32"/>
          <w:lang w:eastAsia="ru-RU"/>
        </w:rPr>
      </w:pPr>
    </w:p>
    <w:p w:rsidR="00A917E8" w:rsidRDefault="00A917E8" w:rsidP="00A917E8">
      <w:pPr>
        <w:tabs>
          <w:tab w:val="left" w:pos="567"/>
        </w:tabs>
        <w:spacing w:after="0" w:line="240" w:lineRule="auto"/>
        <w:ind w:firstLine="709"/>
        <w:jc w:val="both"/>
        <w:rPr>
          <w:rFonts w:ascii="Times New Roman" w:eastAsia="Times New Roman" w:hAnsi="Times New Roman" w:cs="Times New Roman"/>
          <w:sz w:val="28"/>
          <w:szCs w:val="32"/>
          <w:lang w:eastAsia="ru-RU"/>
        </w:rPr>
      </w:pPr>
    </w:p>
    <w:p w:rsidR="00A917E8" w:rsidRDefault="00A917E8" w:rsidP="00A917E8">
      <w:pPr>
        <w:tabs>
          <w:tab w:val="left" w:pos="567"/>
        </w:tabs>
        <w:spacing w:after="0" w:line="240" w:lineRule="auto"/>
        <w:ind w:firstLine="709"/>
        <w:jc w:val="both"/>
        <w:rPr>
          <w:rFonts w:ascii="Times New Roman" w:eastAsia="Times New Roman" w:hAnsi="Times New Roman" w:cs="Times New Roman"/>
          <w:sz w:val="28"/>
          <w:szCs w:val="32"/>
          <w:lang w:eastAsia="ru-RU"/>
        </w:rPr>
      </w:pPr>
    </w:p>
    <w:p w:rsidR="00A917E8" w:rsidRDefault="00A917E8" w:rsidP="00A917E8">
      <w:pPr>
        <w:tabs>
          <w:tab w:val="left" w:pos="567"/>
        </w:tabs>
        <w:spacing w:after="0" w:line="240" w:lineRule="auto"/>
        <w:ind w:firstLine="709"/>
        <w:jc w:val="both"/>
        <w:rPr>
          <w:rFonts w:ascii="Times New Roman" w:eastAsia="Times New Roman" w:hAnsi="Times New Roman" w:cs="Times New Roman"/>
          <w:sz w:val="28"/>
          <w:szCs w:val="32"/>
          <w:lang w:eastAsia="ru-RU"/>
        </w:rPr>
      </w:pPr>
    </w:p>
    <w:p w:rsidR="005D65ED" w:rsidRDefault="005D65ED" w:rsidP="00A917E8">
      <w:pPr>
        <w:tabs>
          <w:tab w:val="left" w:pos="567"/>
        </w:tabs>
        <w:spacing w:after="0" w:line="240" w:lineRule="auto"/>
        <w:ind w:firstLine="709"/>
        <w:jc w:val="both"/>
        <w:rPr>
          <w:rFonts w:ascii="Times New Roman" w:eastAsia="Times New Roman" w:hAnsi="Times New Roman" w:cs="Times New Roman"/>
          <w:sz w:val="28"/>
          <w:szCs w:val="32"/>
          <w:lang w:eastAsia="ru-RU"/>
        </w:rPr>
      </w:pPr>
    </w:p>
    <w:p w:rsidR="00A917E8" w:rsidRDefault="00A917E8" w:rsidP="00A917E8">
      <w:pPr>
        <w:tabs>
          <w:tab w:val="left" w:pos="567"/>
        </w:tabs>
        <w:spacing w:after="0" w:line="240" w:lineRule="auto"/>
        <w:ind w:firstLine="709"/>
        <w:jc w:val="both"/>
        <w:rPr>
          <w:rFonts w:ascii="Times New Roman" w:eastAsia="Times New Roman" w:hAnsi="Times New Roman" w:cs="Times New Roman"/>
          <w:sz w:val="28"/>
          <w:szCs w:val="32"/>
          <w:lang w:eastAsia="ru-RU"/>
        </w:rPr>
      </w:pPr>
    </w:p>
    <w:p w:rsidR="00A917E8" w:rsidRPr="00A26495" w:rsidRDefault="00A917E8" w:rsidP="00A917E8">
      <w:pPr>
        <w:tabs>
          <w:tab w:val="left" w:pos="567"/>
        </w:tabs>
        <w:spacing w:after="0" w:line="240" w:lineRule="auto"/>
        <w:ind w:firstLine="709"/>
        <w:jc w:val="both"/>
        <w:rPr>
          <w:rFonts w:ascii="Times New Roman" w:eastAsia="Times New Roman" w:hAnsi="Times New Roman" w:cs="Times New Roman"/>
          <w:sz w:val="28"/>
          <w:szCs w:val="32"/>
          <w:lang w:eastAsia="ru-RU"/>
        </w:rPr>
      </w:pPr>
    </w:p>
    <w:p w:rsidR="009A1F60" w:rsidRPr="00765B1E" w:rsidRDefault="009A1F60" w:rsidP="00765B1E">
      <w:pPr>
        <w:keepNext/>
        <w:spacing w:after="0" w:line="240" w:lineRule="auto"/>
        <w:ind w:firstLine="709"/>
        <w:jc w:val="center"/>
        <w:rPr>
          <w:rFonts w:ascii="Times New Roman" w:eastAsia="SimSun" w:hAnsi="Times New Roman" w:cs="Times New Roman"/>
          <w:sz w:val="28"/>
          <w:szCs w:val="28"/>
          <w:lang w:eastAsia="zh-CN"/>
        </w:rPr>
      </w:pPr>
      <w:r w:rsidRPr="00C54553">
        <w:rPr>
          <w:rFonts w:ascii="Times New Roman" w:eastAsia="SimSun" w:hAnsi="Times New Roman" w:cs="Times New Roman"/>
          <w:b/>
          <w:sz w:val="28"/>
          <w:szCs w:val="28"/>
          <w:lang w:eastAsia="zh-CN"/>
        </w:rPr>
        <w:lastRenderedPageBreak/>
        <w:t>Национальные проекты, государственные программы Российской Федерации и Амурской области, в которых принято участие в 20</w:t>
      </w:r>
      <w:r w:rsidR="00B06A86" w:rsidRPr="00C54553">
        <w:rPr>
          <w:rFonts w:ascii="Times New Roman" w:eastAsia="SimSun" w:hAnsi="Times New Roman" w:cs="Times New Roman"/>
          <w:b/>
          <w:sz w:val="28"/>
          <w:szCs w:val="28"/>
          <w:lang w:eastAsia="zh-CN"/>
        </w:rPr>
        <w:t>2</w:t>
      </w:r>
      <w:r w:rsidR="000866BF">
        <w:rPr>
          <w:rFonts w:ascii="Times New Roman" w:eastAsia="SimSun" w:hAnsi="Times New Roman" w:cs="Times New Roman"/>
          <w:b/>
          <w:sz w:val="28"/>
          <w:szCs w:val="28"/>
          <w:lang w:eastAsia="zh-CN"/>
        </w:rPr>
        <w:t>1</w:t>
      </w:r>
      <w:r w:rsidRPr="00C54553">
        <w:rPr>
          <w:rFonts w:ascii="Times New Roman" w:eastAsia="SimSun" w:hAnsi="Times New Roman" w:cs="Times New Roman"/>
          <w:b/>
          <w:sz w:val="28"/>
          <w:szCs w:val="28"/>
          <w:lang w:eastAsia="zh-CN"/>
        </w:rPr>
        <w:t xml:space="preserve"> году</w:t>
      </w:r>
    </w:p>
    <w:p w:rsidR="009A1F60" w:rsidRPr="00041694" w:rsidRDefault="009A1F60" w:rsidP="009A1F60">
      <w:pPr>
        <w:keepNext/>
        <w:spacing w:after="0" w:line="240" w:lineRule="auto"/>
        <w:ind w:firstLine="709"/>
        <w:jc w:val="center"/>
        <w:rPr>
          <w:rFonts w:ascii="Times New Roman" w:eastAsia="SimSun" w:hAnsi="Times New Roman" w:cs="Times New Roman"/>
          <w:sz w:val="28"/>
          <w:szCs w:val="28"/>
          <w:highlight w:val="yellow"/>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2467"/>
        <w:gridCol w:w="4636"/>
      </w:tblGrid>
      <w:tr w:rsidR="00BA587B" w:rsidRPr="00041694" w:rsidTr="006458EC">
        <w:tc>
          <w:tcPr>
            <w:tcW w:w="1289" w:type="pct"/>
            <w:vAlign w:val="center"/>
          </w:tcPr>
          <w:p w:rsidR="00BA587B" w:rsidRPr="0048626A" w:rsidRDefault="00BA587B" w:rsidP="006F6747">
            <w:pPr>
              <w:spacing w:after="0" w:line="240" w:lineRule="auto"/>
              <w:ind w:left="34"/>
              <w:jc w:val="center"/>
              <w:rPr>
                <w:rFonts w:ascii="Times New Roman" w:eastAsia="Calibri" w:hAnsi="Times New Roman" w:cs="Times New Roman"/>
                <w:sz w:val="20"/>
                <w:szCs w:val="20"/>
              </w:rPr>
            </w:pPr>
            <w:r w:rsidRPr="0048626A">
              <w:rPr>
                <w:rFonts w:ascii="Times New Roman" w:eastAsia="Calibri" w:hAnsi="Times New Roman" w:cs="Times New Roman"/>
                <w:sz w:val="20"/>
                <w:szCs w:val="20"/>
              </w:rPr>
              <w:t>Наименование</w:t>
            </w:r>
          </w:p>
          <w:p w:rsidR="00BA587B" w:rsidRPr="0048626A" w:rsidRDefault="00BA587B" w:rsidP="0048626A">
            <w:pPr>
              <w:spacing w:after="0" w:line="240" w:lineRule="auto"/>
              <w:ind w:left="34"/>
              <w:jc w:val="center"/>
              <w:rPr>
                <w:rFonts w:ascii="Times New Roman" w:eastAsia="Calibri" w:hAnsi="Times New Roman" w:cs="Times New Roman"/>
                <w:sz w:val="20"/>
                <w:szCs w:val="20"/>
              </w:rPr>
            </w:pPr>
            <w:r w:rsidRPr="0048626A">
              <w:rPr>
                <w:rFonts w:ascii="Times New Roman" w:eastAsia="Calibri" w:hAnsi="Times New Roman" w:cs="Times New Roman"/>
                <w:sz w:val="20"/>
                <w:szCs w:val="20"/>
              </w:rPr>
              <w:t>национального проекта Российской Федерации</w:t>
            </w:r>
            <w:r w:rsidR="0048626A" w:rsidRPr="0048626A">
              <w:rPr>
                <w:rFonts w:ascii="Times New Roman" w:eastAsia="Calibri" w:hAnsi="Times New Roman" w:cs="Times New Roman"/>
                <w:sz w:val="20"/>
                <w:szCs w:val="20"/>
              </w:rPr>
              <w:t>,</w:t>
            </w:r>
            <w:r w:rsidR="0048626A">
              <w:rPr>
                <w:rFonts w:ascii="Times New Roman" w:eastAsia="Calibri" w:hAnsi="Times New Roman" w:cs="Times New Roman"/>
                <w:sz w:val="20"/>
                <w:szCs w:val="20"/>
              </w:rPr>
              <w:t xml:space="preserve"> </w:t>
            </w:r>
            <w:r w:rsidR="0048626A" w:rsidRPr="0048626A">
              <w:rPr>
                <w:rFonts w:ascii="Times New Roman" w:eastAsia="Calibri" w:hAnsi="Times New Roman" w:cs="Times New Roman"/>
                <w:sz w:val="20"/>
                <w:szCs w:val="20"/>
              </w:rPr>
              <w:t>входящ</w:t>
            </w:r>
            <w:r w:rsidR="0048626A">
              <w:rPr>
                <w:rFonts w:ascii="Times New Roman" w:eastAsia="Calibri" w:hAnsi="Times New Roman" w:cs="Times New Roman"/>
                <w:sz w:val="20"/>
                <w:szCs w:val="20"/>
              </w:rPr>
              <w:t>его</w:t>
            </w:r>
            <w:r w:rsidR="0048626A" w:rsidRPr="0048626A">
              <w:rPr>
                <w:rFonts w:ascii="Times New Roman" w:eastAsia="Calibri" w:hAnsi="Times New Roman" w:cs="Times New Roman"/>
                <w:sz w:val="20"/>
                <w:szCs w:val="20"/>
              </w:rPr>
              <w:t xml:space="preserve"> в </w:t>
            </w:r>
            <w:r w:rsidR="0048626A">
              <w:rPr>
                <w:rFonts w:ascii="Times New Roman" w:eastAsia="Calibri" w:hAnsi="Times New Roman" w:cs="Times New Roman"/>
                <w:sz w:val="20"/>
                <w:szCs w:val="20"/>
              </w:rPr>
              <w:t xml:space="preserve">его </w:t>
            </w:r>
            <w:r w:rsidR="0048626A" w:rsidRPr="0048626A">
              <w:rPr>
                <w:rFonts w:ascii="Times New Roman" w:eastAsia="Calibri" w:hAnsi="Times New Roman" w:cs="Times New Roman"/>
                <w:sz w:val="20"/>
                <w:szCs w:val="20"/>
              </w:rPr>
              <w:t>состав</w:t>
            </w:r>
            <w:r w:rsidRPr="0048626A">
              <w:rPr>
                <w:rFonts w:ascii="Times New Roman" w:eastAsia="Calibri" w:hAnsi="Times New Roman" w:cs="Times New Roman"/>
                <w:sz w:val="20"/>
                <w:szCs w:val="20"/>
              </w:rPr>
              <w:t xml:space="preserve"> </w:t>
            </w:r>
            <w:r w:rsidR="0048626A" w:rsidRPr="0048626A">
              <w:rPr>
                <w:rFonts w:ascii="Times New Roman" w:eastAsia="Calibri" w:hAnsi="Times New Roman" w:cs="Times New Roman"/>
                <w:sz w:val="20"/>
                <w:szCs w:val="20"/>
              </w:rPr>
              <w:t>федерального проекта и одноименного регионального проекта Амурской области</w:t>
            </w:r>
          </w:p>
        </w:tc>
        <w:tc>
          <w:tcPr>
            <w:tcW w:w="1289" w:type="pct"/>
            <w:vAlign w:val="center"/>
            <w:hideMark/>
          </w:tcPr>
          <w:p w:rsidR="00BA587B" w:rsidRPr="00B11A37" w:rsidRDefault="00BA587B" w:rsidP="006F6747">
            <w:pPr>
              <w:spacing w:after="0" w:line="240" w:lineRule="auto"/>
              <w:ind w:left="34"/>
              <w:jc w:val="center"/>
              <w:rPr>
                <w:rFonts w:ascii="Times New Roman" w:eastAsia="Calibri" w:hAnsi="Times New Roman" w:cs="Times New Roman"/>
                <w:sz w:val="20"/>
                <w:szCs w:val="20"/>
              </w:rPr>
            </w:pPr>
            <w:r w:rsidRPr="00B11A37">
              <w:rPr>
                <w:rFonts w:ascii="Times New Roman" w:eastAsia="Calibri" w:hAnsi="Times New Roman" w:cs="Times New Roman"/>
                <w:sz w:val="20"/>
                <w:szCs w:val="20"/>
              </w:rPr>
              <w:t>Наименование</w:t>
            </w:r>
          </w:p>
          <w:p w:rsidR="00BA587B" w:rsidRPr="00041694" w:rsidRDefault="00BA587B" w:rsidP="006F6747">
            <w:pPr>
              <w:spacing w:after="0" w:line="240" w:lineRule="auto"/>
              <w:ind w:left="34"/>
              <w:jc w:val="center"/>
              <w:rPr>
                <w:rFonts w:ascii="Times New Roman" w:eastAsia="Calibri" w:hAnsi="Times New Roman" w:cs="Times New Roman"/>
                <w:sz w:val="20"/>
                <w:szCs w:val="20"/>
                <w:highlight w:val="yellow"/>
              </w:rPr>
            </w:pPr>
            <w:r w:rsidRPr="00B11A37">
              <w:rPr>
                <w:rFonts w:ascii="Times New Roman" w:eastAsia="Calibri" w:hAnsi="Times New Roman" w:cs="Times New Roman"/>
                <w:sz w:val="20"/>
                <w:szCs w:val="20"/>
              </w:rPr>
              <w:t>государственной программы Российской Федерации</w:t>
            </w:r>
          </w:p>
        </w:tc>
        <w:tc>
          <w:tcPr>
            <w:tcW w:w="2422" w:type="pct"/>
            <w:vAlign w:val="center"/>
            <w:hideMark/>
          </w:tcPr>
          <w:p w:rsidR="00BA587B" w:rsidRPr="00041694" w:rsidRDefault="00BA587B" w:rsidP="006F6747">
            <w:pPr>
              <w:spacing w:after="0" w:line="240" w:lineRule="auto"/>
              <w:ind w:left="34"/>
              <w:jc w:val="center"/>
              <w:rPr>
                <w:rFonts w:ascii="Times New Roman" w:eastAsia="Calibri" w:hAnsi="Times New Roman" w:cs="Times New Roman"/>
                <w:sz w:val="20"/>
                <w:szCs w:val="20"/>
                <w:highlight w:val="yellow"/>
              </w:rPr>
            </w:pPr>
            <w:r w:rsidRPr="00D51C8A">
              <w:rPr>
                <w:rFonts w:ascii="Times New Roman" w:eastAsia="Calibri" w:hAnsi="Times New Roman" w:cs="Times New Roman"/>
                <w:sz w:val="20"/>
                <w:szCs w:val="20"/>
              </w:rPr>
              <w:t>Наименование государственной программы Амурской области</w:t>
            </w:r>
          </w:p>
        </w:tc>
      </w:tr>
      <w:tr w:rsidR="00BA587B" w:rsidRPr="00041694" w:rsidTr="00722C81">
        <w:trPr>
          <w:trHeight w:val="6993"/>
        </w:trPr>
        <w:tc>
          <w:tcPr>
            <w:tcW w:w="1289" w:type="pct"/>
          </w:tcPr>
          <w:p w:rsidR="009E4522" w:rsidRDefault="002565AC" w:rsidP="00F37272">
            <w:pPr>
              <w:spacing w:after="0" w:line="240" w:lineRule="auto"/>
              <w:rPr>
                <w:rFonts w:ascii="Times New Roman" w:eastAsia="Calibri" w:hAnsi="Times New Roman" w:cs="Times New Roman"/>
                <w:sz w:val="20"/>
                <w:szCs w:val="20"/>
              </w:rPr>
            </w:pPr>
            <w:r w:rsidRPr="006448EA">
              <w:rPr>
                <w:rFonts w:ascii="Times New Roman" w:eastAsia="Calibri" w:hAnsi="Times New Roman" w:cs="Times New Roman"/>
                <w:b/>
                <w:sz w:val="20"/>
                <w:szCs w:val="20"/>
              </w:rPr>
              <w:t>1. «Жилье и городская среда»</w:t>
            </w:r>
            <w:r w:rsidRPr="006448EA">
              <w:rPr>
                <w:rFonts w:ascii="Times New Roman" w:eastAsia="Calibri" w:hAnsi="Times New Roman" w:cs="Times New Roman"/>
                <w:sz w:val="20"/>
                <w:szCs w:val="20"/>
              </w:rPr>
              <w:t>:</w:t>
            </w:r>
          </w:p>
          <w:p w:rsidR="00F37272" w:rsidRPr="006448EA" w:rsidRDefault="00F37272" w:rsidP="00F37272">
            <w:pPr>
              <w:spacing w:after="0" w:line="240" w:lineRule="auto"/>
              <w:rPr>
                <w:rFonts w:ascii="Times New Roman" w:eastAsia="Calibri" w:hAnsi="Times New Roman" w:cs="Times New Roman"/>
                <w:sz w:val="20"/>
                <w:szCs w:val="20"/>
              </w:rPr>
            </w:pPr>
            <w:r w:rsidRPr="006448EA">
              <w:rPr>
                <w:rFonts w:ascii="Times New Roman" w:eastAsia="Calibri" w:hAnsi="Times New Roman" w:cs="Times New Roman"/>
                <w:sz w:val="20"/>
                <w:szCs w:val="20"/>
              </w:rPr>
              <w:t xml:space="preserve">1.1. «Формирование комфортной городской среды»; </w:t>
            </w:r>
          </w:p>
          <w:p w:rsidR="00F37272" w:rsidRDefault="00F37272" w:rsidP="00F37272">
            <w:pPr>
              <w:spacing w:after="0" w:line="240" w:lineRule="auto"/>
              <w:rPr>
                <w:rFonts w:ascii="Times New Roman" w:eastAsia="Calibri" w:hAnsi="Times New Roman" w:cs="Times New Roman"/>
                <w:sz w:val="20"/>
                <w:szCs w:val="20"/>
              </w:rPr>
            </w:pPr>
            <w:r w:rsidRPr="006448EA">
              <w:rPr>
                <w:rFonts w:ascii="Times New Roman" w:eastAsia="Calibri" w:hAnsi="Times New Roman" w:cs="Times New Roman"/>
                <w:sz w:val="20"/>
                <w:szCs w:val="20"/>
              </w:rPr>
              <w:t xml:space="preserve">1.2. «Жилье»; 1.3. «Обеспечение устойчивого сокращения непригодного для проживания жилищного фонда»; </w:t>
            </w:r>
          </w:p>
          <w:p w:rsidR="008E37F2" w:rsidRPr="006448EA" w:rsidRDefault="008E37F2" w:rsidP="00F3727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1.4. «Чистая вода».</w:t>
            </w:r>
          </w:p>
          <w:p w:rsidR="00636A5F" w:rsidRPr="006448EA" w:rsidRDefault="00636A5F" w:rsidP="004367D9">
            <w:pPr>
              <w:spacing w:after="0" w:line="240" w:lineRule="auto"/>
              <w:rPr>
                <w:rFonts w:ascii="Times New Roman" w:eastAsia="Calibri" w:hAnsi="Times New Roman" w:cs="Times New Roman"/>
                <w:sz w:val="20"/>
                <w:szCs w:val="20"/>
              </w:rPr>
            </w:pPr>
          </w:p>
          <w:p w:rsidR="00BA587B" w:rsidRPr="006448EA" w:rsidRDefault="00BA587B" w:rsidP="004367D9">
            <w:pPr>
              <w:spacing w:after="0" w:line="240" w:lineRule="auto"/>
              <w:rPr>
                <w:rFonts w:ascii="Times New Roman" w:eastAsia="Calibri" w:hAnsi="Times New Roman" w:cs="Times New Roman"/>
                <w:sz w:val="20"/>
                <w:szCs w:val="20"/>
              </w:rPr>
            </w:pPr>
            <w:r w:rsidRPr="006448EA">
              <w:rPr>
                <w:rFonts w:ascii="Times New Roman" w:eastAsia="Calibri" w:hAnsi="Times New Roman" w:cs="Times New Roman"/>
                <w:b/>
                <w:sz w:val="20"/>
                <w:szCs w:val="20"/>
              </w:rPr>
              <w:t>2. «Образование»</w:t>
            </w:r>
            <w:r w:rsidR="00D61328" w:rsidRPr="006448EA">
              <w:rPr>
                <w:rFonts w:ascii="Times New Roman" w:eastAsia="Calibri" w:hAnsi="Times New Roman" w:cs="Times New Roman"/>
                <w:sz w:val="20"/>
                <w:szCs w:val="20"/>
              </w:rPr>
              <w:t>:</w:t>
            </w:r>
          </w:p>
          <w:p w:rsidR="00636A5F" w:rsidRPr="006448EA" w:rsidRDefault="00D61328" w:rsidP="004367D9">
            <w:pPr>
              <w:spacing w:after="0" w:line="240" w:lineRule="auto"/>
              <w:rPr>
                <w:rFonts w:ascii="Times New Roman" w:eastAsia="Calibri" w:hAnsi="Times New Roman" w:cs="Times New Roman"/>
                <w:sz w:val="20"/>
                <w:szCs w:val="20"/>
              </w:rPr>
            </w:pPr>
            <w:r w:rsidRPr="006448EA">
              <w:rPr>
                <w:rFonts w:ascii="Times New Roman" w:eastAsia="Calibri" w:hAnsi="Times New Roman" w:cs="Times New Roman"/>
                <w:sz w:val="20"/>
                <w:szCs w:val="20"/>
              </w:rPr>
              <w:t xml:space="preserve">2.1. «Современная школа»; </w:t>
            </w:r>
          </w:p>
          <w:p w:rsidR="00D61328" w:rsidRPr="006448EA" w:rsidRDefault="00D61328" w:rsidP="004367D9">
            <w:pPr>
              <w:spacing w:after="0" w:line="240" w:lineRule="auto"/>
              <w:rPr>
                <w:rFonts w:ascii="Times New Roman" w:eastAsia="Calibri" w:hAnsi="Times New Roman" w:cs="Times New Roman"/>
                <w:sz w:val="20"/>
                <w:szCs w:val="20"/>
              </w:rPr>
            </w:pPr>
          </w:p>
          <w:p w:rsidR="00BA587B" w:rsidRPr="006448EA" w:rsidRDefault="0048626A" w:rsidP="004367D9">
            <w:pPr>
              <w:spacing w:after="0" w:line="240" w:lineRule="auto"/>
              <w:rPr>
                <w:rFonts w:ascii="Times New Roman" w:eastAsia="Calibri" w:hAnsi="Times New Roman" w:cs="Times New Roman"/>
                <w:sz w:val="20"/>
                <w:szCs w:val="20"/>
              </w:rPr>
            </w:pPr>
            <w:r w:rsidRPr="006448EA">
              <w:rPr>
                <w:rFonts w:ascii="Times New Roman" w:eastAsia="Calibri" w:hAnsi="Times New Roman" w:cs="Times New Roman"/>
                <w:b/>
                <w:sz w:val="20"/>
                <w:szCs w:val="20"/>
              </w:rPr>
              <w:t>3</w:t>
            </w:r>
            <w:r w:rsidR="00BA587B" w:rsidRPr="006448EA">
              <w:rPr>
                <w:rFonts w:ascii="Times New Roman" w:eastAsia="Calibri" w:hAnsi="Times New Roman" w:cs="Times New Roman"/>
                <w:b/>
                <w:sz w:val="20"/>
                <w:szCs w:val="20"/>
              </w:rPr>
              <w:t>. «Безопасные и качественные автомобильные дороги»</w:t>
            </w:r>
            <w:r w:rsidR="003B2320" w:rsidRPr="006448EA">
              <w:rPr>
                <w:rFonts w:ascii="Times New Roman" w:eastAsia="Calibri" w:hAnsi="Times New Roman" w:cs="Times New Roman"/>
                <w:sz w:val="20"/>
                <w:szCs w:val="20"/>
              </w:rPr>
              <w:t>:</w:t>
            </w:r>
          </w:p>
          <w:p w:rsidR="003B2320" w:rsidRPr="006448EA" w:rsidRDefault="0093718C" w:rsidP="004367D9">
            <w:pPr>
              <w:spacing w:after="0" w:line="240" w:lineRule="auto"/>
              <w:rPr>
                <w:rFonts w:ascii="Times New Roman" w:eastAsia="Calibri" w:hAnsi="Times New Roman" w:cs="Times New Roman"/>
                <w:sz w:val="20"/>
                <w:szCs w:val="20"/>
              </w:rPr>
            </w:pPr>
            <w:r w:rsidRPr="006448EA">
              <w:rPr>
                <w:rFonts w:ascii="Times New Roman" w:eastAsia="Calibri" w:hAnsi="Times New Roman" w:cs="Times New Roman"/>
                <w:sz w:val="20"/>
                <w:szCs w:val="20"/>
              </w:rPr>
              <w:t>3.1. «Дорожная сеть»;</w:t>
            </w:r>
          </w:p>
          <w:p w:rsidR="00636A5F" w:rsidRPr="006448EA" w:rsidRDefault="00636A5F" w:rsidP="004367D9">
            <w:pPr>
              <w:spacing w:after="0" w:line="240" w:lineRule="auto"/>
              <w:rPr>
                <w:rFonts w:ascii="Times New Roman" w:eastAsia="Calibri" w:hAnsi="Times New Roman" w:cs="Times New Roman"/>
                <w:sz w:val="20"/>
                <w:szCs w:val="20"/>
              </w:rPr>
            </w:pPr>
          </w:p>
          <w:p w:rsidR="00BA587B" w:rsidRPr="006448EA" w:rsidRDefault="0048626A" w:rsidP="004367D9">
            <w:pPr>
              <w:spacing w:after="0" w:line="240" w:lineRule="auto"/>
              <w:rPr>
                <w:rFonts w:ascii="Times New Roman" w:eastAsia="Calibri" w:hAnsi="Times New Roman" w:cs="Times New Roman"/>
                <w:sz w:val="20"/>
                <w:szCs w:val="20"/>
              </w:rPr>
            </w:pPr>
            <w:r w:rsidRPr="006448EA">
              <w:rPr>
                <w:rFonts w:ascii="Times New Roman" w:eastAsia="Calibri" w:hAnsi="Times New Roman" w:cs="Times New Roman"/>
                <w:b/>
                <w:sz w:val="20"/>
                <w:szCs w:val="20"/>
              </w:rPr>
              <w:t>4</w:t>
            </w:r>
            <w:r w:rsidR="00BA587B" w:rsidRPr="006448EA">
              <w:rPr>
                <w:rFonts w:ascii="Times New Roman" w:eastAsia="Calibri" w:hAnsi="Times New Roman" w:cs="Times New Roman"/>
                <w:b/>
                <w:sz w:val="20"/>
                <w:szCs w:val="20"/>
              </w:rPr>
              <w:t>. «Культура»</w:t>
            </w:r>
            <w:r w:rsidR="00A67BAE" w:rsidRPr="006448EA">
              <w:rPr>
                <w:rFonts w:ascii="Times New Roman" w:eastAsia="Calibri" w:hAnsi="Times New Roman" w:cs="Times New Roman"/>
                <w:sz w:val="20"/>
                <w:szCs w:val="20"/>
              </w:rPr>
              <w:t>:</w:t>
            </w:r>
          </w:p>
          <w:p w:rsidR="00BA587B" w:rsidRDefault="00A1414A" w:rsidP="00F37272">
            <w:pPr>
              <w:spacing w:after="0" w:line="240" w:lineRule="auto"/>
              <w:rPr>
                <w:rFonts w:ascii="Times New Roman" w:eastAsia="Calibri" w:hAnsi="Times New Roman" w:cs="Times New Roman"/>
                <w:sz w:val="20"/>
                <w:szCs w:val="20"/>
              </w:rPr>
            </w:pPr>
            <w:r w:rsidRPr="006448EA">
              <w:rPr>
                <w:rFonts w:ascii="Times New Roman" w:eastAsia="Calibri" w:hAnsi="Times New Roman" w:cs="Times New Roman"/>
                <w:sz w:val="20"/>
                <w:szCs w:val="20"/>
              </w:rPr>
              <w:t>4</w:t>
            </w:r>
            <w:r w:rsidR="002565AC" w:rsidRPr="006448EA">
              <w:rPr>
                <w:rFonts w:ascii="Times New Roman" w:eastAsia="Calibri" w:hAnsi="Times New Roman" w:cs="Times New Roman"/>
                <w:sz w:val="20"/>
                <w:szCs w:val="20"/>
              </w:rPr>
              <w:t>.</w:t>
            </w:r>
            <w:r w:rsidRPr="006448EA">
              <w:rPr>
                <w:rFonts w:ascii="Times New Roman" w:eastAsia="Calibri" w:hAnsi="Times New Roman" w:cs="Times New Roman"/>
                <w:sz w:val="20"/>
                <w:szCs w:val="20"/>
              </w:rPr>
              <w:t>1. </w:t>
            </w:r>
            <w:proofErr w:type="gramStart"/>
            <w:r w:rsidR="002565AC" w:rsidRPr="006448EA">
              <w:rPr>
                <w:rFonts w:ascii="Times New Roman" w:eastAsia="Calibri" w:hAnsi="Times New Roman" w:cs="Times New Roman"/>
                <w:sz w:val="20"/>
                <w:szCs w:val="20"/>
              </w:rPr>
              <w:t>«Обеспечение качественно нового уровня развития инфраструктуры культуры» (краткое наименование:</w:t>
            </w:r>
            <w:proofErr w:type="gramEnd"/>
            <w:r w:rsidRPr="006448EA">
              <w:rPr>
                <w:rFonts w:ascii="Times New Roman" w:eastAsia="Calibri" w:hAnsi="Times New Roman" w:cs="Times New Roman"/>
                <w:sz w:val="20"/>
                <w:szCs w:val="20"/>
              </w:rPr>
              <w:t xml:space="preserve"> </w:t>
            </w:r>
            <w:proofErr w:type="gramStart"/>
            <w:r w:rsidR="002565AC" w:rsidRPr="006448EA">
              <w:rPr>
                <w:rFonts w:ascii="Times New Roman" w:eastAsia="Calibri" w:hAnsi="Times New Roman" w:cs="Times New Roman"/>
                <w:sz w:val="20"/>
                <w:szCs w:val="20"/>
              </w:rPr>
              <w:t>«Культурная среда»)</w:t>
            </w:r>
            <w:r w:rsidRPr="006448EA">
              <w:rPr>
                <w:rFonts w:ascii="Times New Roman" w:eastAsia="Calibri" w:hAnsi="Times New Roman" w:cs="Times New Roman"/>
                <w:sz w:val="20"/>
                <w:szCs w:val="20"/>
              </w:rPr>
              <w:t>.</w:t>
            </w:r>
            <w:proofErr w:type="gramEnd"/>
          </w:p>
          <w:p w:rsidR="008A55E4" w:rsidRDefault="008A55E4" w:rsidP="00F37272">
            <w:pPr>
              <w:spacing w:after="0" w:line="240" w:lineRule="auto"/>
              <w:rPr>
                <w:rFonts w:ascii="Times New Roman" w:eastAsia="Calibri" w:hAnsi="Times New Roman" w:cs="Times New Roman"/>
                <w:sz w:val="20"/>
                <w:szCs w:val="20"/>
              </w:rPr>
            </w:pPr>
          </w:p>
          <w:p w:rsidR="008A55E4" w:rsidRPr="009534D2" w:rsidRDefault="008A55E4" w:rsidP="00F37272">
            <w:pPr>
              <w:spacing w:after="0" w:line="240" w:lineRule="auto"/>
              <w:rPr>
                <w:rFonts w:ascii="Times New Roman" w:eastAsia="Calibri" w:hAnsi="Times New Roman" w:cs="Times New Roman"/>
                <w:b/>
                <w:sz w:val="20"/>
                <w:szCs w:val="20"/>
              </w:rPr>
            </w:pPr>
            <w:r w:rsidRPr="009534D2">
              <w:rPr>
                <w:rFonts w:ascii="Times New Roman" w:eastAsia="Calibri" w:hAnsi="Times New Roman" w:cs="Times New Roman"/>
                <w:b/>
                <w:sz w:val="20"/>
                <w:szCs w:val="20"/>
              </w:rPr>
              <w:t>5. «Демография»</w:t>
            </w:r>
          </w:p>
          <w:p w:rsidR="00A73DDE" w:rsidRPr="0048626A" w:rsidRDefault="00A73DDE" w:rsidP="00F37272">
            <w:pPr>
              <w:spacing w:after="0" w:line="240" w:lineRule="auto"/>
              <w:rPr>
                <w:rFonts w:ascii="Times New Roman" w:eastAsia="Calibri" w:hAnsi="Times New Roman" w:cs="Times New Roman"/>
                <w:sz w:val="20"/>
                <w:szCs w:val="20"/>
                <w:highlight w:val="yellow"/>
              </w:rPr>
            </w:pPr>
            <w:r>
              <w:rPr>
                <w:rFonts w:ascii="Times New Roman" w:eastAsia="Calibri" w:hAnsi="Times New Roman" w:cs="Times New Roman"/>
                <w:sz w:val="20"/>
                <w:szCs w:val="20"/>
              </w:rPr>
              <w:t>5.1. «Спорт-норма жизни»</w:t>
            </w:r>
          </w:p>
        </w:tc>
        <w:tc>
          <w:tcPr>
            <w:tcW w:w="1289" w:type="pct"/>
            <w:hideMark/>
          </w:tcPr>
          <w:p w:rsidR="009E4522" w:rsidRDefault="00BA587B" w:rsidP="009E4522">
            <w:pPr>
              <w:spacing w:after="0" w:line="240" w:lineRule="auto"/>
              <w:rPr>
                <w:rFonts w:ascii="Times New Roman" w:eastAsia="Calibri" w:hAnsi="Times New Roman" w:cs="Times New Roman"/>
                <w:sz w:val="20"/>
                <w:szCs w:val="20"/>
              </w:rPr>
            </w:pPr>
            <w:r w:rsidRPr="00A37AB0">
              <w:rPr>
                <w:rFonts w:ascii="Times New Roman" w:eastAsia="Calibri" w:hAnsi="Times New Roman" w:cs="Times New Roman"/>
                <w:sz w:val="20"/>
                <w:szCs w:val="20"/>
              </w:rPr>
              <w:t>1. «Обеспечение доступным и комфортным жильём и коммунальными услугами</w:t>
            </w:r>
            <w:r w:rsidR="009E4522">
              <w:rPr>
                <w:rFonts w:ascii="Times New Roman" w:eastAsia="Calibri" w:hAnsi="Times New Roman" w:cs="Times New Roman"/>
                <w:sz w:val="20"/>
                <w:szCs w:val="20"/>
              </w:rPr>
              <w:t xml:space="preserve"> граждан Российской Федерации»;</w:t>
            </w:r>
          </w:p>
          <w:p w:rsidR="009E4522" w:rsidRDefault="009E4522" w:rsidP="009E452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 «Развитие образования»;</w:t>
            </w:r>
          </w:p>
          <w:p w:rsidR="009E4522" w:rsidRDefault="00BA587B" w:rsidP="009E4522">
            <w:pPr>
              <w:spacing w:after="0" w:line="240" w:lineRule="auto"/>
              <w:rPr>
                <w:rFonts w:ascii="Times New Roman" w:eastAsia="Calibri" w:hAnsi="Times New Roman" w:cs="Times New Roman"/>
                <w:sz w:val="20"/>
                <w:szCs w:val="20"/>
              </w:rPr>
            </w:pPr>
            <w:r w:rsidRPr="00A37AB0">
              <w:rPr>
                <w:rFonts w:ascii="Times New Roman" w:eastAsia="Calibri" w:hAnsi="Times New Roman" w:cs="Times New Roman"/>
                <w:sz w:val="20"/>
                <w:szCs w:val="20"/>
              </w:rPr>
              <w:t xml:space="preserve">3. </w:t>
            </w:r>
            <w:r w:rsidR="009E4522">
              <w:rPr>
                <w:rFonts w:ascii="Times New Roman" w:eastAsia="Calibri" w:hAnsi="Times New Roman" w:cs="Times New Roman"/>
                <w:sz w:val="20"/>
                <w:szCs w:val="20"/>
              </w:rPr>
              <w:t>«Социальная поддержка граждан»;</w:t>
            </w:r>
          </w:p>
          <w:p w:rsidR="009E4522" w:rsidRPr="00D7699B" w:rsidRDefault="00BA587B" w:rsidP="00D7699B">
            <w:pPr>
              <w:autoSpaceDE w:val="0"/>
              <w:autoSpaceDN w:val="0"/>
              <w:adjustRightInd w:val="0"/>
              <w:spacing w:after="0" w:line="240" w:lineRule="auto"/>
              <w:rPr>
                <w:rFonts w:ascii="Times New Roman" w:hAnsi="Times New Roman" w:cs="Times New Roman"/>
                <w:sz w:val="20"/>
                <w:szCs w:val="20"/>
              </w:rPr>
            </w:pPr>
            <w:r w:rsidRPr="00A37AB0">
              <w:rPr>
                <w:rFonts w:ascii="Times New Roman" w:eastAsia="Calibri" w:hAnsi="Times New Roman" w:cs="Times New Roman"/>
                <w:sz w:val="20"/>
                <w:szCs w:val="20"/>
              </w:rPr>
              <w:t>4.</w:t>
            </w:r>
            <w:r w:rsidR="00A37AB0" w:rsidRPr="00A37AB0">
              <w:rPr>
                <w:rFonts w:ascii="Times New Roman" w:eastAsia="Calibri" w:hAnsi="Times New Roman" w:cs="Times New Roman"/>
                <w:sz w:val="20"/>
                <w:szCs w:val="20"/>
              </w:rPr>
              <w:t> </w:t>
            </w:r>
            <w:r w:rsidR="00D839A9" w:rsidRPr="00A37AB0">
              <w:rPr>
                <w:rFonts w:ascii="Times New Roman" w:eastAsia="Calibri" w:hAnsi="Times New Roman" w:cs="Times New Roman"/>
                <w:sz w:val="20"/>
                <w:szCs w:val="20"/>
              </w:rPr>
              <w:t>«</w:t>
            </w:r>
            <w:r w:rsidR="00D7699B">
              <w:rPr>
                <w:rFonts w:ascii="Times New Roman" w:hAnsi="Times New Roman" w:cs="Times New Roman"/>
                <w:sz w:val="20"/>
                <w:szCs w:val="20"/>
              </w:rPr>
              <w:t>Социально-экономическое развитие Дальневосточного федерального округа</w:t>
            </w:r>
            <w:r w:rsidR="009E4522">
              <w:rPr>
                <w:rFonts w:ascii="Times New Roman" w:eastAsia="Calibri" w:hAnsi="Times New Roman" w:cs="Times New Roman"/>
                <w:sz w:val="20"/>
                <w:szCs w:val="20"/>
              </w:rPr>
              <w:t>»;</w:t>
            </w:r>
          </w:p>
          <w:p w:rsidR="009E4522" w:rsidRDefault="00A37AB0" w:rsidP="009E4522">
            <w:pPr>
              <w:spacing w:after="0" w:line="240" w:lineRule="auto"/>
              <w:rPr>
                <w:rFonts w:ascii="Times New Roman" w:eastAsia="Calibri" w:hAnsi="Times New Roman" w:cs="Times New Roman"/>
                <w:sz w:val="20"/>
                <w:szCs w:val="20"/>
              </w:rPr>
            </w:pPr>
            <w:r w:rsidRPr="00A37AB0">
              <w:rPr>
                <w:rFonts w:ascii="Times New Roman" w:eastAsia="Calibri" w:hAnsi="Times New Roman" w:cs="Times New Roman"/>
                <w:sz w:val="20"/>
                <w:szCs w:val="20"/>
              </w:rPr>
              <w:t>5</w:t>
            </w:r>
            <w:r w:rsidR="00D839A9" w:rsidRPr="00A37AB0">
              <w:rPr>
                <w:rFonts w:ascii="Times New Roman" w:eastAsia="Calibri" w:hAnsi="Times New Roman" w:cs="Times New Roman"/>
                <w:sz w:val="20"/>
                <w:szCs w:val="20"/>
              </w:rPr>
              <w:t>. «Развитие транспортной системы»;</w:t>
            </w:r>
          </w:p>
          <w:p w:rsidR="00722C81" w:rsidRDefault="00A37AB0" w:rsidP="00D7699B">
            <w:pPr>
              <w:spacing w:after="0" w:line="240" w:lineRule="auto"/>
              <w:rPr>
                <w:rFonts w:ascii="Times New Roman" w:eastAsia="Calibri" w:hAnsi="Times New Roman" w:cs="Times New Roman"/>
                <w:sz w:val="20"/>
                <w:szCs w:val="20"/>
              </w:rPr>
            </w:pPr>
            <w:r w:rsidRPr="00A37AB0">
              <w:rPr>
                <w:rFonts w:ascii="Times New Roman" w:eastAsia="Calibri" w:hAnsi="Times New Roman" w:cs="Times New Roman"/>
                <w:sz w:val="20"/>
                <w:szCs w:val="20"/>
              </w:rPr>
              <w:t>6</w:t>
            </w:r>
            <w:r w:rsidR="006458EC" w:rsidRPr="00A37AB0">
              <w:rPr>
                <w:rFonts w:ascii="Times New Roman" w:eastAsia="Calibri" w:hAnsi="Times New Roman" w:cs="Times New Roman"/>
                <w:sz w:val="20"/>
                <w:szCs w:val="20"/>
              </w:rPr>
              <w:t>. «Развитие культуры».</w:t>
            </w:r>
          </w:p>
          <w:p w:rsidR="00D15769" w:rsidRDefault="00D15769" w:rsidP="00D7699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7. «Развития физической культуры и спорта»</w:t>
            </w:r>
          </w:p>
          <w:p w:rsidR="00D15769" w:rsidRDefault="00D15769" w:rsidP="00D7699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 «Экономическое развитие и инновационная экономика Амурской области"</w:t>
            </w:r>
          </w:p>
          <w:p w:rsidR="00722C81" w:rsidRPr="00722C81" w:rsidRDefault="00722C81" w:rsidP="00722C81">
            <w:pPr>
              <w:rPr>
                <w:rFonts w:ascii="Times New Roman" w:eastAsia="Calibri" w:hAnsi="Times New Roman" w:cs="Times New Roman"/>
                <w:sz w:val="20"/>
                <w:szCs w:val="20"/>
              </w:rPr>
            </w:pPr>
          </w:p>
          <w:p w:rsidR="00722C81" w:rsidRPr="00722C81" w:rsidRDefault="00722C81" w:rsidP="00722C81">
            <w:pPr>
              <w:rPr>
                <w:rFonts w:ascii="Times New Roman" w:eastAsia="Calibri" w:hAnsi="Times New Roman" w:cs="Times New Roman"/>
                <w:sz w:val="20"/>
                <w:szCs w:val="20"/>
              </w:rPr>
            </w:pPr>
          </w:p>
          <w:p w:rsidR="00722C81" w:rsidRPr="00722C81" w:rsidRDefault="00722C81" w:rsidP="00722C81">
            <w:pPr>
              <w:rPr>
                <w:rFonts w:ascii="Times New Roman" w:eastAsia="Calibri" w:hAnsi="Times New Roman" w:cs="Times New Roman"/>
                <w:sz w:val="20"/>
                <w:szCs w:val="20"/>
              </w:rPr>
            </w:pPr>
          </w:p>
          <w:p w:rsidR="00722C81" w:rsidRPr="00722C81" w:rsidRDefault="00722C81" w:rsidP="00722C81">
            <w:pPr>
              <w:rPr>
                <w:rFonts w:ascii="Times New Roman" w:eastAsia="Calibri" w:hAnsi="Times New Roman" w:cs="Times New Roman"/>
                <w:sz w:val="20"/>
                <w:szCs w:val="20"/>
              </w:rPr>
            </w:pPr>
          </w:p>
          <w:p w:rsidR="00722C81" w:rsidRPr="00722C81" w:rsidRDefault="00722C81" w:rsidP="00722C81">
            <w:pPr>
              <w:rPr>
                <w:rFonts w:ascii="Times New Roman" w:eastAsia="Calibri" w:hAnsi="Times New Roman" w:cs="Times New Roman"/>
                <w:sz w:val="20"/>
                <w:szCs w:val="20"/>
              </w:rPr>
            </w:pPr>
          </w:p>
          <w:p w:rsidR="006458EC" w:rsidRPr="00722C81" w:rsidRDefault="006458EC" w:rsidP="00722C81">
            <w:pPr>
              <w:rPr>
                <w:rFonts w:ascii="Times New Roman" w:eastAsia="Calibri" w:hAnsi="Times New Roman" w:cs="Times New Roman"/>
                <w:sz w:val="20"/>
                <w:szCs w:val="20"/>
              </w:rPr>
            </w:pPr>
          </w:p>
        </w:tc>
        <w:tc>
          <w:tcPr>
            <w:tcW w:w="2422" w:type="pct"/>
            <w:hideMark/>
          </w:tcPr>
          <w:p w:rsidR="0008762A" w:rsidRDefault="00BA587B" w:rsidP="0008762A">
            <w:pPr>
              <w:spacing w:after="0" w:line="240" w:lineRule="auto"/>
              <w:jc w:val="both"/>
              <w:rPr>
                <w:rFonts w:ascii="Times New Roman" w:eastAsia="Calibri" w:hAnsi="Times New Roman" w:cs="Times New Roman"/>
                <w:sz w:val="20"/>
                <w:szCs w:val="20"/>
              </w:rPr>
            </w:pPr>
            <w:r w:rsidRPr="00885CED">
              <w:rPr>
                <w:rFonts w:ascii="Times New Roman" w:eastAsia="Calibri" w:hAnsi="Times New Roman" w:cs="Times New Roman"/>
                <w:sz w:val="20"/>
                <w:szCs w:val="20"/>
              </w:rPr>
              <w:t>1. «Обеспечение доступным и качественным жиль</w:t>
            </w:r>
            <w:r w:rsidR="0008762A">
              <w:rPr>
                <w:rFonts w:ascii="Times New Roman" w:eastAsia="Calibri" w:hAnsi="Times New Roman" w:cs="Times New Roman"/>
                <w:sz w:val="20"/>
                <w:szCs w:val="20"/>
              </w:rPr>
              <w:t>ём населения Амурской области»;</w:t>
            </w:r>
          </w:p>
          <w:p w:rsidR="0008762A" w:rsidRDefault="00BA587B" w:rsidP="0008762A">
            <w:pPr>
              <w:spacing w:after="0" w:line="240" w:lineRule="auto"/>
              <w:jc w:val="both"/>
              <w:rPr>
                <w:rFonts w:ascii="Times New Roman" w:eastAsia="Calibri" w:hAnsi="Times New Roman" w:cs="Times New Roman"/>
                <w:sz w:val="20"/>
                <w:szCs w:val="20"/>
              </w:rPr>
            </w:pPr>
            <w:r w:rsidRPr="00885CED">
              <w:rPr>
                <w:rFonts w:ascii="Times New Roman" w:eastAsia="Calibri" w:hAnsi="Times New Roman" w:cs="Times New Roman"/>
                <w:sz w:val="20"/>
                <w:szCs w:val="20"/>
              </w:rPr>
              <w:t>2. «Модернизация жилищно-коммунального комплекса, энергосбережение и повышение энергетической эффе</w:t>
            </w:r>
            <w:r w:rsidR="0008762A">
              <w:rPr>
                <w:rFonts w:ascii="Times New Roman" w:eastAsia="Calibri" w:hAnsi="Times New Roman" w:cs="Times New Roman"/>
                <w:sz w:val="20"/>
                <w:szCs w:val="20"/>
              </w:rPr>
              <w:t>ктивности в Амурской области»;</w:t>
            </w:r>
          </w:p>
          <w:p w:rsidR="0008762A" w:rsidRDefault="00BA587B" w:rsidP="0008762A">
            <w:pPr>
              <w:spacing w:after="0" w:line="240" w:lineRule="auto"/>
              <w:jc w:val="both"/>
              <w:rPr>
                <w:rFonts w:ascii="Times New Roman" w:eastAsia="Calibri" w:hAnsi="Times New Roman" w:cs="Times New Roman"/>
                <w:sz w:val="20"/>
                <w:szCs w:val="20"/>
              </w:rPr>
            </w:pPr>
            <w:r w:rsidRPr="00885CED">
              <w:rPr>
                <w:rFonts w:ascii="Times New Roman" w:eastAsia="Calibri" w:hAnsi="Times New Roman" w:cs="Times New Roman"/>
                <w:sz w:val="20"/>
                <w:szCs w:val="20"/>
              </w:rPr>
              <w:t>3. «Развитие</w:t>
            </w:r>
            <w:r w:rsidR="0008762A">
              <w:rPr>
                <w:rFonts w:ascii="Times New Roman" w:eastAsia="Calibri" w:hAnsi="Times New Roman" w:cs="Times New Roman"/>
                <w:sz w:val="20"/>
                <w:szCs w:val="20"/>
              </w:rPr>
              <w:t xml:space="preserve"> образования Амурской области»;</w:t>
            </w:r>
          </w:p>
          <w:p w:rsidR="0008762A" w:rsidRDefault="00BA587B" w:rsidP="0008762A">
            <w:pPr>
              <w:spacing w:after="0" w:line="240" w:lineRule="auto"/>
              <w:jc w:val="both"/>
              <w:rPr>
                <w:rFonts w:ascii="Times New Roman" w:eastAsia="Calibri" w:hAnsi="Times New Roman" w:cs="Times New Roman"/>
                <w:sz w:val="20"/>
                <w:szCs w:val="20"/>
              </w:rPr>
            </w:pPr>
            <w:r w:rsidRPr="00885CED">
              <w:rPr>
                <w:rFonts w:ascii="Times New Roman" w:eastAsia="Calibri" w:hAnsi="Times New Roman" w:cs="Times New Roman"/>
                <w:sz w:val="20"/>
                <w:szCs w:val="20"/>
              </w:rPr>
              <w:t>4. «Развитие системы социальной защи</w:t>
            </w:r>
            <w:r w:rsidR="0008762A">
              <w:rPr>
                <w:rFonts w:ascii="Times New Roman" w:eastAsia="Calibri" w:hAnsi="Times New Roman" w:cs="Times New Roman"/>
                <w:sz w:val="20"/>
                <w:szCs w:val="20"/>
              </w:rPr>
              <w:t>ты населения Амурской области»;</w:t>
            </w:r>
          </w:p>
          <w:p w:rsidR="0008762A" w:rsidRDefault="0008762A" w:rsidP="0008762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5. </w:t>
            </w:r>
            <w:r w:rsidR="00BA587B" w:rsidRPr="00885CED">
              <w:rPr>
                <w:rFonts w:ascii="Times New Roman" w:eastAsia="Calibri" w:hAnsi="Times New Roman" w:cs="Times New Roman"/>
                <w:sz w:val="20"/>
                <w:szCs w:val="20"/>
              </w:rPr>
              <w:t>«Экономическое развитие и инновационн</w:t>
            </w:r>
            <w:r>
              <w:rPr>
                <w:rFonts w:ascii="Times New Roman" w:eastAsia="Calibri" w:hAnsi="Times New Roman" w:cs="Times New Roman"/>
                <w:sz w:val="20"/>
                <w:szCs w:val="20"/>
              </w:rPr>
              <w:t>ая экономика Амурской области»;</w:t>
            </w:r>
          </w:p>
          <w:p w:rsidR="0008762A" w:rsidRDefault="00BA587B" w:rsidP="0008762A">
            <w:pPr>
              <w:spacing w:after="0" w:line="240" w:lineRule="auto"/>
              <w:jc w:val="both"/>
              <w:rPr>
                <w:rFonts w:ascii="Times New Roman" w:eastAsia="Calibri" w:hAnsi="Times New Roman" w:cs="Times New Roman"/>
                <w:sz w:val="20"/>
                <w:szCs w:val="20"/>
              </w:rPr>
            </w:pPr>
            <w:r w:rsidRPr="0076205C">
              <w:rPr>
                <w:rFonts w:ascii="Times New Roman" w:eastAsia="Calibri" w:hAnsi="Times New Roman" w:cs="Times New Roman"/>
                <w:sz w:val="20"/>
                <w:szCs w:val="20"/>
              </w:rPr>
              <w:t>6. «Развитие транспор</w:t>
            </w:r>
            <w:r w:rsidR="0008762A">
              <w:rPr>
                <w:rFonts w:ascii="Times New Roman" w:eastAsia="Calibri" w:hAnsi="Times New Roman" w:cs="Times New Roman"/>
                <w:sz w:val="20"/>
                <w:szCs w:val="20"/>
              </w:rPr>
              <w:t>тной системы Амурской области»;</w:t>
            </w:r>
          </w:p>
          <w:p w:rsidR="0008762A" w:rsidRDefault="00BA587B" w:rsidP="0008762A">
            <w:pPr>
              <w:spacing w:after="0" w:line="240" w:lineRule="auto"/>
              <w:jc w:val="both"/>
              <w:rPr>
                <w:rFonts w:ascii="Times New Roman" w:eastAsia="Calibri" w:hAnsi="Times New Roman" w:cs="Times New Roman"/>
                <w:sz w:val="20"/>
                <w:szCs w:val="20"/>
              </w:rPr>
            </w:pPr>
            <w:r w:rsidRPr="008323D5">
              <w:rPr>
                <w:rFonts w:ascii="Times New Roman" w:eastAsia="Calibri" w:hAnsi="Times New Roman" w:cs="Times New Roman"/>
                <w:sz w:val="20"/>
                <w:szCs w:val="20"/>
              </w:rPr>
              <w:t>7. «Развитие и сохранение культуры</w:t>
            </w:r>
            <w:r w:rsidR="0008762A">
              <w:rPr>
                <w:rFonts w:ascii="Times New Roman" w:eastAsia="Calibri" w:hAnsi="Times New Roman" w:cs="Times New Roman"/>
                <w:sz w:val="20"/>
                <w:szCs w:val="20"/>
              </w:rPr>
              <w:t xml:space="preserve"> и искусства Амурской области»;</w:t>
            </w:r>
          </w:p>
          <w:p w:rsidR="0008762A" w:rsidRPr="003A144F" w:rsidRDefault="00D839A9" w:rsidP="003A144F">
            <w:pPr>
              <w:autoSpaceDE w:val="0"/>
              <w:autoSpaceDN w:val="0"/>
              <w:adjustRightInd w:val="0"/>
              <w:spacing w:after="0" w:line="240" w:lineRule="auto"/>
              <w:rPr>
                <w:rFonts w:ascii="Times New Roman" w:hAnsi="Times New Roman" w:cs="Times New Roman"/>
                <w:sz w:val="20"/>
                <w:szCs w:val="20"/>
              </w:rPr>
            </w:pPr>
            <w:r w:rsidRPr="008323D5">
              <w:rPr>
                <w:rFonts w:ascii="Times New Roman" w:eastAsia="Calibri" w:hAnsi="Times New Roman" w:cs="Times New Roman"/>
                <w:sz w:val="20"/>
                <w:szCs w:val="20"/>
              </w:rPr>
              <w:t xml:space="preserve">8. «Снижение рисков и смягчение последствий чрезвычайных ситуаций природного и техногенного характера, а также обеспечение безопасности населения </w:t>
            </w:r>
            <w:r w:rsidR="003A144F">
              <w:rPr>
                <w:rFonts w:ascii="Times New Roman" w:hAnsi="Times New Roman" w:cs="Times New Roman"/>
                <w:sz w:val="20"/>
                <w:szCs w:val="20"/>
              </w:rPr>
              <w:t>Амурской области</w:t>
            </w:r>
            <w:r w:rsidRPr="008323D5">
              <w:rPr>
                <w:rFonts w:ascii="Times New Roman" w:eastAsia="Calibri" w:hAnsi="Times New Roman" w:cs="Times New Roman"/>
                <w:sz w:val="20"/>
                <w:szCs w:val="20"/>
              </w:rPr>
              <w:t>»;</w:t>
            </w:r>
          </w:p>
          <w:p w:rsidR="0008762A" w:rsidRDefault="006458EC" w:rsidP="0008762A">
            <w:pPr>
              <w:spacing w:after="0" w:line="240" w:lineRule="auto"/>
              <w:jc w:val="both"/>
              <w:rPr>
                <w:rFonts w:ascii="Times New Roman" w:eastAsia="Calibri" w:hAnsi="Times New Roman" w:cs="Times New Roman"/>
                <w:sz w:val="20"/>
                <w:szCs w:val="20"/>
              </w:rPr>
            </w:pPr>
            <w:r w:rsidRPr="008323D5">
              <w:rPr>
                <w:rFonts w:ascii="Times New Roman" w:eastAsia="Calibri" w:hAnsi="Times New Roman" w:cs="Times New Roman"/>
                <w:sz w:val="20"/>
                <w:szCs w:val="20"/>
              </w:rPr>
              <w:t>9. «</w:t>
            </w:r>
            <w:r w:rsidR="0008762A">
              <w:rPr>
                <w:rFonts w:ascii="Times New Roman" w:hAnsi="Times New Roman" w:cs="Times New Roman"/>
                <w:sz w:val="20"/>
                <w:szCs w:val="20"/>
              </w:rPr>
              <w:t>Развитие сельского хозяйства и регулирование рынков сельскохозяйственной продукции, сырья и продовольствия Амурской области</w:t>
            </w:r>
            <w:r w:rsidRPr="008323D5">
              <w:rPr>
                <w:rFonts w:ascii="Times New Roman" w:eastAsia="Calibri" w:hAnsi="Times New Roman" w:cs="Times New Roman"/>
                <w:sz w:val="20"/>
                <w:szCs w:val="20"/>
              </w:rPr>
              <w:t>»;</w:t>
            </w:r>
          </w:p>
          <w:p w:rsidR="0008762A" w:rsidRDefault="006458EC" w:rsidP="0008762A">
            <w:pPr>
              <w:spacing w:after="0" w:line="240" w:lineRule="auto"/>
              <w:jc w:val="both"/>
              <w:rPr>
                <w:rFonts w:ascii="Times New Roman" w:eastAsia="Calibri" w:hAnsi="Times New Roman" w:cs="Times New Roman"/>
                <w:sz w:val="20"/>
                <w:szCs w:val="20"/>
              </w:rPr>
            </w:pPr>
            <w:r w:rsidRPr="008323D5">
              <w:rPr>
                <w:rFonts w:ascii="Times New Roman" w:eastAsia="Calibri" w:hAnsi="Times New Roman" w:cs="Times New Roman"/>
                <w:sz w:val="20"/>
                <w:szCs w:val="20"/>
              </w:rPr>
              <w:t>10. «Охрана окружа</w:t>
            </w:r>
            <w:r w:rsidR="0008762A">
              <w:rPr>
                <w:rFonts w:ascii="Times New Roman" w:eastAsia="Calibri" w:hAnsi="Times New Roman" w:cs="Times New Roman"/>
                <w:sz w:val="20"/>
                <w:szCs w:val="20"/>
              </w:rPr>
              <w:t>ющей среды в Амурской области»;</w:t>
            </w:r>
          </w:p>
          <w:p w:rsidR="0008762A" w:rsidRDefault="006458EC" w:rsidP="0008762A">
            <w:pPr>
              <w:spacing w:after="0" w:line="240" w:lineRule="auto"/>
              <w:jc w:val="both"/>
              <w:rPr>
                <w:rFonts w:ascii="Times New Roman" w:eastAsia="Calibri" w:hAnsi="Times New Roman" w:cs="Times New Roman"/>
                <w:sz w:val="20"/>
                <w:szCs w:val="20"/>
              </w:rPr>
            </w:pPr>
            <w:r w:rsidRPr="008323D5">
              <w:rPr>
                <w:rFonts w:ascii="Times New Roman" w:eastAsia="Calibri" w:hAnsi="Times New Roman" w:cs="Times New Roman"/>
                <w:sz w:val="20"/>
                <w:szCs w:val="20"/>
              </w:rPr>
              <w:t>11. «Развитие здр</w:t>
            </w:r>
            <w:r w:rsidR="0008762A">
              <w:rPr>
                <w:rFonts w:ascii="Times New Roman" w:eastAsia="Calibri" w:hAnsi="Times New Roman" w:cs="Times New Roman"/>
                <w:sz w:val="20"/>
                <w:szCs w:val="20"/>
              </w:rPr>
              <w:t>авоохранения Амурской области»;</w:t>
            </w:r>
          </w:p>
          <w:p w:rsidR="006458EC" w:rsidRDefault="003A144F" w:rsidP="00722C8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12. </w:t>
            </w:r>
            <w:r w:rsidR="006458EC" w:rsidRPr="008323D5">
              <w:rPr>
                <w:rFonts w:ascii="Times New Roman" w:eastAsia="Calibri" w:hAnsi="Times New Roman" w:cs="Times New Roman"/>
                <w:sz w:val="20"/>
                <w:szCs w:val="20"/>
              </w:rPr>
              <w:t>«Повышение эффективности деятельности органов государственной власти и управления Амурской области».</w:t>
            </w:r>
          </w:p>
          <w:p w:rsidR="00914DA3" w:rsidRPr="00722C81" w:rsidRDefault="00914DA3" w:rsidP="00722C8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13. «Развитие физической культуры и спорта на территории Амурской области»</w:t>
            </w:r>
          </w:p>
        </w:tc>
      </w:tr>
    </w:tbl>
    <w:p w:rsidR="00140DA3" w:rsidRPr="002E1F53" w:rsidRDefault="001D57E2" w:rsidP="00140DA3">
      <w:pPr>
        <w:tabs>
          <w:tab w:val="left" w:pos="2605"/>
        </w:tabs>
        <w:spacing w:before="240" w:after="0" w:line="240" w:lineRule="auto"/>
        <w:ind w:firstLine="709"/>
        <w:jc w:val="both"/>
        <w:rPr>
          <w:rFonts w:ascii="Times New Roman" w:eastAsia="Calibri" w:hAnsi="Times New Roman" w:cs="Times New Roman"/>
          <w:sz w:val="28"/>
        </w:rPr>
      </w:pPr>
      <w:r w:rsidRPr="002E1F53">
        <w:rPr>
          <w:rFonts w:ascii="Times New Roman" w:eastAsia="Calibri" w:hAnsi="Times New Roman" w:cs="Times New Roman"/>
          <w:sz w:val="28"/>
        </w:rPr>
        <w:t xml:space="preserve">Распоряжением администрации города Благовещенска от 28.06.2019 № 107р (ред. от </w:t>
      </w:r>
      <w:r w:rsidR="000866BF" w:rsidRPr="002E1F53">
        <w:rPr>
          <w:rFonts w:ascii="Times New Roman" w:eastAsia="Calibri" w:hAnsi="Times New Roman" w:cs="Times New Roman"/>
          <w:sz w:val="28"/>
        </w:rPr>
        <w:t>29</w:t>
      </w:r>
      <w:r w:rsidRPr="002E1F53">
        <w:rPr>
          <w:rFonts w:ascii="Times New Roman" w:eastAsia="Calibri" w:hAnsi="Times New Roman" w:cs="Times New Roman"/>
          <w:sz w:val="28"/>
        </w:rPr>
        <w:t>.</w:t>
      </w:r>
      <w:r w:rsidR="000866BF" w:rsidRPr="002E1F53">
        <w:rPr>
          <w:rFonts w:ascii="Times New Roman" w:eastAsia="Calibri" w:hAnsi="Times New Roman" w:cs="Times New Roman"/>
          <w:sz w:val="28"/>
        </w:rPr>
        <w:t>11</w:t>
      </w:r>
      <w:r w:rsidRPr="002E1F53">
        <w:rPr>
          <w:rFonts w:ascii="Times New Roman" w:eastAsia="Calibri" w:hAnsi="Times New Roman" w:cs="Times New Roman"/>
          <w:sz w:val="28"/>
        </w:rPr>
        <w:t>.202</w:t>
      </w:r>
      <w:r w:rsidR="000866BF" w:rsidRPr="002E1F53">
        <w:rPr>
          <w:rFonts w:ascii="Times New Roman" w:eastAsia="Calibri" w:hAnsi="Times New Roman" w:cs="Times New Roman"/>
          <w:sz w:val="28"/>
        </w:rPr>
        <w:t>1</w:t>
      </w:r>
      <w:r w:rsidRPr="002E1F53">
        <w:rPr>
          <w:rFonts w:ascii="Times New Roman" w:eastAsia="Calibri" w:hAnsi="Times New Roman" w:cs="Times New Roman"/>
          <w:sz w:val="28"/>
        </w:rPr>
        <w:t>) назначены ответственные за реализацию и представление информации о реализации национальных и региональных проектов на территории города Благовещенска.</w:t>
      </w:r>
    </w:p>
    <w:p w:rsidR="00F81F73" w:rsidRPr="00AC6F75" w:rsidRDefault="00921AB4" w:rsidP="00140DA3">
      <w:pPr>
        <w:tabs>
          <w:tab w:val="left" w:pos="2605"/>
        </w:tabs>
        <w:spacing w:before="240" w:after="0" w:line="240" w:lineRule="auto"/>
        <w:ind w:firstLine="709"/>
        <w:jc w:val="both"/>
        <w:rPr>
          <w:rFonts w:ascii="Times New Roman" w:eastAsia="Calibri" w:hAnsi="Times New Roman" w:cs="Times New Roman"/>
          <w:sz w:val="28"/>
        </w:rPr>
      </w:pPr>
      <w:r w:rsidRPr="002E1F53">
        <w:rPr>
          <w:rFonts w:ascii="Times New Roman" w:eastAsia="Calibri" w:hAnsi="Times New Roman" w:cs="Times New Roman"/>
          <w:sz w:val="28"/>
        </w:rPr>
        <w:t>Стоит отметить, что</w:t>
      </w:r>
      <w:r w:rsidR="00170840" w:rsidRPr="002E1F53">
        <w:rPr>
          <w:rFonts w:ascii="Times New Roman" w:eastAsia="Calibri" w:hAnsi="Times New Roman" w:cs="Times New Roman"/>
          <w:sz w:val="28"/>
        </w:rPr>
        <w:t xml:space="preserve"> </w:t>
      </w:r>
      <w:r w:rsidR="009F0BC1" w:rsidRPr="002E1F53">
        <w:rPr>
          <w:rFonts w:ascii="Times New Roman" w:eastAsia="Calibri" w:hAnsi="Times New Roman" w:cs="Times New Roman"/>
          <w:sz w:val="28"/>
        </w:rPr>
        <w:t xml:space="preserve">только </w:t>
      </w:r>
      <w:r w:rsidR="00045396" w:rsidRPr="002E1F53">
        <w:rPr>
          <w:rFonts w:ascii="Times New Roman" w:eastAsia="Calibri" w:hAnsi="Times New Roman" w:cs="Times New Roman"/>
          <w:sz w:val="28"/>
        </w:rPr>
        <w:t>две</w:t>
      </w:r>
      <w:r w:rsidR="00170840" w:rsidRPr="002E1F53">
        <w:rPr>
          <w:rFonts w:ascii="Times New Roman" w:eastAsia="Calibri" w:hAnsi="Times New Roman" w:cs="Times New Roman"/>
          <w:sz w:val="28"/>
        </w:rPr>
        <w:t xml:space="preserve"> </w:t>
      </w:r>
      <w:r w:rsidR="00A353BE" w:rsidRPr="002E1F53">
        <w:rPr>
          <w:rFonts w:ascii="Times New Roman" w:eastAsia="Calibri" w:hAnsi="Times New Roman" w:cs="Times New Roman"/>
          <w:sz w:val="28"/>
        </w:rPr>
        <w:t>муниципальны</w:t>
      </w:r>
      <w:r w:rsidR="00B2524A" w:rsidRPr="002E1F53">
        <w:rPr>
          <w:rFonts w:ascii="Times New Roman" w:eastAsia="Calibri" w:hAnsi="Times New Roman" w:cs="Times New Roman"/>
          <w:sz w:val="28"/>
        </w:rPr>
        <w:t xml:space="preserve">е программы </w:t>
      </w:r>
      <w:r w:rsidR="00134D75" w:rsidRPr="002E1F53">
        <w:rPr>
          <w:rFonts w:ascii="Times New Roman" w:eastAsia="Calibri" w:hAnsi="Times New Roman" w:cs="Times New Roman"/>
          <w:sz w:val="28"/>
        </w:rPr>
        <w:t>реализу</w:t>
      </w:r>
      <w:r w:rsidR="00170840" w:rsidRPr="002E1F53">
        <w:rPr>
          <w:rFonts w:ascii="Times New Roman" w:eastAsia="Calibri" w:hAnsi="Times New Roman" w:cs="Times New Roman"/>
          <w:sz w:val="28"/>
        </w:rPr>
        <w:t>ю</w:t>
      </w:r>
      <w:r w:rsidR="00134D75" w:rsidRPr="002E1F53">
        <w:rPr>
          <w:rFonts w:ascii="Times New Roman" w:eastAsia="Calibri" w:hAnsi="Times New Roman" w:cs="Times New Roman"/>
          <w:sz w:val="28"/>
        </w:rPr>
        <w:t>тся исключительно з</w:t>
      </w:r>
      <w:r w:rsidR="00170840" w:rsidRPr="002E1F53">
        <w:rPr>
          <w:rFonts w:ascii="Times New Roman" w:eastAsia="Calibri" w:hAnsi="Times New Roman" w:cs="Times New Roman"/>
          <w:sz w:val="28"/>
        </w:rPr>
        <w:t xml:space="preserve">а счет средств </w:t>
      </w:r>
      <w:r w:rsidR="000D356A" w:rsidRPr="002E1F53">
        <w:rPr>
          <w:rFonts w:ascii="Times New Roman" w:eastAsia="Calibri" w:hAnsi="Times New Roman" w:cs="Times New Roman"/>
          <w:sz w:val="28"/>
        </w:rPr>
        <w:t xml:space="preserve">городского бюджета - </w:t>
      </w:r>
      <w:r w:rsidR="00FD1ED1" w:rsidRPr="002E1F53">
        <w:rPr>
          <w:rFonts w:ascii="Times New Roman" w:eastAsia="Times New Roman" w:hAnsi="Times New Roman" w:cs="Times New Roman"/>
          <w:sz w:val="28"/>
          <w:szCs w:val="32"/>
          <w:lang w:eastAsia="ru-RU"/>
        </w:rPr>
        <w:t>«Развитие потенциала молодежи города Благовещенска»</w:t>
      </w:r>
      <w:r w:rsidR="00170840" w:rsidRPr="002E1F53">
        <w:rPr>
          <w:rFonts w:ascii="Times New Roman" w:eastAsia="Times New Roman" w:hAnsi="Times New Roman" w:cs="Times New Roman"/>
          <w:sz w:val="28"/>
          <w:szCs w:val="32"/>
          <w:lang w:eastAsia="ru-RU"/>
        </w:rPr>
        <w:t xml:space="preserve">, </w:t>
      </w:r>
      <w:r w:rsidR="00C33A99" w:rsidRPr="002E1F53">
        <w:rPr>
          <w:rFonts w:ascii="Times New Roman" w:eastAsia="Times New Roman" w:hAnsi="Times New Roman" w:cs="Times New Roman"/>
          <w:sz w:val="28"/>
          <w:szCs w:val="32"/>
          <w:lang w:eastAsia="ru-RU"/>
        </w:rPr>
        <w:t>«</w:t>
      </w:r>
      <w:r w:rsidR="00C33A99" w:rsidRPr="002E1F53">
        <w:rPr>
          <w:rFonts w:ascii="Times New Roman" w:eastAsia="Calibri" w:hAnsi="Times New Roman" w:cs="Times New Roman"/>
          <w:sz w:val="28"/>
        </w:rPr>
        <w:t>Развитие градостроительной</w:t>
      </w:r>
      <w:r w:rsidR="00C33A99" w:rsidRPr="00AC6F75">
        <w:rPr>
          <w:rFonts w:ascii="Times New Roman" w:eastAsia="Calibri" w:hAnsi="Times New Roman" w:cs="Times New Roman"/>
          <w:sz w:val="28"/>
        </w:rPr>
        <w:t xml:space="preserve"> деятельности и управление земельными ресурсами на территории муниципального образования города Благовещенска</w:t>
      </w:r>
      <w:r w:rsidR="00170840" w:rsidRPr="00AC6F75">
        <w:rPr>
          <w:rFonts w:ascii="Times New Roman" w:eastAsia="Calibri" w:hAnsi="Times New Roman" w:cs="Times New Roman"/>
          <w:sz w:val="28"/>
        </w:rPr>
        <w:t>»</w:t>
      </w:r>
      <w:r w:rsidR="00134D75" w:rsidRPr="00AC6F75">
        <w:rPr>
          <w:rFonts w:ascii="Times New Roman" w:eastAsia="Calibri" w:hAnsi="Times New Roman" w:cs="Times New Roman"/>
          <w:sz w:val="28"/>
        </w:rPr>
        <w:t>.</w:t>
      </w:r>
    </w:p>
    <w:p w:rsidR="00E5216F" w:rsidRPr="00E5216F" w:rsidRDefault="00631697" w:rsidP="00E5216F">
      <w:pPr>
        <w:pStyle w:val="a9"/>
        <w:tabs>
          <w:tab w:val="left" w:pos="567"/>
        </w:tabs>
        <w:spacing w:after="0" w:line="240" w:lineRule="auto"/>
        <w:ind w:left="0" w:firstLine="709"/>
        <w:jc w:val="both"/>
        <w:rPr>
          <w:rFonts w:ascii="Times New Roman" w:eastAsia="Calibri" w:hAnsi="Times New Roman" w:cs="Times New Roman"/>
          <w:sz w:val="28"/>
        </w:rPr>
      </w:pPr>
      <w:r w:rsidRPr="007A33E5">
        <w:rPr>
          <w:rFonts w:ascii="Times New Roman" w:eastAsia="Calibri" w:hAnsi="Times New Roman" w:cs="Times New Roman"/>
          <w:sz w:val="28"/>
        </w:rPr>
        <w:lastRenderedPageBreak/>
        <w:t xml:space="preserve">Для реализации пяти </w:t>
      </w:r>
      <w:r w:rsidR="001F6E58" w:rsidRPr="007A33E5">
        <w:rPr>
          <w:rFonts w:ascii="Times New Roman" w:eastAsia="Calibri" w:hAnsi="Times New Roman" w:cs="Times New Roman"/>
          <w:sz w:val="28"/>
        </w:rPr>
        <w:t xml:space="preserve">муниципальных программ </w:t>
      </w:r>
      <w:r w:rsidR="00181710" w:rsidRPr="007A33E5">
        <w:rPr>
          <w:rFonts w:ascii="Times New Roman" w:eastAsia="Calibri" w:hAnsi="Times New Roman" w:cs="Times New Roman"/>
          <w:sz w:val="28"/>
        </w:rPr>
        <w:t>в 202</w:t>
      </w:r>
      <w:r w:rsidR="000866BF">
        <w:rPr>
          <w:rFonts w:ascii="Times New Roman" w:eastAsia="Calibri" w:hAnsi="Times New Roman" w:cs="Times New Roman"/>
          <w:sz w:val="28"/>
        </w:rPr>
        <w:t>1</w:t>
      </w:r>
      <w:r w:rsidR="00181710" w:rsidRPr="007A33E5">
        <w:rPr>
          <w:rFonts w:ascii="Times New Roman" w:eastAsia="Calibri" w:hAnsi="Times New Roman" w:cs="Times New Roman"/>
          <w:sz w:val="28"/>
        </w:rPr>
        <w:t xml:space="preserve"> году </w:t>
      </w:r>
      <w:r w:rsidR="001F6E58" w:rsidRPr="007A33E5">
        <w:rPr>
          <w:rFonts w:ascii="Times New Roman" w:eastAsia="Calibri" w:hAnsi="Times New Roman" w:cs="Times New Roman"/>
          <w:sz w:val="28"/>
        </w:rPr>
        <w:t xml:space="preserve">были </w:t>
      </w:r>
      <w:r w:rsidR="0048029A" w:rsidRPr="007A33E5">
        <w:rPr>
          <w:rFonts w:ascii="Times New Roman" w:eastAsia="Calibri" w:hAnsi="Times New Roman" w:cs="Times New Roman"/>
          <w:sz w:val="28"/>
        </w:rPr>
        <w:t>привл</w:t>
      </w:r>
      <w:r w:rsidR="001F6E58" w:rsidRPr="007A33E5">
        <w:rPr>
          <w:rFonts w:ascii="Times New Roman" w:eastAsia="Calibri" w:hAnsi="Times New Roman" w:cs="Times New Roman"/>
          <w:sz w:val="28"/>
        </w:rPr>
        <w:t>ечены</w:t>
      </w:r>
      <w:r w:rsidR="0048029A" w:rsidRPr="007A33E5">
        <w:rPr>
          <w:rFonts w:ascii="Times New Roman" w:eastAsia="Calibri" w:hAnsi="Times New Roman" w:cs="Times New Roman"/>
          <w:sz w:val="28"/>
        </w:rPr>
        <w:t xml:space="preserve"> средств</w:t>
      </w:r>
      <w:r w:rsidR="001F6E58" w:rsidRPr="007A33E5">
        <w:rPr>
          <w:rFonts w:ascii="Times New Roman" w:eastAsia="Calibri" w:hAnsi="Times New Roman" w:cs="Times New Roman"/>
          <w:sz w:val="28"/>
        </w:rPr>
        <w:t>а</w:t>
      </w:r>
      <w:r w:rsidR="0048029A" w:rsidRPr="007A33E5">
        <w:rPr>
          <w:rFonts w:ascii="Times New Roman" w:eastAsia="Calibri" w:hAnsi="Times New Roman" w:cs="Times New Roman"/>
          <w:sz w:val="28"/>
        </w:rPr>
        <w:t xml:space="preserve"> </w:t>
      </w:r>
      <w:r w:rsidR="00D16D1B" w:rsidRPr="007A33E5">
        <w:rPr>
          <w:rFonts w:ascii="Times New Roman" w:eastAsia="Calibri" w:hAnsi="Times New Roman" w:cs="Times New Roman"/>
          <w:sz w:val="28"/>
        </w:rPr>
        <w:t xml:space="preserve">из </w:t>
      </w:r>
      <w:r w:rsidR="0048029A" w:rsidRPr="007A33E5">
        <w:rPr>
          <w:rFonts w:ascii="Times New Roman" w:eastAsia="Calibri" w:hAnsi="Times New Roman" w:cs="Times New Roman"/>
          <w:sz w:val="28"/>
        </w:rPr>
        <w:t>внебюджетных источников</w:t>
      </w:r>
      <w:r w:rsidR="007F0597" w:rsidRPr="007A33E5">
        <w:rPr>
          <w:rFonts w:ascii="Times New Roman" w:eastAsia="Calibri" w:hAnsi="Times New Roman" w:cs="Times New Roman"/>
          <w:sz w:val="28"/>
        </w:rPr>
        <w:t xml:space="preserve"> в размере </w:t>
      </w:r>
      <w:r w:rsidR="007F0597" w:rsidRPr="007A33E5">
        <w:rPr>
          <w:rFonts w:ascii="Times New Roman" w:eastAsia="Calibri" w:hAnsi="Times New Roman" w:cs="Times New Roman"/>
          <w:b/>
          <w:sz w:val="28"/>
        </w:rPr>
        <w:t>1</w:t>
      </w:r>
      <w:r w:rsidR="00FF5668">
        <w:rPr>
          <w:rFonts w:ascii="Times New Roman" w:eastAsia="Calibri" w:hAnsi="Times New Roman" w:cs="Times New Roman"/>
          <w:b/>
          <w:sz w:val="28"/>
        </w:rPr>
        <w:t>13</w:t>
      </w:r>
      <w:r w:rsidR="007F0597" w:rsidRPr="007A33E5">
        <w:rPr>
          <w:rFonts w:ascii="Times New Roman" w:eastAsia="Calibri" w:hAnsi="Times New Roman" w:cs="Times New Roman"/>
          <w:b/>
          <w:sz w:val="28"/>
        </w:rPr>
        <w:t>,</w:t>
      </w:r>
      <w:r w:rsidR="00FF5668">
        <w:rPr>
          <w:rFonts w:ascii="Times New Roman" w:eastAsia="Calibri" w:hAnsi="Times New Roman" w:cs="Times New Roman"/>
          <w:b/>
          <w:sz w:val="28"/>
        </w:rPr>
        <w:t>6</w:t>
      </w:r>
      <w:r w:rsidR="007F0597" w:rsidRPr="007A33E5">
        <w:rPr>
          <w:rFonts w:ascii="Times New Roman" w:eastAsia="Calibri" w:hAnsi="Times New Roman" w:cs="Times New Roman"/>
          <w:sz w:val="28"/>
        </w:rPr>
        <w:t xml:space="preserve"> </w:t>
      </w:r>
      <w:r w:rsidR="007F0597" w:rsidRPr="007A33E5">
        <w:rPr>
          <w:rFonts w:ascii="Times New Roman" w:eastAsia="Calibri" w:hAnsi="Times New Roman" w:cs="Times New Roman"/>
          <w:b/>
          <w:sz w:val="28"/>
        </w:rPr>
        <w:t xml:space="preserve">млн. </w:t>
      </w:r>
      <w:r w:rsidR="007F0597" w:rsidRPr="00E5216F">
        <w:rPr>
          <w:rFonts w:ascii="Times New Roman" w:eastAsia="Calibri" w:hAnsi="Times New Roman" w:cs="Times New Roman"/>
          <w:b/>
          <w:sz w:val="28"/>
        </w:rPr>
        <w:t>руб.</w:t>
      </w:r>
      <w:r w:rsidR="00C3663F" w:rsidRPr="00E5216F">
        <w:rPr>
          <w:rFonts w:ascii="Times New Roman" w:eastAsia="Calibri" w:hAnsi="Times New Roman" w:cs="Times New Roman"/>
          <w:sz w:val="28"/>
        </w:rPr>
        <w:t xml:space="preserve">, </w:t>
      </w:r>
      <w:r w:rsidR="001F6E58" w:rsidRPr="00E5216F">
        <w:rPr>
          <w:rFonts w:ascii="Times New Roman" w:eastAsia="Calibri" w:hAnsi="Times New Roman" w:cs="Times New Roman"/>
          <w:sz w:val="28"/>
        </w:rPr>
        <w:t xml:space="preserve">что составляет </w:t>
      </w:r>
      <w:r w:rsidR="00FF5668" w:rsidRPr="00FF5668">
        <w:rPr>
          <w:rFonts w:ascii="Times New Roman" w:eastAsia="Calibri" w:hAnsi="Times New Roman" w:cs="Times New Roman"/>
          <w:b/>
          <w:sz w:val="28"/>
        </w:rPr>
        <w:t>0</w:t>
      </w:r>
      <w:r w:rsidR="0048029A" w:rsidRPr="00FF5668">
        <w:rPr>
          <w:rFonts w:ascii="Times New Roman" w:eastAsia="Calibri" w:hAnsi="Times New Roman" w:cs="Times New Roman"/>
          <w:b/>
          <w:sz w:val="28"/>
        </w:rPr>
        <w:t>,</w:t>
      </w:r>
      <w:r w:rsidR="00FF5668" w:rsidRPr="00FF5668">
        <w:rPr>
          <w:rFonts w:ascii="Times New Roman" w:eastAsia="Calibri" w:hAnsi="Times New Roman" w:cs="Times New Roman"/>
          <w:b/>
          <w:sz w:val="28"/>
        </w:rPr>
        <w:t>9</w:t>
      </w:r>
      <w:r w:rsidR="0048029A" w:rsidRPr="00E5216F">
        <w:rPr>
          <w:rFonts w:ascii="Times New Roman" w:eastAsia="Calibri" w:hAnsi="Times New Roman" w:cs="Times New Roman"/>
          <w:b/>
          <w:sz w:val="28"/>
        </w:rPr>
        <w:t>%</w:t>
      </w:r>
      <w:r w:rsidR="0048029A" w:rsidRPr="00E5216F">
        <w:rPr>
          <w:rFonts w:ascii="Times New Roman" w:eastAsia="Calibri" w:hAnsi="Times New Roman" w:cs="Times New Roman"/>
          <w:sz w:val="28"/>
        </w:rPr>
        <w:t xml:space="preserve"> от общего объема финанс</w:t>
      </w:r>
      <w:r w:rsidR="001F6E58" w:rsidRPr="00E5216F">
        <w:rPr>
          <w:rFonts w:ascii="Times New Roman" w:eastAsia="Calibri" w:hAnsi="Times New Roman" w:cs="Times New Roman"/>
          <w:sz w:val="28"/>
        </w:rPr>
        <w:t>ирования муниципальных программ</w:t>
      </w:r>
      <w:r w:rsidR="00181710" w:rsidRPr="00E5216F">
        <w:rPr>
          <w:rFonts w:ascii="Times New Roman" w:eastAsia="Calibri" w:hAnsi="Times New Roman" w:cs="Times New Roman"/>
          <w:sz w:val="28"/>
        </w:rPr>
        <w:t xml:space="preserve"> (в 20</w:t>
      </w:r>
      <w:r w:rsidR="000866BF">
        <w:rPr>
          <w:rFonts w:ascii="Times New Roman" w:eastAsia="Calibri" w:hAnsi="Times New Roman" w:cs="Times New Roman"/>
          <w:sz w:val="28"/>
        </w:rPr>
        <w:t>2</w:t>
      </w:r>
      <w:r w:rsidR="00FF5668">
        <w:rPr>
          <w:rFonts w:ascii="Times New Roman" w:eastAsia="Calibri" w:hAnsi="Times New Roman" w:cs="Times New Roman"/>
          <w:sz w:val="28"/>
        </w:rPr>
        <w:t>0</w:t>
      </w:r>
      <w:r w:rsidR="00181710" w:rsidRPr="00E5216F">
        <w:rPr>
          <w:rFonts w:ascii="Times New Roman" w:eastAsia="Calibri" w:hAnsi="Times New Roman" w:cs="Times New Roman"/>
          <w:sz w:val="28"/>
        </w:rPr>
        <w:t xml:space="preserve"> году было привлечено 1</w:t>
      </w:r>
      <w:r w:rsidR="00FF5668">
        <w:rPr>
          <w:rFonts w:ascii="Times New Roman" w:eastAsia="Calibri" w:hAnsi="Times New Roman" w:cs="Times New Roman"/>
          <w:sz w:val="28"/>
        </w:rPr>
        <w:t>26</w:t>
      </w:r>
      <w:r w:rsidR="00181710" w:rsidRPr="00E5216F">
        <w:rPr>
          <w:rFonts w:ascii="Times New Roman" w:eastAsia="Calibri" w:hAnsi="Times New Roman" w:cs="Times New Roman"/>
          <w:sz w:val="28"/>
        </w:rPr>
        <w:t>,</w:t>
      </w:r>
      <w:r w:rsidR="00FF5668">
        <w:rPr>
          <w:rFonts w:ascii="Times New Roman" w:eastAsia="Calibri" w:hAnsi="Times New Roman" w:cs="Times New Roman"/>
          <w:sz w:val="28"/>
        </w:rPr>
        <w:t>6</w:t>
      </w:r>
      <w:r w:rsidR="00181710" w:rsidRPr="00E5216F">
        <w:rPr>
          <w:rFonts w:ascii="Times New Roman" w:eastAsia="Calibri" w:hAnsi="Times New Roman" w:cs="Times New Roman"/>
          <w:sz w:val="28"/>
        </w:rPr>
        <w:t xml:space="preserve"> млн. руб.)</w:t>
      </w:r>
      <w:r w:rsidR="0048029A" w:rsidRPr="00E5216F">
        <w:rPr>
          <w:rFonts w:ascii="Times New Roman" w:eastAsia="Calibri" w:hAnsi="Times New Roman" w:cs="Times New Roman"/>
          <w:sz w:val="28"/>
        </w:rPr>
        <w:t>.</w:t>
      </w:r>
      <w:r w:rsidR="0003328B" w:rsidRPr="00E5216F">
        <w:rPr>
          <w:rFonts w:ascii="Times New Roman" w:eastAsia="Calibri" w:hAnsi="Times New Roman" w:cs="Times New Roman"/>
          <w:b/>
          <w:sz w:val="28"/>
        </w:rPr>
        <w:t xml:space="preserve"> </w:t>
      </w:r>
      <w:r w:rsidR="00012181" w:rsidRPr="00E5216F">
        <w:rPr>
          <w:rFonts w:ascii="Times New Roman" w:eastAsia="Calibri" w:hAnsi="Times New Roman" w:cs="Times New Roman"/>
          <w:sz w:val="28"/>
        </w:rPr>
        <w:t xml:space="preserve">Наибольший объем привлечения внебюджетных средств наблюдается по </w:t>
      </w:r>
      <w:r w:rsidR="0003328B" w:rsidRPr="00E5216F">
        <w:rPr>
          <w:rFonts w:ascii="Times New Roman" w:eastAsia="Calibri" w:hAnsi="Times New Roman" w:cs="Times New Roman"/>
          <w:sz w:val="28"/>
        </w:rPr>
        <w:t xml:space="preserve">двум </w:t>
      </w:r>
      <w:r w:rsidR="00012181" w:rsidRPr="00E5216F">
        <w:rPr>
          <w:rFonts w:ascii="Times New Roman" w:eastAsia="Calibri" w:hAnsi="Times New Roman" w:cs="Times New Roman"/>
          <w:sz w:val="28"/>
        </w:rPr>
        <w:t>муниципальн</w:t>
      </w:r>
      <w:r w:rsidR="0003328B" w:rsidRPr="00E5216F">
        <w:rPr>
          <w:rFonts w:ascii="Times New Roman" w:eastAsia="Calibri" w:hAnsi="Times New Roman" w:cs="Times New Roman"/>
          <w:sz w:val="28"/>
        </w:rPr>
        <w:t>ым</w:t>
      </w:r>
      <w:r w:rsidR="00012181" w:rsidRPr="00E5216F">
        <w:rPr>
          <w:rFonts w:ascii="Times New Roman" w:eastAsia="Calibri" w:hAnsi="Times New Roman" w:cs="Times New Roman"/>
          <w:sz w:val="28"/>
        </w:rPr>
        <w:t xml:space="preserve"> программ</w:t>
      </w:r>
      <w:r w:rsidR="0003328B" w:rsidRPr="00E5216F">
        <w:rPr>
          <w:rFonts w:ascii="Times New Roman" w:eastAsia="Calibri" w:hAnsi="Times New Roman" w:cs="Times New Roman"/>
          <w:sz w:val="28"/>
        </w:rPr>
        <w:t>ам</w:t>
      </w:r>
      <w:r w:rsidR="008506D9" w:rsidRPr="00E5216F">
        <w:rPr>
          <w:rFonts w:ascii="Times New Roman" w:eastAsia="Calibri" w:hAnsi="Times New Roman" w:cs="Times New Roman"/>
          <w:sz w:val="28"/>
        </w:rPr>
        <w:t xml:space="preserve"> - </w:t>
      </w:r>
      <w:r w:rsidR="00C3340B" w:rsidRPr="00E5216F">
        <w:rPr>
          <w:rFonts w:ascii="Times New Roman" w:eastAsia="Calibri" w:hAnsi="Times New Roman" w:cs="Times New Roman"/>
          <w:sz w:val="28"/>
        </w:rPr>
        <w:t>«Развитие и сохранение культуры в городе Благовещенске</w:t>
      </w:r>
      <w:r w:rsidR="0003328B" w:rsidRPr="00E5216F">
        <w:rPr>
          <w:rFonts w:ascii="Times New Roman" w:eastAsia="Calibri" w:hAnsi="Times New Roman" w:cs="Times New Roman"/>
          <w:sz w:val="28"/>
        </w:rPr>
        <w:t>» (</w:t>
      </w:r>
      <w:r w:rsidR="00FF5668" w:rsidRPr="00FF5668">
        <w:rPr>
          <w:rFonts w:ascii="Times New Roman" w:eastAsia="Calibri" w:hAnsi="Times New Roman" w:cs="Times New Roman"/>
          <w:b/>
          <w:sz w:val="28"/>
        </w:rPr>
        <w:t>86</w:t>
      </w:r>
      <w:r w:rsidR="00C3340B" w:rsidRPr="00FF5668">
        <w:rPr>
          <w:rFonts w:ascii="Times New Roman" w:eastAsia="Calibri" w:hAnsi="Times New Roman" w:cs="Times New Roman"/>
          <w:b/>
          <w:sz w:val="28"/>
        </w:rPr>
        <w:t>,</w:t>
      </w:r>
      <w:r w:rsidR="00FF5668" w:rsidRPr="00FF5668">
        <w:rPr>
          <w:rFonts w:ascii="Times New Roman" w:eastAsia="Calibri" w:hAnsi="Times New Roman" w:cs="Times New Roman"/>
          <w:b/>
          <w:sz w:val="28"/>
        </w:rPr>
        <w:t>8</w:t>
      </w:r>
      <w:r w:rsidR="0003328B" w:rsidRPr="00E5216F">
        <w:t xml:space="preserve"> </w:t>
      </w:r>
      <w:r w:rsidR="0003328B" w:rsidRPr="00E5216F">
        <w:rPr>
          <w:rFonts w:ascii="Times New Roman" w:eastAsia="Calibri" w:hAnsi="Times New Roman" w:cs="Times New Roman"/>
          <w:b/>
          <w:sz w:val="28"/>
        </w:rPr>
        <w:t>млн. руб</w:t>
      </w:r>
      <w:r w:rsidR="004D1F42" w:rsidRPr="00E5216F">
        <w:rPr>
          <w:rFonts w:ascii="Times New Roman" w:eastAsia="Calibri" w:hAnsi="Times New Roman" w:cs="Times New Roman"/>
          <w:b/>
          <w:sz w:val="28"/>
        </w:rPr>
        <w:t>.</w:t>
      </w:r>
      <w:r w:rsidR="0003328B" w:rsidRPr="00E5216F">
        <w:rPr>
          <w:rFonts w:ascii="Times New Roman" w:eastAsia="Calibri" w:hAnsi="Times New Roman" w:cs="Times New Roman"/>
          <w:b/>
          <w:sz w:val="28"/>
        </w:rPr>
        <w:t xml:space="preserve">) </w:t>
      </w:r>
      <w:r w:rsidR="0003328B" w:rsidRPr="00E5216F">
        <w:rPr>
          <w:rFonts w:ascii="Times New Roman" w:eastAsia="Calibri" w:hAnsi="Times New Roman" w:cs="Times New Roman"/>
          <w:sz w:val="28"/>
        </w:rPr>
        <w:t>и</w:t>
      </w:r>
      <w:r w:rsidR="008506D9" w:rsidRPr="00E5216F">
        <w:rPr>
          <w:rFonts w:ascii="Times New Roman" w:eastAsia="Calibri" w:hAnsi="Times New Roman" w:cs="Times New Roman"/>
          <w:b/>
          <w:sz w:val="28"/>
        </w:rPr>
        <w:t xml:space="preserve"> </w:t>
      </w:r>
      <w:r w:rsidR="008506D9" w:rsidRPr="00E5216F">
        <w:rPr>
          <w:rFonts w:ascii="Times New Roman" w:eastAsia="Calibri" w:hAnsi="Times New Roman" w:cs="Times New Roman"/>
          <w:sz w:val="28"/>
        </w:rPr>
        <w:t>«Обеспечение доступным и комфортным жильем населения города Благовещенска»</w:t>
      </w:r>
      <w:r w:rsidR="008506D9" w:rsidRPr="00E5216F">
        <w:rPr>
          <w:rFonts w:ascii="Times New Roman" w:eastAsia="Calibri" w:hAnsi="Times New Roman" w:cs="Times New Roman"/>
          <w:b/>
          <w:sz w:val="28"/>
        </w:rPr>
        <w:t xml:space="preserve"> (</w:t>
      </w:r>
      <w:r w:rsidR="00FF5668">
        <w:rPr>
          <w:rFonts w:ascii="Times New Roman" w:eastAsia="Calibri" w:hAnsi="Times New Roman" w:cs="Times New Roman"/>
          <w:b/>
          <w:sz w:val="28"/>
        </w:rPr>
        <w:t>17</w:t>
      </w:r>
      <w:r w:rsidR="008506D9" w:rsidRPr="00E5216F">
        <w:rPr>
          <w:rFonts w:ascii="Times New Roman" w:eastAsia="Calibri" w:hAnsi="Times New Roman" w:cs="Times New Roman"/>
          <w:b/>
          <w:sz w:val="28"/>
        </w:rPr>
        <w:t>,</w:t>
      </w:r>
      <w:r w:rsidR="00FF5668">
        <w:rPr>
          <w:rFonts w:ascii="Times New Roman" w:eastAsia="Calibri" w:hAnsi="Times New Roman" w:cs="Times New Roman"/>
          <w:b/>
          <w:sz w:val="28"/>
        </w:rPr>
        <w:t>5</w:t>
      </w:r>
      <w:r w:rsidR="008506D9" w:rsidRPr="00E5216F">
        <w:rPr>
          <w:rFonts w:ascii="Times New Roman" w:eastAsia="Calibri" w:hAnsi="Times New Roman" w:cs="Times New Roman"/>
          <w:b/>
          <w:sz w:val="28"/>
        </w:rPr>
        <w:t xml:space="preserve"> млн. руб.)</w:t>
      </w:r>
      <w:r w:rsidR="00E5216F" w:rsidRPr="00E5216F">
        <w:rPr>
          <w:rFonts w:ascii="Times New Roman" w:eastAsia="Calibri" w:hAnsi="Times New Roman" w:cs="Times New Roman"/>
          <w:sz w:val="28"/>
        </w:rPr>
        <w:t>.</w:t>
      </w:r>
      <w:r w:rsidR="00E5216F" w:rsidRPr="00E5216F">
        <w:rPr>
          <w:rFonts w:ascii="Times New Roman" w:eastAsia="Calibri" w:hAnsi="Times New Roman" w:cs="Times New Roman"/>
          <w:b/>
          <w:sz w:val="28"/>
        </w:rPr>
        <w:t xml:space="preserve"> </w:t>
      </w:r>
      <w:r w:rsidR="00FC1956" w:rsidRPr="00E5216F">
        <w:rPr>
          <w:rFonts w:ascii="Times New Roman" w:eastAsia="Calibri" w:hAnsi="Times New Roman" w:cs="Times New Roman"/>
          <w:sz w:val="28"/>
        </w:rPr>
        <w:t>По другим муниципальным программам объем внебюджетных средств составил:</w:t>
      </w:r>
    </w:p>
    <w:p w:rsidR="00C3663F" w:rsidRPr="00E5216F" w:rsidRDefault="00C3663F" w:rsidP="00E5216F">
      <w:pPr>
        <w:pStyle w:val="a9"/>
        <w:tabs>
          <w:tab w:val="left" w:pos="567"/>
        </w:tabs>
        <w:spacing w:after="0" w:line="240" w:lineRule="auto"/>
        <w:ind w:left="0" w:firstLine="709"/>
        <w:jc w:val="both"/>
        <w:rPr>
          <w:rFonts w:ascii="Times New Roman" w:eastAsia="Calibri" w:hAnsi="Times New Roman" w:cs="Times New Roman"/>
          <w:sz w:val="28"/>
        </w:rPr>
      </w:pPr>
      <w:r w:rsidRPr="00E5216F">
        <w:rPr>
          <w:rFonts w:ascii="Times New Roman" w:eastAsia="Calibri" w:hAnsi="Times New Roman" w:cs="Times New Roman"/>
          <w:sz w:val="28"/>
        </w:rPr>
        <w:t>«</w:t>
      </w:r>
      <w:r w:rsidR="00FC1956" w:rsidRPr="00E5216F">
        <w:rPr>
          <w:rFonts w:ascii="Times New Roman" w:eastAsia="Calibri" w:hAnsi="Times New Roman" w:cs="Times New Roman"/>
          <w:sz w:val="28"/>
        </w:rPr>
        <w:t>Развитие физической культуры и спорта в городе Благовещенске</w:t>
      </w:r>
      <w:r w:rsidRPr="00E5216F">
        <w:rPr>
          <w:rFonts w:ascii="Times New Roman" w:eastAsia="Calibri" w:hAnsi="Times New Roman" w:cs="Times New Roman"/>
          <w:sz w:val="28"/>
        </w:rPr>
        <w:t>»</w:t>
      </w:r>
      <w:r w:rsidR="00FC1956" w:rsidRPr="00E5216F">
        <w:rPr>
          <w:rFonts w:ascii="Times New Roman" w:eastAsia="Calibri" w:hAnsi="Times New Roman" w:cs="Times New Roman"/>
          <w:sz w:val="28"/>
        </w:rPr>
        <w:t xml:space="preserve"> – </w:t>
      </w:r>
      <w:r w:rsidR="00FF5668" w:rsidRPr="00FF5668">
        <w:rPr>
          <w:rFonts w:ascii="Times New Roman" w:eastAsia="Calibri" w:hAnsi="Times New Roman" w:cs="Times New Roman"/>
          <w:b/>
          <w:sz w:val="28"/>
        </w:rPr>
        <w:t>4</w:t>
      </w:r>
      <w:r w:rsidR="00FC1956" w:rsidRPr="00FF5668">
        <w:rPr>
          <w:rFonts w:ascii="Times New Roman" w:eastAsia="Calibri" w:hAnsi="Times New Roman" w:cs="Times New Roman"/>
          <w:b/>
          <w:sz w:val="28"/>
        </w:rPr>
        <w:t>,</w:t>
      </w:r>
      <w:r w:rsidR="00FF5668" w:rsidRPr="00FF5668">
        <w:rPr>
          <w:rFonts w:ascii="Times New Roman" w:eastAsia="Calibri" w:hAnsi="Times New Roman" w:cs="Times New Roman"/>
          <w:b/>
          <w:sz w:val="28"/>
        </w:rPr>
        <w:t>5</w:t>
      </w:r>
      <w:r w:rsidR="00FC1956" w:rsidRPr="00E5216F">
        <w:rPr>
          <w:rFonts w:ascii="Times New Roman" w:eastAsia="Calibri" w:hAnsi="Times New Roman" w:cs="Times New Roman"/>
          <w:b/>
          <w:sz w:val="28"/>
        </w:rPr>
        <w:t xml:space="preserve"> млн.</w:t>
      </w:r>
      <w:r w:rsidRPr="00E5216F">
        <w:rPr>
          <w:rFonts w:ascii="Times New Roman" w:eastAsia="Calibri" w:hAnsi="Times New Roman" w:cs="Times New Roman"/>
          <w:b/>
          <w:sz w:val="28"/>
        </w:rPr>
        <w:t xml:space="preserve"> </w:t>
      </w:r>
      <w:r w:rsidR="00FC1956" w:rsidRPr="00E5216F">
        <w:rPr>
          <w:rFonts w:ascii="Times New Roman" w:eastAsia="Calibri" w:hAnsi="Times New Roman" w:cs="Times New Roman"/>
          <w:b/>
          <w:sz w:val="28"/>
        </w:rPr>
        <w:t>руб.</w:t>
      </w:r>
      <w:r w:rsidRPr="00E5216F">
        <w:rPr>
          <w:rFonts w:ascii="Times New Roman" w:eastAsia="Calibri" w:hAnsi="Times New Roman" w:cs="Times New Roman"/>
          <w:b/>
          <w:sz w:val="28"/>
        </w:rPr>
        <w:t>;</w:t>
      </w:r>
    </w:p>
    <w:p w:rsidR="00C3663F" w:rsidRPr="00E5216F" w:rsidRDefault="00FC1956" w:rsidP="00C3663F">
      <w:pPr>
        <w:pStyle w:val="a9"/>
        <w:tabs>
          <w:tab w:val="left" w:pos="567"/>
        </w:tabs>
        <w:spacing w:after="0" w:line="240" w:lineRule="auto"/>
        <w:ind w:left="0" w:firstLine="709"/>
        <w:jc w:val="both"/>
        <w:rPr>
          <w:rFonts w:ascii="Times New Roman" w:eastAsia="Calibri" w:hAnsi="Times New Roman" w:cs="Times New Roman"/>
          <w:sz w:val="28"/>
        </w:rPr>
      </w:pPr>
      <w:r w:rsidRPr="00E5216F">
        <w:rPr>
          <w:rFonts w:ascii="Times New Roman" w:eastAsia="Calibri" w:hAnsi="Times New Roman" w:cs="Times New Roman"/>
          <w:sz w:val="28"/>
        </w:rPr>
        <w:t xml:space="preserve">«Развитие образования города Благовещенска» – </w:t>
      </w:r>
      <w:r w:rsidR="0049016A" w:rsidRPr="00E5216F">
        <w:rPr>
          <w:rFonts w:ascii="Times New Roman" w:eastAsia="Calibri" w:hAnsi="Times New Roman" w:cs="Times New Roman"/>
          <w:b/>
          <w:sz w:val="28"/>
        </w:rPr>
        <w:t>4</w:t>
      </w:r>
      <w:r w:rsidRPr="00E5216F">
        <w:rPr>
          <w:rFonts w:ascii="Times New Roman" w:eastAsia="Calibri" w:hAnsi="Times New Roman" w:cs="Times New Roman"/>
          <w:b/>
          <w:sz w:val="28"/>
        </w:rPr>
        <w:t>,</w:t>
      </w:r>
      <w:r w:rsidR="00FF5668">
        <w:rPr>
          <w:rFonts w:ascii="Times New Roman" w:eastAsia="Calibri" w:hAnsi="Times New Roman" w:cs="Times New Roman"/>
          <w:b/>
          <w:sz w:val="28"/>
        </w:rPr>
        <w:t>3</w:t>
      </w:r>
      <w:r w:rsidRPr="00E5216F">
        <w:rPr>
          <w:rFonts w:ascii="Times New Roman" w:eastAsia="Calibri" w:hAnsi="Times New Roman" w:cs="Times New Roman"/>
          <w:b/>
          <w:sz w:val="28"/>
        </w:rPr>
        <w:t xml:space="preserve"> млн.</w:t>
      </w:r>
      <w:r w:rsidR="00C3663F" w:rsidRPr="00E5216F">
        <w:rPr>
          <w:rFonts w:ascii="Times New Roman" w:eastAsia="Calibri" w:hAnsi="Times New Roman" w:cs="Times New Roman"/>
          <w:b/>
          <w:sz w:val="28"/>
        </w:rPr>
        <w:t xml:space="preserve"> </w:t>
      </w:r>
      <w:r w:rsidRPr="00E5216F">
        <w:rPr>
          <w:rFonts w:ascii="Times New Roman" w:eastAsia="Calibri" w:hAnsi="Times New Roman" w:cs="Times New Roman"/>
          <w:b/>
          <w:sz w:val="28"/>
        </w:rPr>
        <w:t>руб.</w:t>
      </w:r>
      <w:r w:rsidR="00C3663F" w:rsidRPr="00E5216F">
        <w:rPr>
          <w:rFonts w:ascii="Times New Roman" w:eastAsia="Calibri" w:hAnsi="Times New Roman" w:cs="Times New Roman"/>
          <w:b/>
          <w:sz w:val="28"/>
        </w:rPr>
        <w:t>;</w:t>
      </w:r>
    </w:p>
    <w:p w:rsidR="00E860B1" w:rsidRPr="00E5216F" w:rsidRDefault="00FC1956" w:rsidP="00E860B1">
      <w:pPr>
        <w:pStyle w:val="a9"/>
        <w:tabs>
          <w:tab w:val="left" w:pos="567"/>
        </w:tabs>
        <w:spacing w:after="0" w:line="240" w:lineRule="auto"/>
        <w:ind w:left="0" w:firstLine="709"/>
        <w:jc w:val="both"/>
        <w:rPr>
          <w:rFonts w:ascii="Times New Roman" w:eastAsia="Calibri" w:hAnsi="Times New Roman" w:cs="Times New Roman"/>
          <w:sz w:val="28"/>
        </w:rPr>
      </w:pPr>
      <w:r w:rsidRPr="00E5216F">
        <w:rPr>
          <w:rFonts w:ascii="Times New Roman" w:eastAsia="Calibri" w:hAnsi="Times New Roman" w:cs="Times New Roman"/>
          <w:sz w:val="28"/>
        </w:rPr>
        <w:t>«</w:t>
      </w:r>
      <w:r w:rsidR="0068292D" w:rsidRPr="00E5216F">
        <w:rPr>
          <w:rFonts w:ascii="Times New Roman" w:eastAsia="Calibri" w:hAnsi="Times New Roman" w:cs="Times New Roman"/>
          <w:sz w:val="28"/>
        </w:rPr>
        <w:t>Развитие малого и среднего предпринимательства и туризма на территории города Благовещенска</w:t>
      </w:r>
      <w:r w:rsidRPr="00E5216F">
        <w:rPr>
          <w:rFonts w:ascii="Times New Roman" w:eastAsia="Calibri" w:hAnsi="Times New Roman" w:cs="Times New Roman"/>
          <w:sz w:val="28"/>
        </w:rPr>
        <w:t xml:space="preserve">» - </w:t>
      </w:r>
      <w:r w:rsidRPr="00E5216F">
        <w:rPr>
          <w:rFonts w:ascii="Times New Roman" w:eastAsia="Calibri" w:hAnsi="Times New Roman" w:cs="Times New Roman"/>
          <w:b/>
          <w:sz w:val="28"/>
        </w:rPr>
        <w:t>0</w:t>
      </w:r>
      <w:r w:rsidRPr="00E5216F">
        <w:rPr>
          <w:rFonts w:ascii="Times New Roman" w:eastAsia="Calibri" w:hAnsi="Times New Roman" w:cs="Times New Roman"/>
          <w:sz w:val="28"/>
        </w:rPr>
        <w:t>,</w:t>
      </w:r>
      <w:r w:rsidR="0068292D" w:rsidRPr="00E5216F">
        <w:rPr>
          <w:rFonts w:ascii="Times New Roman" w:eastAsia="Calibri" w:hAnsi="Times New Roman" w:cs="Times New Roman"/>
          <w:b/>
          <w:sz w:val="28"/>
        </w:rPr>
        <w:t xml:space="preserve">5 </w:t>
      </w:r>
      <w:r w:rsidRPr="00E5216F">
        <w:rPr>
          <w:rFonts w:ascii="Times New Roman" w:eastAsia="Calibri" w:hAnsi="Times New Roman" w:cs="Times New Roman"/>
          <w:b/>
          <w:sz w:val="28"/>
        </w:rPr>
        <w:t>млн.</w:t>
      </w:r>
      <w:r w:rsidR="0068292D" w:rsidRPr="00E5216F">
        <w:rPr>
          <w:rFonts w:ascii="Times New Roman" w:eastAsia="Calibri" w:hAnsi="Times New Roman" w:cs="Times New Roman"/>
          <w:b/>
          <w:sz w:val="28"/>
        </w:rPr>
        <w:t xml:space="preserve"> </w:t>
      </w:r>
      <w:r w:rsidRPr="00E5216F">
        <w:rPr>
          <w:rFonts w:ascii="Times New Roman" w:eastAsia="Calibri" w:hAnsi="Times New Roman" w:cs="Times New Roman"/>
          <w:b/>
          <w:sz w:val="28"/>
        </w:rPr>
        <w:t>руб.</w:t>
      </w:r>
      <w:r w:rsidRPr="00E5216F">
        <w:rPr>
          <w:rFonts w:ascii="Times New Roman" w:eastAsia="Calibri" w:hAnsi="Times New Roman" w:cs="Times New Roman"/>
          <w:sz w:val="28"/>
        </w:rPr>
        <w:t xml:space="preserve"> </w:t>
      </w:r>
    </w:p>
    <w:p w:rsidR="004B5C4C" w:rsidRPr="002E1F53" w:rsidRDefault="001C6D55" w:rsidP="009400C9">
      <w:pPr>
        <w:pStyle w:val="a9"/>
        <w:tabs>
          <w:tab w:val="left" w:pos="567"/>
        </w:tabs>
        <w:spacing w:after="0" w:line="240" w:lineRule="auto"/>
        <w:ind w:left="0" w:firstLine="709"/>
        <w:jc w:val="both"/>
        <w:rPr>
          <w:rFonts w:ascii="Times New Roman" w:hAnsi="Times New Roman" w:cs="Times New Roman"/>
          <w:sz w:val="28"/>
          <w:szCs w:val="28"/>
        </w:rPr>
      </w:pPr>
      <w:proofErr w:type="gramStart"/>
      <w:r w:rsidRPr="002E1F53">
        <w:rPr>
          <w:rFonts w:ascii="Times New Roman" w:eastAsia="Calibri" w:hAnsi="Times New Roman" w:cs="Times New Roman"/>
          <w:sz w:val="28"/>
        </w:rPr>
        <w:t xml:space="preserve">На </w:t>
      </w:r>
      <w:r w:rsidRPr="002E1F53">
        <w:rPr>
          <w:rFonts w:ascii="Times New Roman" w:eastAsia="Calibri" w:hAnsi="Times New Roman" w:cs="Times New Roman"/>
          <w:b/>
          <w:sz w:val="28"/>
        </w:rPr>
        <w:t>капитальные вложения</w:t>
      </w:r>
      <w:r w:rsidR="0058226B" w:rsidRPr="002E1F53">
        <w:rPr>
          <w:rStyle w:val="af3"/>
          <w:rFonts w:ascii="Times New Roman" w:eastAsia="Calibri" w:hAnsi="Times New Roman" w:cs="Times New Roman"/>
          <w:sz w:val="28"/>
        </w:rPr>
        <w:footnoteReference w:id="4"/>
      </w:r>
      <w:r w:rsidR="00A81E47" w:rsidRPr="002E1F53">
        <w:rPr>
          <w:rFonts w:ascii="Times New Roman" w:eastAsia="Calibri" w:hAnsi="Times New Roman" w:cs="Times New Roman"/>
          <w:sz w:val="28"/>
        </w:rPr>
        <w:t xml:space="preserve"> </w:t>
      </w:r>
      <w:r w:rsidR="00614889" w:rsidRPr="002E1F53">
        <w:rPr>
          <w:rFonts w:ascii="Times New Roman" w:eastAsia="Calibri" w:hAnsi="Times New Roman" w:cs="Times New Roman"/>
          <w:sz w:val="28"/>
        </w:rPr>
        <w:t>в 202</w:t>
      </w:r>
      <w:r w:rsidR="000866BF" w:rsidRPr="002E1F53">
        <w:rPr>
          <w:rFonts w:ascii="Times New Roman" w:eastAsia="Calibri" w:hAnsi="Times New Roman" w:cs="Times New Roman"/>
          <w:sz w:val="28"/>
        </w:rPr>
        <w:t>1</w:t>
      </w:r>
      <w:r w:rsidR="00614889" w:rsidRPr="002E1F53">
        <w:rPr>
          <w:rFonts w:ascii="Times New Roman" w:eastAsia="Calibri" w:hAnsi="Times New Roman" w:cs="Times New Roman"/>
          <w:sz w:val="28"/>
        </w:rPr>
        <w:t xml:space="preserve"> году </w:t>
      </w:r>
      <w:r w:rsidR="00A81E47" w:rsidRPr="002E1F53">
        <w:rPr>
          <w:rFonts w:ascii="Times New Roman" w:eastAsia="Calibri" w:hAnsi="Times New Roman" w:cs="Times New Roman"/>
          <w:sz w:val="28"/>
        </w:rPr>
        <w:t xml:space="preserve">в рамках </w:t>
      </w:r>
      <w:r w:rsidR="00F35988" w:rsidRPr="002E1F53">
        <w:rPr>
          <w:rFonts w:ascii="Times New Roman" w:eastAsia="Calibri" w:hAnsi="Times New Roman" w:cs="Times New Roman"/>
          <w:b/>
          <w:sz w:val="28"/>
        </w:rPr>
        <w:t>шести</w:t>
      </w:r>
      <w:r w:rsidR="00F35988" w:rsidRPr="002E1F53">
        <w:rPr>
          <w:rFonts w:ascii="Times New Roman" w:eastAsia="Calibri" w:hAnsi="Times New Roman" w:cs="Times New Roman"/>
          <w:sz w:val="28"/>
        </w:rPr>
        <w:t xml:space="preserve"> </w:t>
      </w:r>
      <w:r w:rsidR="00A81E47" w:rsidRPr="002E1F53">
        <w:rPr>
          <w:rFonts w:ascii="Times New Roman" w:eastAsia="Calibri" w:hAnsi="Times New Roman" w:cs="Times New Roman"/>
          <w:sz w:val="28"/>
        </w:rPr>
        <w:t xml:space="preserve">муниципальных программ </w:t>
      </w:r>
      <w:r w:rsidR="00EF3136" w:rsidRPr="002E1F53">
        <w:rPr>
          <w:rFonts w:ascii="Times New Roman" w:eastAsia="Calibri" w:hAnsi="Times New Roman" w:cs="Times New Roman"/>
          <w:sz w:val="28"/>
        </w:rPr>
        <w:t xml:space="preserve">были </w:t>
      </w:r>
      <w:r w:rsidRPr="002E1F53">
        <w:rPr>
          <w:rFonts w:ascii="Times New Roman" w:eastAsia="Calibri" w:hAnsi="Times New Roman" w:cs="Times New Roman"/>
          <w:sz w:val="28"/>
        </w:rPr>
        <w:t>направлены</w:t>
      </w:r>
      <w:r w:rsidR="005C7453" w:rsidRPr="002E1F53">
        <w:rPr>
          <w:rFonts w:ascii="Times New Roman" w:eastAsia="Calibri" w:hAnsi="Times New Roman" w:cs="Times New Roman"/>
          <w:sz w:val="28"/>
        </w:rPr>
        <w:t xml:space="preserve"> </w:t>
      </w:r>
      <w:r w:rsidR="005D2F61" w:rsidRPr="002E1F53">
        <w:rPr>
          <w:rFonts w:ascii="Times New Roman" w:eastAsia="Calibri" w:hAnsi="Times New Roman" w:cs="Times New Roman"/>
          <w:sz w:val="28"/>
        </w:rPr>
        <w:t xml:space="preserve">бюджетные средства в размере </w:t>
      </w:r>
      <w:r w:rsidR="00F35988" w:rsidRPr="002E1F53">
        <w:rPr>
          <w:rFonts w:ascii="Times New Roman" w:eastAsia="Calibri" w:hAnsi="Times New Roman" w:cs="Times New Roman"/>
          <w:b/>
          <w:sz w:val="28"/>
        </w:rPr>
        <w:t>2</w:t>
      </w:r>
      <w:r w:rsidR="00EF3136" w:rsidRPr="002E1F53">
        <w:rPr>
          <w:rFonts w:ascii="Times New Roman" w:eastAsia="Calibri" w:hAnsi="Times New Roman" w:cs="Times New Roman"/>
          <w:b/>
          <w:sz w:val="28"/>
        </w:rPr>
        <w:t> </w:t>
      </w:r>
      <w:r w:rsidR="00721728" w:rsidRPr="002E1F53">
        <w:rPr>
          <w:rFonts w:ascii="Times New Roman" w:eastAsia="Calibri" w:hAnsi="Times New Roman" w:cs="Times New Roman"/>
          <w:b/>
          <w:sz w:val="28"/>
        </w:rPr>
        <w:t>2</w:t>
      </w:r>
      <w:r w:rsidR="00F35988" w:rsidRPr="002E1F53">
        <w:rPr>
          <w:rFonts w:ascii="Times New Roman" w:eastAsia="Calibri" w:hAnsi="Times New Roman" w:cs="Times New Roman"/>
          <w:b/>
          <w:sz w:val="28"/>
        </w:rPr>
        <w:t>05</w:t>
      </w:r>
      <w:r w:rsidR="00EF3136" w:rsidRPr="002E1F53">
        <w:rPr>
          <w:rFonts w:ascii="Times New Roman" w:eastAsia="Calibri" w:hAnsi="Times New Roman" w:cs="Times New Roman"/>
          <w:b/>
          <w:sz w:val="28"/>
        </w:rPr>
        <w:t>,</w:t>
      </w:r>
      <w:r w:rsidR="00F35988" w:rsidRPr="002E1F53">
        <w:rPr>
          <w:rFonts w:ascii="Times New Roman" w:eastAsia="Calibri" w:hAnsi="Times New Roman" w:cs="Times New Roman"/>
          <w:b/>
          <w:sz w:val="28"/>
        </w:rPr>
        <w:t>9</w:t>
      </w:r>
      <w:r w:rsidR="005C7453" w:rsidRPr="002E1F53">
        <w:rPr>
          <w:b/>
        </w:rPr>
        <w:t xml:space="preserve"> </w:t>
      </w:r>
      <w:r w:rsidR="00EF3136" w:rsidRPr="002E1F53">
        <w:rPr>
          <w:rFonts w:ascii="Times New Roman" w:eastAsia="Calibri" w:hAnsi="Times New Roman" w:cs="Times New Roman"/>
          <w:b/>
          <w:sz w:val="28"/>
        </w:rPr>
        <w:t xml:space="preserve">млн. </w:t>
      </w:r>
      <w:r w:rsidR="00672716" w:rsidRPr="002E1F53">
        <w:rPr>
          <w:rFonts w:ascii="Times New Roman" w:eastAsia="Calibri" w:hAnsi="Times New Roman" w:cs="Times New Roman"/>
          <w:b/>
          <w:sz w:val="28"/>
        </w:rPr>
        <w:t>руб.</w:t>
      </w:r>
      <w:r w:rsidR="00EF3136" w:rsidRPr="002E1F53">
        <w:rPr>
          <w:rFonts w:ascii="Times New Roman" w:eastAsia="Calibri" w:hAnsi="Times New Roman" w:cs="Times New Roman"/>
          <w:sz w:val="28"/>
        </w:rPr>
        <w:t>,</w:t>
      </w:r>
      <w:r w:rsidR="00EF3136" w:rsidRPr="002E1F53">
        <w:rPr>
          <w:rFonts w:ascii="Times New Roman" w:eastAsia="Calibri" w:hAnsi="Times New Roman" w:cs="Times New Roman"/>
          <w:b/>
          <w:sz w:val="28"/>
        </w:rPr>
        <w:t xml:space="preserve"> </w:t>
      </w:r>
      <w:r w:rsidR="00672716" w:rsidRPr="002E1F53">
        <w:rPr>
          <w:rFonts w:ascii="Times New Roman" w:eastAsia="Calibri" w:hAnsi="Times New Roman" w:cs="Times New Roman"/>
          <w:sz w:val="28"/>
        </w:rPr>
        <w:t xml:space="preserve">что составляет </w:t>
      </w:r>
      <w:r w:rsidR="00F35988" w:rsidRPr="002E1F53">
        <w:rPr>
          <w:rFonts w:ascii="Times New Roman" w:eastAsia="Calibri" w:hAnsi="Times New Roman" w:cs="Times New Roman"/>
          <w:b/>
          <w:sz w:val="28"/>
        </w:rPr>
        <w:t>20</w:t>
      </w:r>
      <w:r w:rsidR="00644B97" w:rsidRPr="002E1F53">
        <w:rPr>
          <w:rFonts w:ascii="Times New Roman" w:eastAsia="Calibri" w:hAnsi="Times New Roman" w:cs="Times New Roman"/>
          <w:b/>
          <w:sz w:val="28"/>
        </w:rPr>
        <w:t>%</w:t>
      </w:r>
      <w:r w:rsidR="00644B97" w:rsidRPr="002E1F53">
        <w:rPr>
          <w:rFonts w:ascii="Times New Roman" w:eastAsia="Calibri" w:hAnsi="Times New Roman" w:cs="Times New Roman"/>
          <w:sz w:val="28"/>
        </w:rPr>
        <w:t xml:space="preserve"> </w:t>
      </w:r>
      <w:r w:rsidR="00B27C3E" w:rsidRPr="002E1F53">
        <w:rPr>
          <w:rFonts w:ascii="Times New Roman" w:eastAsia="Calibri" w:hAnsi="Times New Roman" w:cs="Times New Roman"/>
          <w:sz w:val="28"/>
        </w:rPr>
        <w:t xml:space="preserve">от общего объема </w:t>
      </w:r>
      <w:r w:rsidRPr="002E1F53">
        <w:rPr>
          <w:rFonts w:ascii="Times New Roman" w:eastAsia="Calibri" w:hAnsi="Times New Roman" w:cs="Times New Roman"/>
          <w:sz w:val="28"/>
        </w:rPr>
        <w:t>программ</w:t>
      </w:r>
      <w:r w:rsidR="00B27C3E" w:rsidRPr="002E1F53">
        <w:rPr>
          <w:rFonts w:ascii="Times New Roman" w:eastAsia="Calibri" w:hAnsi="Times New Roman" w:cs="Times New Roman"/>
          <w:sz w:val="28"/>
        </w:rPr>
        <w:t>ных расходов</w:t>
      </w:r>
      <w:r w:rsidRPr="002E1F53">
        <w:rPr>
          <w:rFonts w:ascii="Times New Roman" w:eastAsia="Calibri" w:hAnsi="Times New Roman" w:cs="Times New Roman"/>
          <w:sz w:val="28"/>
        </w:rPr>
        <w:t>, в том числ</w:t>
      </w:r>
      <w:r w:rsidR="000D7531" w:rsidRPr="002E1F53">
        <w:rPr>
          <w:rFonts w:ascii="Times New Roman" w:eastAsia="Calibri" w:hAnsi="Times New Roman" w:cs="Times New Roman"/>
          <w:sz w:val="28"/>
        </w:rPr>
        <w:t xml:space="preserve">е: за счет средств федерального и </w:t>
      </w:r>
      <w:r w:rsidRPr="002E1F53">
        <w:rPr>
          <w:rFonts w:ascii="Times New Roman" w:eastAsia="Calibri" w:hAnsi="Times New Roman" w:cs="Times New Roman"/>
          <w:sz w:val="28"/>
        </w:rPr>
        <w:t>областного бюджет</w:t>
      </w:r>
      <w:r w:rsidR="000D7531" w:rsidRPr="002E1F53">
        <w:rPr>
          <w:rFonts w:ascii="Times New Roman" w:eastAsia="Calibri" w:hAnsi="Times New Roman" w:cs="Times New Roman"/>
          <w:sz w:val="28"/>
        </w:rPr>
        <w:t>ов</w:t>
      </w:r>
      <w:r w:rsidRPr="002E1F53">
        <w:rPr>
          <w:rFonts w:ascii="Times New Roman" w:eastAsia="Calibri" w:hAnsi="Times New Roman" w:cs="Times New Roman"/>
          <w:sz w:val="28"/>
        </w:rPr>
        <w:t xml:space="preserve"> - в размере </w:t>
      </w:r>
      <w:r w:rsidR="00721728" w:rsidRPr="002E1F53">
        <w:rPr>
          <w:rFonts w:ascii="Times New Roman" w:eastAsia="Calibri" w:hAnsi="Times New Roman" w:cs="Times New Roman"/>
          <w:sz w:val="28"/>
        </w:rPr>
        <w:t>2 </w:t>
      </w:r>
      <w:r w:rsidR="00F35988" w:rsidRPr="002E1F53">
        <w:rPr>
          <w:rFonts w:ascii="Times New Roman" w:eastAsia="Calibri" w:hAnsi="Times New Roman" w:cs="Times New Roman"/>
          <w:sz w:val="28"/>
        </w:rPr>
        <w:t>104</w:t>
      </w:r>
      <w:r w:rsidRPr="002E1F53">
        <w:rPr>
          <w:rFonts w:ascii="Times New Roman" w:eastAsia="Calibri" w:hAnsi="Times New Roman" w:cs="Times New Roman"/>
          <w:sz w:val="28"/>
        </w:rPr>
        <w:t>,</w:t>
      </w:r>
      <w:r w:rsidR="00F35988" w:rsidRPr="002E1F53">
        <w:rPr>
          <w:rFonts w:ascii="Times New Roman" w:eastAsia="Calibri" w:hAnsi="Times New Roman" w:cs="Times New Roman"/>
          <w:sz w:val="28"/>
        </w:rPr>
        <w:t>5</w:t>
      </w:r>
      <w:r w:rsidRPr="002E1F53">
        <w:rPr>
          <w:rFonts w:ascii="Times New Roman" w:eastAsia="Calibri" w:hAnsi="Times New Roman" w:cs="Times New Roman"/>
          <w:sz w:val="28"/>
        </w:rPr>
        <w:t xml:space="preserve"> млн. руб., за счет средств городского бюджета - в размере </w:t>
      </w:r>
      <w:r w:rsidR="00721728" w:rsidRPr="002E1F53">
        <w:rPr>
          <w:rFonts w:ascii="Times New Roman" w:eastAsia="Calibri" w:hAnsi="Times New Roman" w:cs="Times New Roman"/>
          <w:sz w:val="28"/>
        </w:rPr>
        <w:t>1</w:t>
      </w:r>
      <w:r w:rsidR="00F35988" w:rsidRPr="002E1F53">
        <w:rPr>
          <w:rFonts w:ascii="Times New Roman" w:eastAsia="Calibri" w:hAnsi="Times New Roman" w:cs="Times New Roman"/>
          <w:sz w:val="28"/>
        </w:rPr>
        <w:t>01</w:t>
      </w:r>
      <w:r w:rsidR="00721728" w:rsidRPr="002E1F53">
        <w:rPr>
          <w:rFonts w:ascii="Times New Roman" w:eastAsia="Calibri" w:hAnsi="Times New Roman" w:cs="Times New Roman"/>
          <w:sz w:val="28"/>
        </w:rPr>
        <w:t>,</w:t>
      </w:r>
      <w:r w:rsidR="00F35988" w:rsidRPr="002E1F53">
        <w:rPr>
          <w:rFonts w:ascii="Times New Roman" w:eastAsia="Calibri" w:hAnsi="Times New Roman" w:cs="Times New Roman"/>
          <w:sz w:val="28"/>
        </w:rPr>
        <w:t>4</w:t>
      </w:r>
      <w:r w:rsidR="00BE6691" w:rsidRPr="002E1F53">
        <w:rPr>
          <w:rFonts w:ascii="Times New Roman" w:eastAsia="Calibri" w:hAnsi="Times New Roman" w:cs="Times New Roman"/>
          <w:sz w:val="28"/>
        </w:rPr>
        <w:t xml:space="preserve"> млн. </w:t>
      </w:r>
      <w:r w:rsidR="004B407D" w:rsidRPr="002E1F53">
        <w:rPr>
          <w:rFonts w:ascii="Times New Roman" w:eastAsia="Calibri" w:hAnsi="Times New Roman" w:cs="Times New Roman"/>
          <w:sz w:val="28"/>
        </w:rPr>
        <w:t>руб.</w:t>
      </w:r>
      <w:r w:rsidR="00B10255" w:rsidRPr="002E1F53">
        <w:rPr>
          <w:rFonts w:ascii="Times New Roman" w:eastAsia="Calibri" w:hAnsi="Times New Roman" w:cs="Times New Roman"/>
          <w:sz w:val="28"/>
        </w:rPr>
        <w:t xml:space="preserve"> </w:t>
      </w:r>
      <w:r w:rsidR="00441CE5" w:rsidRPr="002E1F53">
        <w:rPr>
          <w:rFonts w:ascii="Times New Roman" w:eastAsia="Calibri" w:hAnsi="Times New Roman" w:cs="Times New Roman"/>
          <w:sz w:val="28"/>
        </w:rPr>
        <w:t>Средства, направленные на капитальные вложения</w:t>
      </w:r>
      <w:proofErr w:type="gramEnd"/>
      <w:r w:rsidR="00441CE5" w:rsidRPr="002E1F53">
        <w:rPr>
          <w:rFonts w:ascii="Times New Roman" w:eastAsia="Calibri" w:hAnsi="Times New Roman" w:cs="Times New Roman"/>
          <w:sz w:val="28"/>
        </w:rPr>
        <w:t xml:space="preserve">, </w:t>
      </w:r>
      <w:proofErr w:type="gramStart"/>
      <w:r w:rsidR="00441CE5" w:rsidRPr="002E1F53">
        <w:rPr>
          <w:rFonts w:ascii="Times New Roman" w:eastAsia="Calibri" w:hAnsi="Times New Roman" w:cs="Times New Roman"/>
          <w:sz w:val="28"/>
        </w:rPr>
        <w:t xml:space="preserve">освоены на сумму 1 </w:t>
      </w:r>
      <w:r w:rsidR="00721728" w:rsidRPr="002E1F53">
        <w:rPr>
          <w:rFonts w:ascii="Times New Roman" w:eastAsia="Calibri" w:hAnsi="Times New Roman" w:cs="Times New Roman"/>
          <w:sz w:val="28"/>
        </w:rPr>
        <w:t>552</w:t>
      </w:r>
      <w:r w:rsidR="00441CE5" w:rsidRPr="002E1F53">
        <w:rPr>
          <w:rFonts w:ascii="Times New Roman" w:eastAsia="Calibri" w:hAnsi="Times New Roman" w:cs="Times New Roman"/>
          <w:sz w:val="28"/>
        </w:rPr>
        <w:t>,</w:t>
      </w:r>
      <w:r w:rsidR="00721728" w:rsidRPr="002E1F53">
        <w:rPr>
          <w:rFonts w:ascii="Times New Roman" w:eastAsia="Calibri" w:hAnsi="Times New Roman" w:cs="Times New Roman"/>
          <w:sz w:val="28"/>
        </w:rPr>
        <w:t>3</w:t>
      </w:r>
      <w:r w:rsidR="00441CE5" w:rsidRPr="002E1F53">
        <w:rPr>
          <w:rFonts w:ascii="Times New Roman" w:eastAsia="Calibri" w:hAnsi="Times New Roman" w:cs="Times New Roman"/>
          <w:sz w:val="28"/>
        </w:rPr>
        <w:t xml:space="preserve"> млн. руб. или на 55,</w:t>
      </w:r>
      <w:r w:rsidR="00F35988" w:rsidRPr="002E1F53">
        <w:rPr>
          <w:rFonts w:ascii="Times New Roman" w:eastAsia="Calibri" w:hAnsi="Times New Roman" w:cs="Times New Roman"/>
          <w:sz w:val="28"/>
        </w:rPr>
        <w:t>5</w:t>
      </w:r>
      <w:r w:rsidR="00441CE5" w:rsidRPr="002E1F53">
        <w:rPr>
          <w:rFonts w:ascii="Times New Roman" w:eastAsia="Calibri" w:hAnsi="Times New Roman" w:cs="Times New Roman"/>
          <w:sz w:val="28"/>
        </w:rPr>
        <w:t xml:space="preserve"> % от планового объема финансирования, в том числе: за сч</w:t>
      </w:r>
      <w:r w:rsidR="0040618B" w:rsidRPr="002E1F53">
        <w:rPr>
          <w:rFonts w:ascii="Times New Roman" w:eastAsia="Calibri" w:hAnsi="Times New Roman" w:cs="Times New Roman"/>
          <w:sz w:val="28"/>
        </w:rPr>
        <w:t xml:space="preserve">ет средств федерального </w:t>
      </w:r>
      <w:r w:rsidR="000D7531" w:rsidRPr="002E1F53">
        <w:rPr>
          <w:rFonts w:ascii="Times New Roman" w:eastAsia="Calibri" w:hAnsi="Times New Roman" w:cs="Times New Roman"/>
          <w:sz w:val="28"/>
        </w:rPr>
        <w:t xml:space="preserve">и </w:t>
      </w:r>
      <w:r w:rsidR="00441CE5" w:rsidRPr="002E1F53">
        <w:rPr>
          <w:rFonts w:ascii="Times New Roman" w:eastAsia="Calibri" w:hAnsi="Times New Roman" w:cs="Times New Roman"/>
          <w:sz w:val="28"/>
        </w:rPr>
        <w:t>областного бюджет</w:t>
      </w:r>
      <w:r w:rsidR="000D7531" w:rsidRPr="002E1F53">
        <w:rPr>
          <w:rFonts w:ascii="Times New Roman" w:eastAsia="Calibri" w:hAnsi="Times New Roman" w:cs="Times New Roman"/>
          <w:sz w:val="28"/>
        </w:rPr>
        <w:t>ов</w:t>
      </w:r>
      <w:r w:rsidR="00441CE5" w:rsidRPr="002E1F53">
        <w:rPr>
          <w:rFonts w:ascii="Times New Roman" w:eastAsia="Calibri" w:hAnsi="Times New Roman" w:cs="Times New Roman"/>
          <w:sz w:val="28"/>
        </w:rPr>
        <w:t xml:space="preserve"> - в размере </w:t>
      </w:r>
      <w:r w:rsidR="0040618B" w:rsidRPr="002E1F53">
        <w:rPr>
          <w:rFonts w:ascii="Times New Roman" w:eastAsia="Calibri" w:hAnsi="Times New Roman" w:cs="Times New Roman"/>
          <w:sz w:val="28"/>
        </w:rPr>
        <w:t>1 </w:t>
      </w:r>
      <w:r w:rsidR="00721728" w:rsidRPr="002E1F53">
        <w:rPr>
          <w:rFonts w:ascii="Times New Roman" w:eastAsia="Calibri" w:hAnsi="Times New Roman" w:cs="Times New Roman"/>
          <w:sz w:val="28"/>
        </w:rPr>
        <w:t>4</w:t>
      </w:r>
      <w:r w:rsidR="00F35988" w:rsidRPr="002E1F53">
        <w:rPr>
          <w:rFonts w:ascii="Times New Roman" w:eastAsia="Calibri" w:hAnsi="Times New Roman" w:cs="Times New Roman"/>
          <w:sz w:val="28"/>
        </w:rPr>
        <w:t>7</w:t>
      </w:r>
      <w:r w:rsidR="00721728" w:rsidRPr="002E1F53">
        <w:rPr>
          <w:rFonts w:ascii="Times New Roman" w:eastAsia="Calibri" w:hAnsi="Times New Roman" w:cs="Times New Roman"/>
          <w:sz w:val="28"/>
        </w:rPr>
        <w:t>8</w:t>
      </w:r>
      <w:r w:rsidR="0040618B" w:rsidRPr="002E1F53">
        <w:rPr>
          <w:rFonts w:ascii="Times New Roman" w:eastAsia="Calibri" w:hAnsi="Times New Roman" w:cs="Times New Roman"/>
          <w:sz w:val="28"/>
        </w:rPr>
        <w:t>,</w:t>
      </w:r>
      <w:r w:rsidR="00F35988" w:rsidRPr="002E1F53">
        <w:rPr>
          <w:rFonts w:ascii="Times New Roman" w:eastAsia="Calibri" w:hAnsi="Times New Roman" w:cs="Times New Roman"/>
          <w:sz w:val="28"/>
        </w:rPr>
        <w:t>0</w:t>
      </w:r>
      <w:r w:rsidR="0040618B" w:rsidRPr="002E1F53">
        <w:rPr>
          <w:rFonts w:ascii="Times New Roman" w:eastAsia="Calibri" w:hAnsi="Times New Roman" w:cs="Times New Roman"/>
          <w:sz w:val="28"/>
        </w:rPr>
        <w:t xml:space="preserve"> млн. </w:t>
      </w:r>
      <w:r w:rsidR="00441CE5" w:rsidRPr="002E1F53">
        <w:rPr>
          <w:rFonts w:ascii="Times New Roman" w:eastAsia="Calibri" w:hAnsi="Times New Roman" w:cs="Times New Roman"/>
          <w:sz w:val="28"/>
        </w:rPr>
        <w:t xml:space="preserve">руб., за счет средств городского бюджета - в размере </w:t>
      </w:r>
      <w:r w:rsidR="00721728" w:rsidRPr="002E1F53">
        <w:rPr>
          <w:rFonts w:ascii="Times New Roman" w:eastAsia="Calibri" w:hAnsi="Times New Roman" w:cs="Times New Roman"/>
          <w:sz w:val="28"/>
        </w:rPr>
        <w:t>74,3</w:t>
      </w:r>
      <w:r w:rsidR="00441CE5" w:rsidRPr="002E1F53">
        <w:rPr>
          <w:rFonts w:ascii="Times New Roman" w:eastAsia="Calibri" w:hAnsi="Times New Roman" w:cs="Times New Roman"/>
          <w:sz w:val="28"/>
        </w:rPr>
        <w:t xml:space="preserve"> млн. руб.</w:t>
      </w:r>
      <w:r w:rsidR="0040618B" w:rsidRPr="002E1F53">
        <w:rPr>
          <w:rFonts w:ascii="Times New Roman" w:eastAsia="Calibri" w:hAnsi="Times New Roman" w:cs="Times New Roman"/>
          <w:sz w:val="28"/>
        </w:rPr>
        <w:t xml:space="preserve"> </w:t>
      </w:r>
      <w:r w:rsidR="00A5156A" w:rsidRPr="002E1F53">
        <w:rPr>
          <w:rFonts w:ascii="Times New Roman" w:eastAsia="Calibri" w:hAnsi="Times New Roman" w:cs="Times New Roman"/>
          <w:sz w:val="28"/>
        </w:rPr>
        <w:t>Процент выполнения от фактического</w:t>
      </w:r>
      <w:r w:rsidR="00A5156A" w:rsidRPr="002E1F53">
        <w:t xml:space="preserve"> </w:t>
      </w:r>
      <w:r w:rsidR="00A5156A" w:rsidRPr="002E1F53">
        <w:rPr>
          <w:rFonts w:ascii="Times New Roman" w:eastAsia="Calibri" w:hAnsi="Times New Roman" w:cs="Times New Roman"/>
          <w:sz w:val="28"/>
        </w:rPr>
        <w:t>объема финансирования составляет 7</w:t>
      </w:r>
      <w:r w:rsidR="00F35988" w:rsidRPr="002E1F53">
        <w:rPr>
          <w:rFonts w:ascii="Times New Roman" w:eastAsia="Calibri" w:hAnsi="Times New Roman" w:cs="Times New Roman"/>
          <w:sz w:val="28"/>
        </w:rPr>
        <w:t>0</w:t>
      </w:r>
      <w:r w:rsidR="00A5156A" w:rsidRPr="002E1F53">
        <w:rPr>
          <w:rFonts w:ascii="Times New Roman" w:eastAsia="Calibri" w:hAnsi="Times New Roman" w:cs="Times New Roman"/>
          <w:sz w:val="28"/>
        </w:rPr>
        <w:t>%.</w:t>
      </w:r>
      <w:r w:rsidR="00A37756" w:rsidRPr="002E1F53">
        <w:rPr>
          <w:rFonts w:ascii="Times New Roman" w:eastAsia="Calibri" w:hAnsi="Times New Roman" w:cs="Times New Roman"/>
          <w:sz w:val="28"/>
        </w:rPr>
        <w:t xml:space="preserve"> </w:t>
      </w:r>
      <w:r w:rsidR="00590431" w:rsidRPr="002E1F53">
        <w:rPr>
          <w:rFonts w:ascii="Times New Roman" w:eastAsia="Calibri" w:hAnsi="Times New Roman" w:cs="Times New Roman"/>
          <w:sz w:val="28"/>
        </w:rPr>
        <w:t>Основные причины недовыполнения</w:t>
      </w:r>
      <w:r w:rsidR="00A37756" w:rsidRPr="002E1F53">
        <w:rPr>
          <w:rFonts w:ascii="Times New Roman" w:eastAsia="Calibri" w:hAnsi="Times New Roman" w:cs="Times New Roman"/>
          <w:sz w:val="28"/>
        </w:rPr>
        <w:t xml:space="preserve"> – авансирование значительного объема работ по крупным инвестиционным проектам и</w:t>
      </w:r>
      <w:proofErr w:type="gramEnd"/>
      <w:r w:rsidR="00A37756" w:rsidRPr="002E1F53">
        <w:rPr>
          <w:rFonts w:ascii="Times New Roman" w:eastAsia="Calibri" w:hAnsi="Times New Roman" w:cs="Times New Roman"/>
          <w:sz w:val="28"/>
        </w:rPr>
        <w:t xml:space="preserve"> </w:t>
      </w:r>
      <w:r w:rsidR="00A37756" w:rsidRPr="002E1F53">
        <w:rPr>
          <w:rFonts w:ascii="Times New Roman" w:hAnsi="Times New Roman" w:cs="Times New Roman"/>
          <w:sz w:val="28"/>
          <w:szCs w:val="28"/>
        </w:rPr>
        <w:t>ограничения, связанные  с угрозой распространения новой коронавирусной инфекции (недостаток квалифицированной иностранной рабочей силы, неблагоприятные погодные условия – про</w:t>
      </w:r>
      <w:r w:rsidR="007C258C" w:rsidRPr="002E1F53">
        <w:rPr>
          <w:rFonts w:ascii="Times New Roman" w:hAnsi="Times New Roman" w:cs="Times New Roman"/>
          <w:sz w:val="28"/>
          <w:szCs w:val="28"/>
        </w:rPr>
        <w:t>ливные дожди</w:t>
      </w:r>
      <w:r w:rsidR="00E864D8" w:rsidRPr="002E1F53">
        <w:rPr>
          <w:rFonts w:ascii="Times New Roman" w:hAnsi="Times New Roman" w:cs="Times New Roman"/>
          <w:sz w:val="28"/>
          <w:szCs w:val="28"/>
        </w:rPr>
        <w:t xml:space="preserve">, </w:t>
      </w:r>
      <w:r w:rsidR="007C258C" w:rsidRPr="002E1F53">
        <w:rPr>
          <w:rFonts w:ascii="Times New Roman" w:hAnsi="Times New Roman" w:cs="Times New Roman"/>
          <w:sz w:val="28"/>
          <w:szCs w:val="28"/>
        </w:rPr>
        <w:t>).</w:t>
      </w:r>
      <w:r w:rsidR="009400C9" w:rsidRPr="002E1F53">
        <w:rPr>
          <w:rFonts w:ascii="Times New Roman" w:hAnsi="Times New Roman" w:cs="Times New Roman"/>
          <w:sz w:val="28"/>
          <w:szCs w:val="28"/>
        </w:rPr>
        <w:t xml:space="preserve"> </w:t>
      </w:r>
      <w:r w:rsidR="009400C9" w:rsidRPr="002E1F53">
        <w:rPr>
          <w:rFonts w:ascii="Times New Roman" w:eastAsia="Calibri" w:hAnsi="Times New Roman" w:cs="Times New Roman"/>
          <w:sz w:val="28"/>
        </w:rPr>
        <w:t xml:space="preserve">Основной объем бюджетных </w:t>
      </w:r>
      <w:r w:rsidR="004B5C4C" w:rsidRPr="002E1F53">
        <w:rPr>
          <w:rFonts w:ascii="Times New Roman" w:eastAsia="Calibri" w:hAnsi="Times New Roman" w:cs="Times New Roman"/>
          <w:sz w:val="28"/>
        </w:rPr>
        <w:t>инвестици</w:t>
      </w:r>
      <w:r w:rsidR="002609C1" w:rsidRPr="002E1F53">
        <w:rPr>
          <w:rFonts w:ascii="Times New Roman" w:eastAsia="Calibri" w:hAnsi="Times New Roman" w:cs="Times New Roman"/>
          <w:sz w:val="28"/>
        </w:rPr>
        <w:t>й</w:t>
      </w:r>
      <w:r w:rsidR="009400C9" w:rsidRPr="002E1F53">
        <w:rPr>
          <w:rFonts w:ascii="Times New Roman" w:eastAsia="Calibri" w:hAnsi="Times New Roman" w:cs="Times New Roman"/>
          <w:sz w:val="28"/>
        </w:rPr>
        <w:t xml:space="preserve"> был направлен </w:t>
      </w:r>
      <w:proofErr w:type="gramStart"/>
      <w:r w:rsidR="009400C9" w:rsidRPr="002E1F53">
        <w:rPr>
          <w:rFonts w:ascii="Times New Roman" w:eastAsia="Calibri" w:hAnsi="Times New Roman" w:cs="Times New Roman"/>
          <w:sz w:val="28"/>
        </w:rPr>
        <w:t>на</w:t>
      </w:r>
      <w:proofErr w:type="gramEnd"/>
      <w:r w:rsidR="004B5C4C" w:rsidRPr="002E1F53">
        <w:rPr>
          <w:rFonts w:ascii="Times New Roman" w:eastAsia="Calibri" w:hAnsi="Times New Roman" w:cs="Times New Roman"/>
          <w:sz w:val="28"/>
        </w:rPr>
        <w:t>:</w:t>
      </w:r>
    </w:p>
    <w:p w:rsidR="00EC5D4C" w:rsidRPr="002E1F53" w:rsidRDefault="00EA4544" w:rsidP="00EC5D4C">
      <w:pPr>
        <w:pStyle w:val="a9"/>
        <w:tabs>
          <w:tab w:val="left" w:pos="567"/>
        </w:tabs>
        <w:spacing w:after="0" w:line="240" w:lineRule="auto"/>
        <w:ind w:left="0" w:firstLine="709"/>
        <w:jc w:val="both"/>
        <w:rPr>
          <w:rFonts w:ascii="Times New Roman" w:hAnsi="Times New Roman" w:cs="Times New Roman"/>
          <w:sz w:val="28"/>
          <w:szCs w:val="28"/>
        </w:rPr>
      </w:pPr>
      <w:r w:rsidRPr="002E1F53">
        <w:rPr>
          <w:rFonts w:ascii="Times New Roman" w:eastAsia="Calibri" w:hAnsi="Times New Roman" w:cs="Times New Roman"/>
          <w:sz w:val="28"/>
        </w:rPr>
        <w:t>- </w:t>
      </w:r>
      <w:r w:rsidR="005060DE" w:rsidRPr="002E1F53">
        <w:rPr>
          <w:rFonts w:ascii="Times New Roman" w:eastAsia="Calibri" w:hAnsi="Times New Roman" w:cs="Times New Roman"/>
          <w:sz w:val="28"/>
        </w:rPr>
        <w:t>в</w:t>
      </w:r>
      <w:r w:rsidRPr="002E1F53">
        <w:rPr>
          <w:rFonts w:ascii="Times New Roman" w:eastAsia="Calibri" w:hAnsi="Times New Roman" w:cs="Times New Roman"/>
          <w:sz w:val="28"/>
        </w:rPr>
        <w:t>ыполнен</w:t>
      </w:r>
      <w:r w:rsidR="005060DE" w:rsidRPr="002E1F53">
        <w:rPr>
          <w:rFonts w:ascii="Times New Roman" w:eastAsia="Calibri" w:hAnsi="Times New Roman" w:cs="Times New Roman"/>
          <w:sz w:val="28"/>
        </w:rPr>
        <w:t>ие работ</w:t>
      </w:r>
      <w:r w:rsidRPr="002E1F53">
        <w:rPr>
          <w:rFonts w:ascii="Times New Roman" w:eastAsia="Calibri" w:hAnsi="Times New Roman" w:cs="Times New Roman"/>
          <w:sz w:val="28"/>
        </w:rPr>
        <w:t xml:space="preserve"> по </w:t>
      </w:r>
      <w:r w:rsidR="00C25E51" w:rsidRPr="002E1F53">
        <w:rPr>
          <w:rFonts w:ascii="Times New Roman" w:hAnsi="Times New Roman" w:cs="Times New Roman"/>
          <w:sz w:val="28"/>
          <w:szCs w:val="28"/>
        </w:rPr>
        <w:t>проектированию и строительству объекта капитального строительства «Большой городской центр «Трибуна Холл»</w:t>
      </w:r>
      <w:r w:rsidR="00473A1C" w:rsidRPr="002E1F53">
        <w:rPr>
          <w:rFonts w:ascii="Times New Roman" w:hAnsi="Times New Roman" w:cs="Times New Roman"/>
          <w:sz w:val="28"/>
          <w:szCs w:val="28"/>
        </w:rPr>
        <w:t xml:space="preserve"> - </w:t>
      </w:r>
      <w:r w:rsidR="009826BA" w:rsidRPr="002E1F53">
        <w:rPr>
          <w:rFonts w:ascii="Times New Roman" w:hAnsi="Times New Roman" w:cs="Times New Roman"/>
          <w:b/>
          <w:sz w:val="28"/>
          <w:szCs w:val="28"/>
        </w:rPr>
        <w:t>128</w:t>
      </w:r>
      <w:r w:rsidR="00473A1C" w:rsidRPr="002E1F53">
        <w:rPr>
          <w:rFonts w:ascii="Times New Roman" w:hAnsi="Times New Roman" w:cs="Times New Roman"/>
          <w:b/>
          <w:sz w:val="28"/>
          <w:szCs w:val="28"/>
        </w:rPr>
        <w:t>,0 млн. руб.</w:t>
      </w:r>
      <w:r w:rsidR="00C25E51" w:rsidRPr="002E1F53">
        <w:rPr>
          <w:rFonts w:ascii="Times New Roman" w:hAnsi="Times New Roman" w:cs="Times New Roman"/>
          <w:sz w:val="28"/>
          <w:szCs w:val="28"/>
        </w:rPr>
        <w:t>;</w:t>
      </w:r>
    </w:p>
    <w:p w:rsidR="00E11D1D" w:rsidRDefault="004B5C4C" w:rsidP="00E11D1D">
      <w:pPr>
        <w:pStyle w:val="a9"/>
        <w:tabs>
          <w:tab w:val="left" w:pos="567"/>
        </w:tabs>
        <w:spacing w:after="0" w:line="240" w:lineRule="auto"/>
        <w:ind w:left="0" w:firstLine="709"/>
        <w:jc w:val="both"/>
        <w:rPr>
          <w:rFonts w:ascii="Times New Roman" w:hAnsi="Times New Roman" w:cs="Times New Roman"/>
          <w:b/>
          <w:sz w:val="28"/>
          <w:szCs w:val="28"/>
        </w:rPr>
      </w:pPr>
      <w:proofErr w:type="gramStart"/>
      <w:r w:rsidRPr="002E1F53">
        <w:rPr>
          <w:rFonts w:ascii="Times New Roman" w:hAnsi="Times New Roman" w:cs="Times New Roman"/>
          <w:sz w:val="28"/>
          <w:szCs w:val="28"/>
        </w:rPr>
        <w:t>- приобретен</w:t>
      </w:r>
      <w:r w:rsidR="005060DE" w:rsidRPr="002E1F53">
        <w:rPr>
          <w:rFonts w:ascii="Times New Roman" w:hAnsi="Times New Roman" w:cs="Times New Roman"/>
          <w:sz w:val="28"/>
          <w:szCs w:val="28"/>
        </w:rPr>
        <w:t>ие</w:t>
      </w:r>
      <w:r w:rsidRPr="002E1F53">
        <w:rPr>
          <w:rFonts w:ascii="Times New Roman" w:hAnsi="Times New Roman" w:cs="Times New Roman"/>
          <w:sz w:val="28"/>
          <w:szCs w:val="28"/>
        </w:rPr>
        <w:t xml:space="preserve"> 8</w:t>
      </w:r>
      <w:r w:rsidR="009826BA" w:rsidRPr="002E1F53">
        <w:rPr>
          <w:rFonts w:ascii="Times New Roman" w:hAnsi="Times New Roman" w:cs="Times New Roman"/>
          <w:sz w:val="28"/>
          <w:szCs w:val="28"/>
        </w:rPr>
        <w:t>7</w:t>
      </w:r>
      <w:r w:rsidRPr="002E1F53">
        <w:rPr>
          <w:rFonts w:ascii="Times New Roman" w:hAnsi="Times New Roman" w:cs="Times New Roman"/>
          <w:sz w:val="28"/>
          <w:szCs w:val="28"/>
        </w:rPr>
        <w:t xml:space="preserve"> благоустроенных жилых квартир на первичном рынке недвижимости и авансирован</w:t>
      </w:r>
      <w:r w:rsidR="005060DE" w:rsidRPr="002E1F53">
        <w:rPr>
          <w:rFonts w:ascii="Times New Roman" w:hAnsi="Times New Roman" w:cs="Times New Roman"/>
          <w:sz w:val="28"/>
          <w:szCs w:val="28"/>
        </w:rPr>
        <w:t>ие</w:t>
      </w:r>
      <w:r w:rsidRPr="002E1F53">
        <w:rPr>
          <w:rFonts w:ascii="Times New Roman" w:hAnsi="Times New Roman" w:cs="Times New Roman"/>
          <w:sz w:val="28"/>
          <w:szCs w:val="28"/>
        </w:rPr>
        <w:t xml:space="preserve"> работ по строительству 1 очереди 1 пускового комплекса участка № 5 в составе 3-го этапа строительства объекта «Берегоукрепление и реконструкция набережной р. Амур, г. Благовещенск» в рамках реализации мероприятий планов социального</w:t>
      </w:r>
      <w:r w:rsidRPr="00721728">
        <w:rPr>
          <w:rFonts w:ascii="Times New Roman" w:hAnsi="Times New Roman" w:cs="Times New Roman"/>
          <w:sz w:val="28"/>
          <w:szCs w:val="28"/>
        </w:rPr>
        <w:t xml:space="preserve"> развития центров экономического роста субъектов Российской Федерации, входящих в состав Дальневосточного федерального округа</w:t>
      </w:r>
      <w:r w:rsidR="00EC5D4C" w:rsidRPr="00721728">
        <w:rPr>
          <w:rFonts w:ascii="Times New Roman" w:hAnsi="Times New Roman" w:cs="Times New Roman"/>
          <w:sz w:val="28"/>
          <w:szCs w:val="28"/>
        </w:rPr>
        <w:t xml:space="preserve"> </w:t>
      </w:r>
      <w:r w:rsidR="00EC5D4C" w:rsidRPr="00344AF7">
        <w:rPr>
          <w:rFonts w:ascii="Times New Roman" w:hAnsi="Times New Roman" w:cs="Times New Roman"/>
          <w:sz w:val="28"/>
          <w:szCs w:val="28"/>
        </w:rPr>
        <w:t xml:space="preserve">- </w:t>
      </w:r>
      <w:r w:rsidR="00721728" w:rsidRPr="00344AF7">
        <w:rPr>
          <w:rFonts w:ascii="Times New Roman" w:hAnsi="Times New Roman" w:cs="Times New Roman"/>
          <w:b/>
          <w:sz w:val="28"/>
          <w:szCs w:val="28"/>
        </w:rPr>
        <w:t>1</w:t>
      </w:r>
      <w:r w:rsidR="00E864D8">
        <w:rPr>
          <w:rFonts w:ascii="Times New Roman" w:hAnsi="Times New Roman" w:cs="Times New Roman"/>
          <w:b/>
          <w:sz w:val="28"/>
          <w:szCs w:val="28"/>
        </w:rPr>
        <w:t>27</w:t>
      </w:r>
      <w:r w:rsidR="003E7923" w:rsidRPr="00344AF7">
        <w:rPr>
          <w:rFonts w:ascii="Times New Roman" w:hAnsi="Times New Roman" w:cs="Times New Roman"/>
          <w:b/>
          <w:sz w:val="28"/>
          <w:szCs w:val="28"/>
        </w:rPr>
        <w:t>,</w:t>
      </w:r>
      <w:r w:rsidR="00E864D8">
        <w:rPr>
          <w:rFonts w:ascii="Times New Roman" w:hAnsi="Times New Roman" w:cs="Times New Roman"/>
          <w:b/>
          <w:sz w:val="28"/>
          <w:szCs w:val="28"/>
        </w:rPr>
        <w:t>9</w:t>
      </w:r>
      <w:r w:rsidR="003E7923" w:rsidRPr="00344AF7">
        <w:rPr>
          <w:rFonts w:ascii="Times New Roman" w:hAnsi="Times New Roman" w:cs="Times New Roman"/>
          <w:b/>
          <w:sz w:val="28"/>
          <w:szCs w:val="28"/>
        </w:rPr>
        <w:t xml:space="preserve"> млн. руб.</w:t>
      </w:r>
      <w:r w:rsidR="00EC5D4C" w:rsidRPr="00344AF7">
        <w:rPr>
          <w:rFonts w:ascii="Times New Roman" w:hAnsi="Times New Roman" w:cs="Times New Roman"/>
          <w:sz w:val="28"/>
          <w:szCs w:val="28"/>
        </w:rPr>
        <w:t>;</w:t>
      </w:r>
      <w:proofErr w:type="gramEnd"/>
    </w:p>
    <w:p w:rsidR="005772FF" w:rsidRDefault="00E11D1D" w:rsidP="005772FF">
      <w:pPr>
        <w:pStyle w:val="a9"/>
        <w:tabs>
          <w:tab w:val="left" w:pos="567"/>
        </w:tabs>
        <w:spacing w:after="0" w:line="240" w:lineRule="auto"/>
        <w:ind w:left="0" w:firstLine="709"/>
        <w:jc w:val="both"/>
        <w:rPr>
          <w:rFonts w:ascii="Times New Roman" w:hAnsi="Times New Roman" w:cs="Times New Roman"/>
          <w:sz w:val="28"/>
          <w:szCs w:val="28"/>
        </w:rPr>
      </w:pPr>
      <w:r w:rsidRPr="00E11D1D">
        <w:rPr>
          <w:rFonts w:ascii="Times New Roman" w:hAnsi="Times New Roman" w:cs="Times New Roman"/>
          <w:sz w:val="28"/>
          <w:szCs w:val="28"/>
        </w:rPr>
        <w:t>-</w:t>
      </w:r>
      <w:r>
        <w:rPr>
          <w:rFonts w:ascii="Times New Roman" w:hAnsi="Times New Roman" w:cs="Times New Roman"/>
          <w:b/>
          <w:sz w:val="28"/>
          <w:szCs w:val="28"/>
        </w:rPr>
        <w:t> </w:t>
      </w:r>
      <w:r w:rsidR="005462B2" w:rsidRPr="005462B2">
        <w:rPr>
          <w:rFonts w:ascii="Times New Roman" w:hAnsi="Times New Roman" w:cs="Times New Roman"/>
          <w:sz w:val="28"/>
          <w:szCs w:val="28"/>
        </w:rPr>
        <w:t>выполнен</w:t>
      </w:r>
      <w:r w:rsidR="005060DE">
        <w:rPr>
          <w:rFonts w:ascii="Times New Roman" w:hAnsi="Times New Roman" w:cs="Times New Roman"/>
          <w:sz w:val="28"/>
          <w:szCs w:val="28"/>
        </w:rPr>
        <w:t>ие</w:t>
      </w:r>
      <w:r w:rsidR="005462B2" w:rsidRPr="005462B2">
        <w:rPr>
          <w:rFonts w:ascii="Times New Roman" w:hAnsi="Times New Roman" w:cs="Times New Roman"/>
          <w:sz w:val="28"/>
          <w:szCs w:val="28"/>
        </w:rPr>
        <w:t xml:space="preserve"> работ по строительству 2 пускового комплекса участка № 10 в составе 4-го этапа строительства объекта «Берегоукрепление и реконструкция набере</w:t>
      </w:r>
      <w:r>
        <w:rPr>
          <w:rFonts w:ascii="Times New Roman" w:hAnsi="Times New Roman" w:cs="Times New Roman"/>
          <w:sz w:val="28"/>
          <w:szCs w:val="28"/>
        </w:rPr>
        <w:t>ж</w:t>
      </w:r>
      <w:r w:rsidR="005060DE">
        <w:rPr>
          <w:rFonts w:ascii="Times New Roman" w:hAnsi="Times New Roman" w:cs="Times New Roman"/>
          <w:sz w:val="28"/>
          <w:szCs w:val="28"/>
        </w:rPr>
        <w:t xml:space="preserve">ной р. Амур, г. Благовещенск» и </w:t>
      </w:r>
      <w:r w:rsidR="005462B2" w:rsidRPr="005462B2">
        <w:rPr>
          <w:rFonts w:ascii="Times New Roman" w:hAnsi="Times New Roman" w:cs="Times New Roman"/>
          <w:sz w:val="28"/>
          <w:szCs w:val="28"/>
        </w:rPr>
        <w:t>авансирован</w:t>
      </w:r>
      <w:r w:rsidR="005060DE">
        <w:rPr>
          <w:rFonts w:ascii="Times New Roman" w:hAnsi="Times New Roman" w:cs="Times New Roman"/>
          <w:sz w:val="28"/>
          <w:szCs w:val="28"/>
        </w:rPr>
        <w:t>ие работ</w:t>
      </w:r>
      <w:r w:rsidR="005462B2" w:rsidRPr="005462B2">
        <w:rPr>
          <w:rFonts w:ascii="Times New Roman" w:hAnsi="Times New Roman" w:cs="Times New Roman"/>
          <w:sz w:val="28"/>
          <w:szCs w:val="28"/>
        </w:rPr>
        <w:t xml:space="preserve"> </w:t>
      </w:r>
      <w:r w:rsidR="005462B2" w:rsidRPr="005462B2">
        <w:rPr>
          <w:rFonts w:ascii="Times New Roman" w:hAnsi="Times New Roman" w:cs="Times New Roman"/>
          <w:sz w:val="28"/>
          <w:szCs w:val="28"/>
        </w:rPr>
        <w:lastRenderedPageBreak/>
        <w:t>по строительству 1 и 3 пусковых комплексов участка № 10 в с</w:t>
      </w:r>
      <w:r w:rsidR="00F06730">
        <w:rPr>
          <w:rFonts w:ascii="Times New Roman" w:hAnsi="Times New Roman" w:cs="Times New Roman"/>
          <w:sz w:val="28"/>
          <w:szCs w:val="28"/>
        </w:rPr>
        <w:t xml:space="preserve">оставе 4-го этапа строительства </w:t>
      </w:r>
      <w:r w:rsidR="00F06730" w:rsidRPr="005462B2">
        <w:rPr>
          <w:rFonts w:ascii="Times New Roman" w:hAnsi="Times New Roman" w:cs="Times New Roman"/>
          <w:sz w:val="28"/>
          <w:szCs w:val="28"/>
        </w:rPr>
        <w:t>указанного объекта</w:t>
      </w:r>
      <w:r w:rsidR="0062125B">
        <w:rPr>
          <w:rFonts w:ascii="Times New Roman" w:hAnsi="Times New Roman" w:cs="Times New Roman"/>
          <w:sz w:val="28"/>
          <w:szCs w:val="28"/>
        </w:rPr>
        <w:t xml:space="preserve"> - </w:t>
      </w:r>
      <w:r w:rsidR="00E01A47" w:rsidRPr="00E01A47">
        <w:rPr>
          <w:rFonts w:ascii="Times New Roman" w:hAnsi="Times New Roman" w:cs="Times New Roman"/>
          <w:b/>
          <w:sz w:val="28"/>
          <w:szCs w:val="28"/>
        </w:rPr>
        <w:t>695</w:t>
      </w:r>
      <w:r w:rsidR="0062125B" w:rsidRPr="00E01A47">
        <w:rPr>
          <w:rFonts w:ascii="Times New Roman" w:hAnsi="Times New Roman" w:cs="Times New Roman"/>
          <w:b/>
          <w:sz w:val="28"/>
          <w:szCs w:val="28"/>
        </w:rPr>
        <w:t>,</w:t>
      </w:r>
      <w:r w:rsidR="00E01A47" w:rsidRPr="00E01A47">
        <w:rPr>
          <w:rFonts w:ascii="Times New Roman" w:hAnsi="Times New Roman" w:cs="Times New Roman"/>
          <w:b/>
          <w:sz w:val="28"/>
          <w:szCs w:val="28"/>
        </w:rPr>
        <w:t>6</w:t>
      </w:r>
      <w:r w:rsidR="0062125B" w:rsidRPr="00E01A47">
        <w:rPr>
          <w:rFonts w:ascii="Times New Roman" w:hAnsi="Times New Roman" w:cs="Times New Roman"/>
          <w:b/>
          <w:sz w:val="28"/>
          <w:szCs w:val="28"/>
        </w:rPr>
        <w:t xml:space="preserve"> млн</w:t>
      </w:r>
      <w:r w:rsidR="0062125B" w:rsidRPr="00EC5D4C">
        <w:rPr>
          <w:rFonts w:ascii="Times New Roman" w:hAnsi="Times New Roman" w:cs="Times New Roman"/>
          <w:b/>
          <w:sz w:val="28"/>
          <w:szCs w:val="28"/>
        </w:rPr>
        <w:t>. руб.</w:t>
      </w:r>
      <w:r w:rsidR="00F06730">
        <w:rPr>
          <w:rFonts w:ascii="Times New Roman" w:hAnsi="Times New Roman" w:cs="Times New Roman"/>
          <w:sz w:val="28"/>
          <w:szCs w:val="28"/>
        </w:rPr>
        <w:t>;</w:t>
      </w:r>
    </w:p>
    <w:p w:rsidR="00206101" w:rsidRPr="002E1F53" w:rsidRDefault="005772FF" w:rsidP="00206101">
      <w:pPr>
        <w:tabs>
          <w:tab w:val="left" w:pos="567"/>
        </w:tabs>
        <w:spacing w:after="0" w:line="240" w:lineRule="auto"/>
        <w:ind w:firstLine="709"/>
        <w:jc w:val="both"/>
        <w:rPr>
          <w:rFonts w:ascii="Times New Roman" w:hAnsi="Times New Roman" w:cs="Times New Roman"/>
          <w:sz w:val="28"/>
          <w:szCs w:val="28"/>
        </w:rPr>
      </w:pPr>
      <w:proofErr w:type="gramStart"/>
      <w:r w:rsidRPr="002E1F53">
        <w:rPr>
          <w:rFonts w:ascii="Times New Roman" w:hAnsi="Times New Roman" w:cs="Times New Roman"/>
          <w:sz w:val="28"/>
          <w:szCs w:val="28"/>
        </w:rPr>
        <w:t>- </w:t>
      </w:r>
      <w:r w:rsidR="003E7923" w:rsidRPr="002E1F53">
        <w:rPr>
          <w:rFonts w:ascii="Times New Roman" w:hAnsi="Times New Roman" w:cs="Times New Roman"/>
          <w:sz w:val="28"/>
          <w:szCs w:val="28"/>
        </w:rPr>
        <w:t xml:space="preserve">выполнение работ по завершению строительства водовода от насосной станции второго подъема водозабора «Северный» до распределительной сети города как объекта инженерной инфраструктуры для расширения систем водоснабжения и канализации с целью ввода </w:t>
      </w:r>
      <w:r w:rsidRPr="002E1F53">
        <w:rPr>
          <w:rFonts w:ascii="Times New Roman" w:hAnsi="Times New Roman" w:cs="Times New Roman"/>
          <w:sz w:val="28"/>
          <w:szCs w:val="28"/>
        </w:rPr>
        <w:t xml:space="preserve">не менее </w:t>
      </w:r>
      <w:r w:rsidR="003E7923" w:rsidRPr="002E1F53">
        <w:rPr>
          <w:rFonts w:ascii="Times New Roman" w:hAnsi="Times New Roman" w:cs="Times New Roman"/>
          <w:sz w:val="28"/>
          <w:szCs w:val="28"/>
        </w:rPr>
        <w:t xml:space="preserve">19,0 тыс. кв. м. жилья в Северном планировочном районе города Благовещенска (в границах улиц Зеленая – 50 лет Октября – </w:t>
      </w:r>
      <w:proofErr w:type="spellStart"/>
      <w:r w:rsidR="003E7923" w:rsidRPr="002E1F53">
        <w:rPr>
          <w:rFonts w:ascii="Times New Roman" w:hAnsi="Times New Roman" w:cs="Times New Roman"/>
          <w:sz w:val="28"/>
          <w:szCs w:val="28"/>
        </w:rPr>
        <w:t>Шафира</w:t>
      </w:r>
      <w:proofErr w:type="spellEnd"/>
      <w:r w:rsidR="003E7923" w:rsidRPr="002E1F53">
        <w:rPr>
          <w:rFonts w:ascii="Times New Roman" w:hAnsi="Times New Roman" w:cs="Times New Roman"/>
          <w:sz w:val="28"/>
          <w:szCs w:val="28"/>
        </w:rPr>
        <w:t xml:space="preserve"> – Муравьева-Амурского) в рамках участия в мероприятии по стимулированию программ</w:t>
      </w:r>
      <w:proofErr w:type="gramEnd"/>
      <w:r w:rsidR="003E7923" w:rsidRPr="002E1F53">
        <w:rPr>
          <w:rFonts w:ascii="Times New Roman" w:hAnsi="Times New Roman" w:cs="Times New Roman"/>
          <w:sz w:val="28"/>
          <w:szCs w:val="28"/>
        </w:rPr>
        <w:t xml:space="preserve"> развития жилищного строительства субъектов Российской Федерации регионального проекта Амурской области «Жилье», направленного на реализацию одноименного федерального проекта, входящего в состав национального проекта Российской Федерации «Жилье и городская среда»</w:t>
      </w:r>
      <w:r w:rsidRPr="002E1F53">
        <w:rPr>
          <w:rFonts w:ascii="Times New Roman" w:hAnsi="Times New Roman" w:cs="Times New Roman"/>
          <w:sz w:val="28"/>
          <w:szCs w:val="28"/>
        </w:rPr>
        <w:t xml:space="preserve"> - </w:t>
      </w:r>
      <w:r w:rsidR="000F289A" w:rsidRPr="002E1F53">
        <w:rPr>
          <w:rFonts w:ascii="Times New Roman" w:hAnsi="Times New Roman" w:cs="Times New Roman"/>
          <w:b/>
          <w:sz w:val="28"/>
          <w:szCs w:val="28"/>
        </w:rPr>
        <w:t>212</w:t>
      </w:r>
      <w:r w:rsidR="00344AF7" w:rsidRPr="002E1F53">
        <w:rPr>
          <w:rFonts w:ascii="Times New Roman" w:hAnsi="Times New Roman" w:cs="Times New Roman"/>
          <w:b/>
          <w:sz w:val="28"/>
          <w:szCs w:val="28"/>
        </w:rPr>
        <w:t>,</w:t>
      </w:r>
      <w:r w:rsidR="000F289A" w:rsidRPr="002E1F53">
        <w:rPr>
          <w:rFonts w:ascii="Times New Roman" w:hAnsi="Times New Roman" w:cs="Times New Roman"/>
          <w:b/>
          <w:sz w:val="28"/>
          <w:szCs w:val="28"/>
        </w:rPr>
        <w:t>0</w:t>
      </w:r>
      <w:r w:rsidRPr="002E1F53">
        <w:rPr>
          <w:rFonts w:ascii="Times New Roman" w:hAnsi="Times New Roman" w:cs="Times New Roman"/>
          <w:b/>
          <w:sz w:val="28"/>
          <w:szCs w:val="28"/>
        </w:rPr>
        <w:t xml:space="preserve"> млн. руб.</w:t>
      </w:r>
      <w:r w:rsidR="003E7923" w:rsidRPr="002E1F53">
        <w:rPr>
          <w:rFonts w:ascii="Times New Roman" w:hAnsi="Times New Roman" w:cs="Times New Roman"/>
          <w:sz w:val="28"/>
          <w:szCs w:val="28"/>
        </w:rPr>
        <w:t>;</w:t>
      </w:r>
    </w:p>
    <w:p w:rsidR="00A65AEB" w:rsidRPr="00B57030" w:rsidRDefault="00206101" w:rsidP="00A65AEB">
      <w:pPr>
        <w:tabs>
          <w:tab w:val="left" w:pos="567"/>
        </w:tabs>
        <w:spacing w:after="0" w:line="240" w:lineRule="auto"/>
        <w:ind w:firstLine="709"/>
        <w:jc w:val="both"/>
        <w:rPr>
          <w:rFonts w:ascii="Times New Roman" w:hAnsi="Times New Roman" w:cs="Times New Roman"/>
          <w:b/>
          <w:sz w:val="28"/>
          <w:szCs w:val="28"/>
        </w:rPr>
      </w:pPr>
      <w:r w:rsidRPr="002E1F53">
        <w:rPr>
          <w:rFonts w:ascii="Times New Roman" w:hAnsi="Times New Roman" w:cs="Times New Roman"/>
          <w:sz w:val="28"/>
          <w:szCs w:val="28"/>
        </w:rPr>
        <w:t>- строительство школы на 1 </w:t>
      </w:r>
      <w:r w:rsidR="00F549C2" w:rsidRPr="002E1F53">
        <w:rPr>
          <w:rFonts w:ascii="Times New Roman" w:hAnsi="Times New Roman" w:cs="Times New Roman"/>
          <w:sz w:val="28"/>
          <w:szCs w:val="28"/>
        </w:rPr>
        <w:t>500 ме</w:t>
      </w:r>
      <w:proofErr w:type="gramStart"/>
      <w:r w:rsidR="00F549C2" w:rsidRPr="002E1F53">
        <w:rPr>
          <w:rFonts w:ascii="Times New Roman" w:hAnsi="Times New Roman" w:cs="Times New Roman"/>
          <w:sz w:val="28"/>
          <w:szCs w:val="28"/>
        </w:rPr>
        <w:t>ст в кв</w:t>
      </w:r>
      <w:proofErr w:type="gramEnd"/>
      <w:r w:rsidR="00F549C2" w:rsidRPr="002E1F53">
        <w:rPr>
          <w:rFonts w:ascii="Times New Roman" w:hAnsi="Times New Roman" w:cs="Times New Roman"/>
          <w:sz w:val="28"/>
          <w:szCs w:val="28"/>
        </w:rPr>
        <w:t>артале 406 города Благовещенска в рамках участия</w:t>
      </w:r>
      <w:r w:rsidR="00F549C2" w:rsidRPr="00F549C2">
        <w:rPr>
          <w:rFonts w:ascii="Times New Roman" w:hAnsi="Times New Roman" w:cs="Times New Roman"/>
          <w:sz w:val="28"/>
          <w:szCs w:val="28"/>
        </w:rPr>
        <w:t xml:space="preserve"> в реализации регионального проекта Амурской области «Современная школа», направленного на реализацию одноименного федерального проекта, входящего в состав национального </w:t>
      </w:r>
      <w:r w:rsidR="00F549C2" w:rsidRPr="00B57030">
        <w:rPr>
          <w:rFonts w:ascii="Times New Roman" w:hAnsi="Times New Roman" w:cs="Times New Roman"/>
          <w:sz w:val="28"/>
          <w:szCs w:val="28"/>
        </w:rPr>
        <w:t>проекта Российской Федерации «Образование»</w:t>
      </w:r>
      <w:r w:rsidRPr="00B57030">
        <w:rPr>
          <w:rFonts w:ascii="Times New Roman" w:hAnsi="Times New Roman" w:cs="Times New Roman"/>
          <w:sz w:val="28"/>
          <w:szCs w:val="28"/>
        </w:rPr>
        <w:t xml:space="preserve"> - </w:t>
      </w:r>
      <w:r w:rsidR="000F289A">
        <w:rPr>
          <w:rFonts w:ascii="Times New Roman" w:hAnsi="Times New Roman" w:cs="Times New Roman"/>
          <w:sz w:val="28"/>
          <w:szCs w:val="28"/>
        </w:rPr>
        <w:t>935</w:t>
      </w:r>
      <w:r w:rsidRPr="00B57030">
        <w:rPr>
          <w:rFonts w:ascii="Times New Roman" w:hAnsi="Times New Roman" w:cs="Times New Roman"/>
          <w:b/>
          <w:sz w:val="28"/>
          <w:szCs w:val="28"/>
        </w:rPr>
        <w:t>,</w:t>
      </w:r>
      <w:r w:rsidR="000F289A">
        <w:rPr>
          <w:rFonts w:ascii="Times New Roman" w:hAnsi="Times New Roman" w:cs="Times New Roman"/>
          <w:b/>
          <w:sz w:val="28"/>
          <w:szCs w:val="28"/>
        </w:rPr>
        <w:t>6</w:t>
      </w:r>
      <w:r w:rsidRPr="00B57030">
        <w:rPr>
          <w:rFonts w:ascii="Times New Roman" w:hAnsi="Times New Roman" w:cs="Times New Roman"/>
          <w:b/>
          <w:sz w:val="28"/>
          <w:szCs w:val="28"/>
        </w:rPr>
        <w:t xml:space="preserve"> млн. руб.</w:t>
      </w:r>
    </w:p>
    <w:p w:rsidR="00FC0D60" w:rsidRPr="002E1F53" w:rsidRDefault="00A65AEB" w:rsidP="000251DF">
      <w:pPr>
        <w:tabs>
          <w:tab w:val="left" w:pos="567"/>
        </w:tabs>
        <w:spacing w:after="0" w:line="240" w:lineRule="auto"/>
        <w:ind w:firstLine="709"/>
        <w:jc w:val="both"/>
        <w:rPr>
          <w:rFonts w:ascii="Times New Roman" w:hAnsi="Times New Roman" w:cs="Times New Roman"/>
          <w:sz w:val="28"/>
          <w:szCs w:val="28"/>
        </w:rPr>
      </w:pPr>
      <w:r w:rsidRPr="00B57030">
        <w:rPr>
          <w:rFonts w:ascii="Times New Roman" w:hAnsi="Times New Roman" w:cs="Times New Roman"/>
          <w:sz w:val="28"/>
          <w:szCs w:val="28"/>
        </w:rPr>
        <w:t>В результате выполнения 142 из</w:t>
      </w:r>
      <w:r w:rsidR="00DA27B4" w:rsidRPr="00B57030">
        <w:rPr>
          <w:rFonts w:ascii="Times New Roman" w:hAnsi="Times New Roman" w:cs="Times New Roman"/>
          <w:sz w:val="28"/>
          <w:szCs w:val="28"/>
        </w:rPr>
        <w:t xml:space="preserve"> </w:t>
      </w:r>
      <w:r w:rsidRPr="00B57030">
        <w:rPr>
          <w:rFonts w:ascii="Times New Roman" w:hAnsi="Times New Roman" w:cs="Times New Roman"/>
          <w:sz w:val="28"/>
          <w:szCs w:val="28"/>
        </w:rPr>
        <w:t xml:space="preserve">147 запланированных </w:t>
      </w:r>
      <w:r w:rsidR="00DA27B4" w:rsidRPr="00B57030">
        <w:rPr>
          <w:rFonts w:ascii="Times New Roman" w:hAnsi="Times New Roman" w:cs="Times New Roman"/>
          <w:sz w:val="28"/>
          <w:szCs w:val="28"/>
        </w:rPr>
        <w:t>на 202</w:t>
      </w:r>
      <w:r w:rsidR="000866BF">
        <w:rPr>
          <w:rFonts w:ascii="Times New Roman" w:hAnsi="Times New Roman" w:cs="Times New Roman"/>
          <w:sz w:val="28"/>
          <w:szCs w:val="28"/>
        </w:rPr>
        <w:t>1</w:t>
      </w:r>
      <w:r w:rsidR="00DA27B4" w:rsidRPr="00B57030">
        <w:rPr>
          <w:rFonts w:ascii="Times New Roman" w:hAnsi="Times New Roman" w:cs="Times New Roman"/>
          <w:sz w:val="28"/>
          <w:szCs w:val="28"/>
        </w:rPr>
        <w:t xml:space="preserve"> год </w:t>
      </w:r>
      <w:r w:rsidRPr="00B57030">
        <w:rPr>
          <w:rFonts w:ascii="Times New Roman" w:hAnsi="Times New Roman" w:cs="Times New Roman"/>
          <w:sz w:val="28"/>
          <w:szCs w:val="28"/>
        </w:rPr>
        <w:t xml:space="preserve">мероприятий </w:t>
      </w:r>
      <w:r w:rsidRPr="002E1F53">
        <w:rPr>
          <w:rFonts w:ascii="Times New Roman" w:hAnsi="Times New Roman" w:cs="Times New Roman"/>
          <w:sz w:val="28"/>
          <w:szCs w:val="28"/>
        </w:rPr>
        <w:t>муниципальных программ</w:t>
      </w:r>
      <w:r w:rsidR="00B57030" w:rsidRPr="002E1F53">
        <w:rPr>
          <w:rFonts w:ascii="Times New Roman" w:hAnsi="Times New Roman" w:cs="Times New Roman"/>
          <w:b/>
          <w:sz w:val="28"/>
          <w:szCs w:val="28"/>
        </w:rPr>
        <w:t xml:space="preserve"> </w:t>
      </w:r>
      <w:r w:rsidR="00E5421D" w:rsidRPr="002E1F53">
        <w:rPr>
          <w:rFonts w:ascii="Times New Roman" w:hAnsi="Times New Roman" w:cs="Times New Roman"/>
          <w:sz w:val="28"/>
          <w:szCs w:val="28"/>
        </w:rPr>
        <w:t>достигнуты плановые значения 2</w:t>
      </w:r>
      <w:r w:rsidR="0062197B" w:rsidRPr="002E1F53">
        <w:rPr>
          <w:rFonts w:ascii="Times New Roman" w:hAnsi="Times New Roman" w:cs="Times New Roman"/>
          <w:sz w:val="28"/>
          <w:szCs w:val="28"/>
        </w:rPr>
        <w:t>40</w:t>
      </w:r>
      <w:r w:rsidR="00E5421D" w:rsidRPr="002E1F53">
        <w:rPr>
          <w:rFonts w:ascii="Times New Roman" w:hAnsi="Times New Roman" w:cs="Times New Roman"/>
          <w:sz w:val="28"/>
          <w:szCs w:val="28"/>
        </w:rPr>
        <w:t xml:space="preserve"> </w:t>
      </w:r>
      <w:r w:rsidR="00E5421D" w:rsidRPr="002E1F53">
        <w:rPr>
          <w:rFonts w:ascii="Times New Roman" w:hAnsi="Times New Roman" w:cs="Times New Roman"/>
          <w:b/>
          <w:sz w:val="28"/>
          <w:szCs w:val="28"/>
        </w:rPr>
        <w:t xml:space="preserve">непосредственных </w:t>
      </w:r>
      <w:r w:rsidR="005D5316" w:rsidRPr="002E1F53">
        <w:rPr>
          <w:rFonts w:ascii="Times New Roman" w:hAnsi="Times New Roman" w:cs="Times New Roman"/>
          <w:b/>
          <w:sz w:val="28"/>
          <w:szCs w:val="28"/>
        </w:rPr>
        <w:t>результатов</w:t>
      </w:r>
      <w:r w:rsidR="00DA27B4" w:rsidRPr="002E1F53">
        <w:rPr>
          <w:rStyle w:val="af3"/>
          <w:rFonts w:ascii="Times New Roman" w:hAnsi="Times New Roman" w:cs="Times New Roman"/>
          <w:sz w:val="28"/>
          <w:szCs w:val="28"/>
        </w:rPr>
        <w:footnoteReference w:id="5"/>
      </w:r>
      <w:r w:rsidR="00E5421D" w:rsidRPr="002E1F53">
        <w:rPr>
          <w:rFonts w:ascii="Times New Roman" w:hAnsi="Times New Roman" w:cs="Times New Roman"/>
          <w:sz w:val="28"/>
          <w:szCs w:val="28"/>
        </w:rPr>
        <w:t xml:space="preserve"> из 2</w:t>
      </w:r>
      <w:r w:rsidR="0062197B" w:rsidRPr="002E1F53">
        <w:rPr>
          <w:rFonts w:ascii="Times New Roman" w:hAnsi="Times New Roman" w:cs="Times New Roman"/>
          <w:sz w:val="28"/>
          <w:szCs w:val="28"/>
        </w:rPr>
        <w:t>66</w:t>
      </w:r>
      <w:r w:rsidR="00BF3904" w:rsidRPr="002E1F53">
        <w:rPr>
          <w:rFonts w:ascii="Times New Roman" w:hAnsi="Times New Roman" w:cs="Times New Roman"/>
          <w:sz w:val="28"/>
          <w:szCs w:val="28"/>
        </w:rPr>
        <w:t>.</w:t>
      </w:r>
      <w:r w:rsidR="00042DF6" w:rsidRPr="002E1F53">
        <w:rPr>
          <w:rFonts w:ascii="Times New Roman" w:hAnsi="Times New Roman" w:cs="Times New Roman"/>
          <w:sz w:val="28"/>
          <w:szCs w:val="28"/>
        </w:rPr>
        <w:t xml:space="preserve"> </w:t>
      </w:r>
      <w:r w:rsidR="00E765ED" w:rsidRPr="002E1F53">
        <w:rPr>
          <w:rFonts w:ascii="Times New Roman" w:hAnsi="Times New Roman" w:cs="Times New Roman"/>
          <w:sz w:val="28"/>
          <w:szCs w:val="28"/>
        </w:rPr>
        <w:t>Такж</w:t>
      </w:r>
      <w:r w:rsidR="00CB7E3E" w:rsidRPr="002E1F53">
        <w:rPr>
          <w:rFonts w:ascii="Times New Roman" w:hAnsi="Times New Roman" w:cs="Times New Roman"/>
          <w:sz w:val="28"/>
          <w:szCs w:val="28"/>
        </w:rPr>
        <w:t>е д</w:t>
      </w:r>
      <w:r w:rsidR="00E765ED" w:rsidRPr="002E1F53">
        <w:rPr>
          <w:rFonts w:ascii="Times New Roman" w:hAnsi="Times New Roman" w:cs="Times New Roman"/>
          <w:sz w:val="28"/>
          <w:szCs w:val="28"/>
        </w:rPr>
        <w:t>ости</w:t>
      </w:r>
      <w:r w:rsidR="00CB7E3E" w:rsidRPr="002E1F53">
        <w:rPr>
          <w:rFonts w:ascii="Times New Roman" w:hAnsi="Times New Roman" w:cs="Times New Roman"/>
          <w:sz w:val="28"/>
          <w:szCs w:val="28"/>
        </w:rPr>
        <w:t>гнуты</w:t>
      </w:r>
      <w:r w:rsidR="00E765ED" w:rsidRPr="002E1F53">
        <w:rPr>
          <w:rFonts w:ascii="Times New Roman" w:hAnsi="Times New Roman" w:cs="Times New Roman"/>
          <w:sz w:val="28"/>
          <w:szCs w:val="28"/>
        </w:rPr>
        <w:t xml:space="preserve"> плановы</w:t>
      </w:r>
      <w:r w:rsidR="00CB7E3E" w:rsidRPr="002E1F53">
        <w:rPr>
          <w:rFonts w:ascii="Times New Roman" w:hAnsi="Times New Roman" w:cs="Times New Roman"/>
          <w:sz w:val="28"/>
          <w:szCs w:val="28"/>
        </w:rPr>
        <w:t>е</w:t>
      </w:r>
      <w:r w:rsidR="00E765ED" w:rsidRPr="002E1F53">
        <w:rPr>
          <w:rFonts w:ascii="Times New Roman" w:hAnsi="Times New Roman" w:cs="Times New Roman"/>
          <w:sz w:val="28"/>
          <w:szCs w:val="28"/>
        </w:rPr>
        <w:t xml:space="preserve"> значени</w:t>
      </w:r>
      <w:r w:rsidR="00CB7E3E" w:rsidRPr="002E1F53">
        <w:rPr>
          <w:rFonts w:ascii="Times New Roman" w:hAnsi="Times New Roman" w:cs="Times New Roman"/>
          <w:sz w:val="28"/>
          <w:szCs w:val="28"/>
        </w:rPr>
        <w:t>я</w:t>
      </w:r>
      <w:r w:rsidR="00E765ED" w:rsidRPr="002E1F53">
        <w:rPr>
          <w:rFonts w:ascii="Times New Roman" w:hAnsi="Times New Roman" w:cs="Times New Roman"/>
          <w:sz w:val="28"/>
          <w:szCs w:val="28"/>
        </w:rPr>
        <w:t xml:space="preserve"> </w:t>
      </w:r>
      <w:r w:rsidR="00CB7E3E" w:rsidRPr="002E1F53">
        <w:rPr>
          <w:rFonts w:ascii="Times New Roman" w:hAnsi="Times New Roman" w:cs="Times New Roman"/>
          <w:sz w:val="28"/>
          <w:szCs w:val="28"/>
        </w:rPr>
        <w:t>1</w:t>
      </w:r>
      <w:r w:rsidR="006C5A98" w:rsidRPr="002E1F53">
        <w:rPr>
          <w:rFonts w:ascii="Times New Roman" w:hAnsi="Times New Roman" w:cs="Times New Roman"/>
          <w:sz w:val="28"/>
          <w:szCs w:val="28"/>
        </w:rPr>
        <w:t>12</w:t>
      </w:r>
      <w:r w:rsidR="00CB7E3E" w:rsidRPr="002E1F53">
        <w:rPr>
          <w:rFonts w:ascii="Times New Roman" w:hAnsi="Times New Roman" w:cs="Times New Roman"/>
          <w:sz w:val="28"/>
          <w:szCs w:val="28"/>
        </w:rPr>
        <w:t xml:space="preserve"> </w:t>
      </w:r>
      <w:r w:rsidR="00E765ED" w:rsidRPr="002E1F53">
        <w:rPr>
          <w:rFonts w:ascii="Times New Roman" w:hAnsi="Times New Roman" w:cs="Times New Roman"/>
          <w:b/>
          <w:sz w:val="28"/>
          <w:szCs w:val="28"/>
        </w:rPr>
        <w:t>целевых показателей (индикаторов)</w:t>
      </w:r>
      <w:r w:rsidR="00841A63" w:rsidRPr="002E1F53">
        <w:rPr>
          <w:rStyle w:val="af3"/>
          <w:rFonts w:ascii="Times New Roman" w:hAnsi="Times New Roman" w:cs="Times New Roman"/>
          <w:sz w:val="28"/>
          <w:szCs w:val="28"/>
        </w:rPr>
        <w:footnoteReference w:id="6"/>
      </w:r>
      <w:r w:rsidR="00457A07" w:rsidRPr="002E1F53">
        <w:rPr>
          <w:rFonts w:ascii="Times New Roman" w:hAnsi="Times New Roman" w:cs="Times New Roman"/>
          <w:sz w:val="28"/>
          <w:szCs w:val="28"/>
        </w:rPr>
        <w:t xml:space="preserve"> </w:t>
      </w:r>
      <w:r w:rsidR="00E765ED" w:rsidRPr="002E1F53">
        <w:rPr>
          <w:rFonts w:ascii="Times New Roman" w:hAnsi="Times New Roman" w:cs="Times New Roman"/>
          <w:sz w:val="28"/>
          <w:szCs w:val="28"/>
        </w:rPr>
        <w:t>муниципальных программ (подпрограмм)</w:t>
      </w:r>
      <w:r w:rsidR="00CB7E3E" w:rsidRPr="002E1F53">
        <w:rPr>
          <w:rFonts w:ascii="Times New Roman" w:hAnsi="Times New Roman" w:cs="Times New Roman"/>
          <w:sz w:val="28"/>
          <w:szCs w:val="28"/>
        </w:rPr>
        <w:t xml:space="preserve"> из 12</w:t>
      </w:r>
      <w:r w:rsidR="00B755A4" w:rsidRPr="002E1F53">
        <w:rPr>
          <w:rFonts w:ascii="Times New Roman" w:hAnsi="Times New Roman" w:cs="Times New Roman"/>
          <w:sz w:val="28"/>
          <w:szCs w:val="28"/>
        </w:rPr>
        <w:t>5</w:t>
      </w:r>
      <w:r w:rsidR="00191266" w:rsidRPr="002E1F53">
        <w:t xml:space="preserve"> </w:t>
      </w:r>
      <w:r w:rsidR="00191266" w:rsidRPr="002E1F53">
        <w:rPr>
          <w:rFonts w:ascii="Times New Roman" w:hAnsi="Times New Roman" w:cs="Times New Roman"/>
          <w:sz w:val="28"/>
          <w:szCs w:val="28"/>
        </w:rPr>
        <w:t>планируемых на 202</w:t>
      </w:r>
      <w:r w:rsidR="000866BF" w:rsidRPr="002E1F53">
        <w:rPr>
          <w:rFonts w:ascii="Times New Roman" w:hAnsi="Times New Roman" w:cs="Times New Roman"/>
          <w:sz w:val="28"/>
          <w:szCs w:val="28"/>
        </w:rPr>
        <w:t>1</w:t>
      </w:r>
      <w:r w:rsidR="00191266" w:rsidRPr="002E1F53">
        <w:rPr>
          <w:rFonts w:ascii="Times New Roman" w:hAnsi="Times New Roman" w:cs="Times New Roman"/>
          <w:sz w:val="28"/>
          <w:szCs w:val="28"/>
        </w:rPr>
        <w:t xml:space="preserve"> год.</w:t>
      </w:r>
      <w:r w:rsidR="00706572" w:rsidRPr="002E1F53">
        <w:rPr>
          <w:rFonts w:ascii="Times New Roman" w:hAnsi="Times New Roman" w:cs="Times New Roman"/>
          <w:sz w:val="28"/>
          <w:szCs w:val="28"/>
        </w:rPr>
        <w:t xml:space="preserve"> </w:t>
      </w:r>
      <w:proofErr w:type="spellStart"/>
      <w:proofErr w:type="gramStart"/>
      <w:r w:rsidR="00614339" w:rsidRPr="002E1F53">
        <w:rPr>
          <w:rFonts w:ascii="Times New Roman" w:hAnsi="Times New Roman" w:cs="Times New Roman"/>
          <w:sz w:val="28"/>
          <w:szCs w:val="28"/>
        </w:rPr>
        <w:t>Недостижени</w:t>
      </w:r>
      <w:r w:rsidR="000B7D90" w:rsidRPr="002E1F53">
        <w:rPr>
          <w:rFonts w:ascii="Times New Roman" w:hAnsi="Times New Roman" w:cs="Times New Roman"/>
          <w:sz w:val="28"/>
          <w:szCs w:val="28"/>
        </w:rPr>
        <w:t>е</w:t>
      </w:r>
      <w:proofErr w:type="spellEnd"/>
      <w:r w:rsidR="00B71E34" w:rsidRPr="002E1F53">
        <w:rPr>
          <w:rFonts w:ascii="Times New Roman" w:hAnsi="Times New Roman" w:cs="Times New Roman"/>
          <w:sz w:val="28"/>
          <w:szCs w:val="28"/>
        </w:rPr>
        <w:t xml:space="preserve"> </w:t>
      </w:r>
      <w:r w:rsidR="000B7D90" w:rsidRPr="002E1F53">
        <w:rPr>
          <w:rFonts w:ascii="Times New Roman" w:hAnsi="Times New Roman" w:cs="Times New Roman"/>
          <w:sz w:val="28"/>
          <w:szCs w:val="28"/>
        </w:rPr>
        <w:t>и недовыполнение</w:t>
      </w:r>
      <w:r w:rsidR="00B71E34" w:rsidRPr="002E1F53">
        <w:rPr>
          <w:rFonts w:ascii="Times New Roman" w:hAnsi="Times New Roman" w:cs="Times New Roman"/>
          <w:sz w:val="28"/>
          <w:szCs w:val="28"/>
        </w:rPr>
        <w:t xml:space="preserve"> </w:t>
      </w:r>
      <w:r w:rsidR="002F6ADC" w:rsidRPr="002E1F53">
        <w:rPr>
          <w:rFonts w:ascii="Times New Roman" w:hAnsi="Times New Roman" w:cs="Times New Roman"/>
          <w:sz w:val="28"/>
          <w:szCs w:val="28"/>
        </w:rPr>
        <w:t xml:space="preserve">некоторых </w:t>
      </w:r>
      <w:r w:rsidR="00614339" w:rsidRPr="002E1F53">
        <w:rPr>
          <w:rFonts w:ascii="Times New Roman" w:hAnsi="Times New Roman" w:cs="Times New Roman"/>
          <w:sz w:val="28"/>
          <w:szCs w:val="28"/>
        </w:rPr>
        <w:t xml:space="preserve">плановых значений непосредственных результатов </w:t>
      </w:r>
      <w:r w:rsidR="00D9023F" w:rsidRPr="002E1F53">
        <w:rPr>
          <w:rFonts w:ascii="Times New Roman" w:hAnsi="Times New Roman" w:cs="Times New Roman"/>
          <w:sz w:val="28"/>
          <w:szCs w:val="28"/>
        </w:rPr>
        <w:t xml:space="preserve">реализации </w:t>
      </w:r>
      <w:r w:rsidR="00614339" w:rsidRPr="002E1F53">
        <w:rPr>
          <w:rFonts w:ascii="Times New Roman" w:hAnsi="Times New Roman" w:cs="Times New Roman"/>
          <w:sz w:val="28"/>
          <w:szCs w:val="28"/>
        </w:rPr>
        <w:t>мероприятий и целевых показателей (индикаторов) муниципальных программ (подпрограмм)</w:t>
      </w:r>
      <w:r w:rsidR="00D9023F" w:rsidRPr="002E1F53">
        <w:rPr>
          <w:rFonts w:ascii="Times New Roman" w:hAnsi="Times New Roman" w:cs="Times New Roman"/>
          <w:sz w:val="28"/>
          <w:szCs w:val="28"/>
        </w:rPr>
        <w:t xml:space="preserve"> </w:t>
      </w:r>
      <w:r w:rsidR="00A106CE" w:rsidRPr="002E1F53">
        <w:rPr>
          <w:rFonts w:ascii="Times New Roman" w:hAnsi="Times New Roman" w:cs="Times New Roman"/>
          <w:sz w:val="28"/>
          <w:szCs w:val="28"/>
        </w:rPr>
        <w:t>обусловлен</w:t>
      </w:r>
      <w:r w:rsidR="002F6ADC" w:rsidRPr="002E1F53">
        <w:rPr>
          <w:rFonts w:ascii="Times New Roman" w:hAnsi="Times New Roman" w:cs="Times New Roman"/>
          <w:sz w:val="28"/>
          <w:szCs w:val="28"/>
        </w:rPr>
        <w:t>о</w:t>
      </w:r>
      <w:r w:rsidR="00A53BA9" w:rsidRPr="002E1F53">
        <w:rPr>
          <w:rFonts w:ascii="Times New Roman" w:hAnsi="Times New Roman" w:cs="Times New Roman"/>
          <w:sz w:val="28"/>
          <w:szCs w:val="28"/>
        </w:rPr>
        <w:t xml:space="preserve"> в первую очередь </w:t>
      </w:r>
      <w:r w:rsidR="00614339" w:rsidRPr="002E1F53">
        <w:rPr>
          <w:rFonts w:ascii="Times New Roman" w:hAnsi="Times New Roman" w:cs="Times New Roman"/>
          <w:sz w:val="28"/>
          <w:szCs w:val="28"/>
        </w:rPr>
        <w:t>ограничениями, связанными  с угрозой распространения новой коронавирусной инфекции</w:t>
      </w:r>
      <w:r w:rsidR="000B2991" w:rsidRPr="002E1F53">
        <w:rPr>
          <w:rFonts w:ascii="Times New Roman" w:hAnsi="Times New Roman" w:cs="Times New Roman"/>
          <w:sz w:val="28"/>
          <w:szCs w:val="28"/>
        </w:rPr>
        <w:t xml:space="preserve">, в том числе </w:t>
      </w:r>
      <w:r w:rsidR="00E827FF" w:rsidRPr="002E1F53">
        <w:rPr>
          <w:rFonts w:ascii="Times New Roman" w:hAnsi="Times New Roman" w:cs="Times New Roman"/>
          <w:sz w:val="28"/>
          <w:szCs w:val="28"/>
        </w:rPr>
        <w:t>введенны</w:t>
      </w:r>
      <w:r w:rsidR="000B2991" w:rsidRPr="002E1F53">
        <w:rPr>
          <w:rFonts w:ascii="Times New Roman" w:hAnsi="Times New Roman" w:cs="Times New Roman"/>
          <w:sz w:val="28"/>
          <w:szCs w:val="28"/>
        </w:rPr>
        <w:t>м</w:t>
      </w:r>
      <w:r w:rsidR="00E827FF" w:rsidRPr="002E1F53">
        <w:rPr>
          <w:rFonts w:ascii="Times New Roman" w:hAnsi="Times New Roman" w:cs="Times New Roman"/>
          <w:sz w:val="28"/>
          <w:szCs w:val="28"/>
        </w:rPr>
        <w:t xml:space="preserve"> распоряжением губернатора Амурской области от 27.01.2020 №</w:t>
      </w:r>
      <w:r w:rsidR="000B2991" w:rsidRPr="002E1F53">
        <w:rPr>
          <w:rFonts w:ascii="Times New Roman" w:hAnsi="Times New Roman" w:cs="Times New Roman"/>
          <w:sz w:val="28"/>
          <w:szCs w:val="28"/>
        </w:rPr>
        <w:t> </w:t>
      </w:r>
      <w:r w:rsidR="00E827FF" w:rsidRPr="002E1F53">
        <w:rPr>
          <w:rFonts w:ascii="Times New Roman" w:hAnsi="Times New Roman" w:cs="Times New Roman"/>
          <w:sz w:val="28"/>
          <w:szCs w:val="28"/>
        </w:rPr>
        <w:t>10-р режим</w:t>
      </w:r>
      <w:r w:rsidR="000B2991" w:rsidRPr="002E1F53">
        <w:rPr>
          <w:rFonts w:ascii="Times New Roman" w:hAnsi="Times New Roman" w:cs="Times New Roman"/>
          <w:sz w:val="28"/>
          <w:szCs w:val="28"/>
        </w:rPr>
        <w:t>ом</w:t>
      </w:r>
      <w:r w:rsidR="00E827FF" w:rsidRPr="002E1F53">
        <w:rPr>
          <w:rFonts w:ascii="Times New Roman" w:hAnsi="Times New Roman" w:cs="Times New Roman"/>
          <w:sz w:val="28"/>
          <w:szCs w:val="28"/>
        </w:rPr>
        <w:t xml:space="preserve"> повышенной готовности в связ</w:t>
      </w:r>
      <w:r w:rsidR="00E33C45" w:rsidRPr="002E1F53">
        <w:rPr>
          <w:rFonts w:ascii="Times New Roman" w:hAnsi="Times New Roman" w:cs="Times New Roman"/>
          <w:sz w:val="28"/>
          <w:szCs w:val="28"/>
        </w:rPr>
        <w:t xml:space="preserve">и с глобальным распространением </w:t>
      </w:r>
      <w:r w:rsidR="00E827FF" w:rsidRPr="002E1F53">
        <w:rPr>
          <w:rFonts w:ascii="Times New Roman" w:hAnsi="Times New Roman" w:cs="Times New Roman"/>
          <w:sz w:val="28"/>
          <w:szCs w:val="28"/>
        </w:rPr>
        <w:t>COVID-2019 на территории Российской Федерации и Амурской облас</w:t>
      </w:r>
      <w:r w:rsidR="003A4FFA" w:rsidRPr="002E1F53">
        <w:rPr>
          <w:rFonts w:ascii="Times New Roman" w:hAnsi="Times New Roman" w:cs="Times New Roman"/>
          <w:sz w:val="28"/>
          <w:szCs w:val="28"/>
        </w:rPr>
        <w:t>ти.</w:t>
      </w:r>
      <w:proofErr w:type="gramEnd"/>
    </w:p>
    <w:p w:rsidR="008754DD" w:rsidRPr="002E1F53" w:rsidRDefault="00F55D0A" w:rsidP="00CA4BFA">
      <w:pPr>
        <w:tabs>
          <w:tab w:val="left" w:pos="567"/>
        </w:tabs>
        <w:spacing w:after="0" w:line="240" w:lineRule="auto"/>
        <w:ind w:firstLine="709"/>
        <w:jc w:val="both"/>
        <w:rPr>
          <w:rFonts w:ascii="Times New Roman" w:eastAsia="Calibri" w:hAnsi="Times New Roman" w:cs="Times New Roman"/>
          <w:sz w:val="28"/>
          <w:szCs w:val="28"/>
        </w:rPr>
      </w:pPr>
      <w:r w:rsidRPr="002E1F53">
        <w:rPr>
          <w:rFonts w:ascii="Times New Roman" w:eastAsia="Calibri" w:hAnsi="Times New Roman" w:cs="Times New Roman"/>
          <w:sz w:val="28"/>
          <w:szCs w:val="28"/>
        </w:rPr>
        <w:t>По каждой муниципальной программе (подпрограмме) ответственным исполнителем с учетом информации, представленной соисполнителями и участниками, ежегодно проводится оценка эффективности ее реализации в целях определения степени достижения цели (целей) и решения задач муниципальной программы (подпрограммы)</w:t>
      </w:r>
      <w:r w:rsidR="005952F1" w:rsidRPr="002E1F53">
        <w:rPr>
          <w:rFonts w:ascii="Times New Roman" w:eastAsia="Calibri" w:hAnsi="Times New Roman" w:cs="Times New Roman"/>
          <w:sz w:val="28"/>
          <w:szCs w:val="28"/>
        </w:rPr>
        <w:t xml:space="preserve"> </w:t>
      </w:r>
      <w:r w:rsidR="008754DD" w:rsidRPr="002E1F53">
        <w:rPr>
          <w:rFonts w:ascii="Times New Roman" w:eastAsia="Times New Roman" w:hAnsi="Times New Roman" w:cs="Times New Roman"/>
          <w:sz w:val="28"/>
          <w:szCs w:val="28"/>
          <w:lang w:eastAsia="ru-RU"/>
        </w:rPr>
        <w:t xml:space="preserve">в соответствии с </w:t>
      </w:r>
      <w:r w:rsidR="005952F1" w:rsidRPr="002E1F53">
        <w:rPr>
          <w:rFonts w:ascii="Times New Roman" w:eastAsia="Times New Roman" w:hAnsi="Times New Roman" w:cs="Times New Roman"/>
          <w:sz w:val="28"/>
          <w:szCs w:val="28"/>
          <w:lang w:eastAsia="ru-RU"/>
        </w:rPr>
        <w:t xml:space="preserve">разделом </w:t>
      </w:r>
      <w:r w:rsidR="00BC21C7" w:rsidRPr="002E1F53">
        <w:rPr>
          <w:rFonts w:ascii="Times New Roman" w:eastAsia="Times New Roman" w:hAnsi="Times New Roman" w:cs="Times New Roman"/>
          <w:sz w:val="28"/>
          <w:szCs w:val="28"/>
          <w:lang w:eastAsia="ru-RU"/>
        </w:rPr>
        <w:t xml:space="preserve">IX </w:t>
      </w:r>
      <w:r w:rsidR="008754DD" w:rsidRPr="002E1F53">
        <w:rPr>
          <w:rFonts w:ascii="Times New Roman" w:eastAsia="Times New Roman" w:hAnsi="Times New Roman" w:cs="Times New Roman"/>
          <w:sz w:val="28"/>
          <w:szCs w:val="28"/>
          <w:lang w:eastAsia="ru-RU"/>
        </w:rPr>
        <w:t>Порядк</w:t>
      </w:r>
      <w:r w:rsidR="00BC21C7" w:rsidRPr="002E1F53">
        <w:rPr>
          <w:rFonts w:ascii="Times New Roman" w:eastAsia="Times New Roman" w:hAnsi="Times New Roman" w:cs="Times New Roman"/>
          <w:sz w:val="28"/>
          <w:szCs w:val="28"/>
          <w:lang w:eastAsia="ru-RU"/>
        </w:rPr>
        <w:t>а</w:t>
      </w:r>
      <w:r w:rsidR="00CA4BFA" w:rsidRPr="002E1F53">
        <w:rPr>
          <w:rFonts w:ascii="Times New Roman" w:eastAsia="Calibri" w:hAnsi="Times New Roman" w:cs="Times New Roman"/>
          <w:sz w:val="28"/>
          <w:szCs w:val="28"/>
        </w:rPr>
        <w:t>. Под э</w:t>
      </w:r>
      <w:r w:rsidR="005952F1" w:rsidRPr="002E1F53">
        <w:rPr>
          <w:rFonts w:ascii="Times New Roman" w:eastAsia="Calibri" w:hAnsi="Times New Roman" w:cs="Times New Roman"/>
          <w:sz w:val="28"/>
          <w:szCs w:val="28"/>
        </w:rPr>
        <w:t>ффективность</w:t>
      </w:r>
      <w:r w:rsidR="00CA4BFA" w:rsidRPr="002E1F53">
        <w:rPr>
          <w:rFonts w:ascii="Times New Roman" w:eastAsia="Calibri" w:hAnsi="Times New Roman" w:cs="Times New Roman"/>
          <w:sz w:val="28"/>
          <w:szCs w:val="28"/>
        </w:rPr>
        <w:t>ю</w:t>
      </w:r>
      <w:r w:rsidR="005952F1" w:rsidRPr="002E1F53">
        <w:rPr>
          <w:rFonts w:ascii="Times New Roman" w:eastAsia="Calibri" w:hAnsi="Times New Roman" w:cs="Times New Roman"/>
          <w:sz w:val="28"/>
          <w:szCs w:val="28"/>
        </w:rPr>
        <w:t xml:space="preserve"> муницип</w:t>
      </w:r>
      <w:r w:rsidR="00CA4BFA" w:rsidRPr="002E1F53">
        <w:rPr>
          <w:rFonts w:ascii="Times New Roman" w:eastAsia="Calibri" w:hAnsi="Times New Roman" w:cs="Times New Roman"/>
          <w:sz w:val="28"/>
          <w:szCs w:val="28"/>
        </w:rPr>
        <w:t xml:space="preserve">альной программы (подпрограммы) подразумевается </w:t>
      </w:r>
      <w:r w:rsidR="005952F1" w:rsidRPr="002E1F53">
        <w:rPr>
          <w:rFonts w:ascii="Times New Roman" w:eastAsia="Calibri" w:hAnsi="Times New Roman" w:cs="Times New Roman"/>
          <w:sz w:val="28"/>
          <w:szCs w:val="28"/>
        </w:rPr>
        <w:t>соотношение достигнутых результатов и ресурсов, затраченных на их достижение.</w:t>
      </w:r>
    </w:p>
    <w:p w:rsidR="00B23AA9" w:rsidRPr="002E1F53" w:rsidRDefault="00F55D0A" w:rsidP="00B23AA9">
      <w:pPr>
        <w:tabs>
          <w:tab w:val="left" w:pos="567"/>
        </w:tabs>
        <w:spacing w:after="0" w:line="240" w:lineRule="auto"/>
        <w:ind w:firstLine="709"/>
        <w:jc w:val="both"/>
        <w:rPr>
          <w:rFonts w:ascii="Times New Roman" w:eastAsia="Calibri" w:hAnsi="Times New Roman" w:cs="Times New Roman"/>
          <w:sz w:val="28"/>
          <w:szCs w:val="28"/>
        </w:rPr>
      </w:pPr>
      <w:r w:rsidRPr="002E1F53">
        <w:rPr>
          <w:rFonts w:ascii="Times New Roman" w:eastAsia="Calibri" w:hAnsi="Times New Roman" w:cs="Times New Roman"/>
          <w:sz w:val="28"/>
          <w:szCs w:val="28"/>
        </w:rPr>
        <w:t>Оценка эффективности реализации муниципальной программы (подпрограммы) включает в себя:</w:t>
      </w:r>
    </w:p>
    <w:p w:rsidR="00B23AA9" w:rsidRPr="002E1F53" w:rsidRDefault="00E30669" w:rsidP="00B23AA9">
      <w:pPr>
        <w:tabs>
          <w:tab w:val="left" w:pos="567"/>
        </w:tabs>
        <w:spacing w:after="0" w:line="240" w:lineRule="auto"/>
        <w:ind w:firstLine="709"/>
        <w:jc w:val="both"/>
        <w:rPr>
          <w:rFonts w:ascii="Times New Roman" w:eastAsia="Calibri" w:hAnsi="Times New Roman" w:cs="Times New Roman"/>
          <w:sz w:val="28"/>
          <w:szCs w:val="28"/>
        </w:rPr>
      </w:pPr>
      <w:r w:rsidRPr="002E1F53">
        <w:rPr>
          <w:rFonts w:ascii="Times New Roman" w:eastAsia="Calibri" w:hAnsi="Times New Roman" w:cs="Times New Roman"/>
          <w:sz w:val="28"/>
          <w:szCs w:val="28"/>
        </w:rPr>
        <w:lastRenderedPageBreak/>
        <w:t>1) </w:t>
      </w:r>
      <w:r w:rsidR="002E691E">
        <w:rPr>
          <w:rFonts w:ascii="Times New Roman" w:eastAsia="Calibri" w:hAnsi="Times New Roman" w:cs="Times New Roman"/>
          <w:sz w:val="28"/>
          <w:szCs w:val="28"/>
        </w:rPr>
        <w:t xml:space="preserve">оценку </w:t>
      </w:r>
      <w:r w:rsidR="00F55D0A" w:rsidRPr="002E1F53">
        <w:rPr>
          <w:rFonts w:ascii="Times New Roman" w:eastAsia="Calibri" w:hAnsi="Times New Roman" w:cs="Times New Roman"/>
          <w:sz w:val="28"/>
          <w:szCs w:val="28"/>
        </w:rPr>
        <w:t>результативности муниципальной программы (подпрограммы);</w:t>
      </w:r>
    </w:p>
    <w:p w:rsidR="00B23AA9" w:rsidRPr="002E1F53" w:rsidRDefault="00F55D0A" w:rsidP="00B23AA9">
      <w:pPr>
        <w:tabs>
          <w:tab w:val="left" w:pos="567"/>
        </w:tabs>
        <w:spacing w:after="0" w:line="240" w:lineRule="auto"/>
        <w:ind w:firstLine="709"/>
        <w:jc w:val="both"/>
        <w:rPr>
          <w:rFonts w:ascii="Times New Roman" w:eastAsia="Calibri" w:hAnsi="Times New Roman" w:cs="Times New Roman"/>
          <w:sz w:val="28"/>
          <w:szCs w:val="28"/>
        </w:rPr>
      </w:pPr>
      <w:r w:rsidRPr="002E1F53">
        <w:rPr>
          <w:rFonts w:ascii="Times New Roman" w:eastAsia="Calibri" w:hAnsi="Times New Roman" w:cs="Times New Roman"/>
          <w:sz w:val="28"/>
          <w:szCs w:val="28"/>
        </w:rPr>
        <w:t>2) оценку полноты использования бюджетных ассигнований;</w:t>
      </w:r>
    </w:p>
    <w:p w:rsidR="00B23AA9" w:rsidRPr="002E1F53" w:rsidRDefault="00F55D0A" w:rsidP="00B23AA9">
      <w:pPr>
        <w:tabs>
          <w:tab w:val="left" w:pos="567"/>
        </w:tabs>
        <w:spacing w:after="0" w:line="240" w:lineRule="auto"/>
        <w:ind w:firstLine="709"/>
        <w:jc w:val="both"/>
        <w:rPr>
          <w:rFonts w:ascii="Times New Roman" w:eastAsia="Calibri" w:hAnsi="Times New Roman" w:cs="Times New Roman"/>
          <w:sz w:val="28"/>
          <w:szCs w:val="28"/>
        </w:rPr>
      </w:pPr>
      <w:r w:rsidRPr="002E1F53">
        <w:rPr>
          <w:rFonts w:ascii="Times New Roman" w:eastAsia="Calibri" w:hAnsi="Times New Roman" w:cs="Times New Roman"/>
          <w:sz w:val="28"/>
          <w:szCs w:val="28"/>
        </w:rPr>
        <w:t>3) оценку экономической эффективности использования бюджетных ассигнований.</w:t>
      </w:r>
    </w:p>
    <w:p w:rsidR="00F55D0A" w:rsidRPr="002E1F53" w:rsidRDefault="00F55D0A" w:rsidP="00B23AA9">
      <w:pPr>
        <w:tabs>
          <w:tab w:val="left" w:pos="567"/>
        </w:tabs>
        <w:spacing w:after="0" w:line="240" w:lineRule="auto"/>
        <w:ind w:firstLine="709"/>
        <w:jc w:val="both"/>
        <w:rPr>
          <w:rFonts w:ascii="Times New Roman" w:eastAsia="Calibri" w:hAnsi="Times New Roman" w:cs="Times New Roman"/>
          <w:sz w:val="28"/>
          <w:szCs w:val="28"/>
        </w:rPr>
      </w:pPr>
      <w:r w:rsidRPr="002E1F53">
        <w:rPr>
          <w:rFonts w:ascii="Times New Roman" w:eastAsia="Calibri" w:hAnsi="Times New Roman" w:cs="Times New Roman"/>
          <w:sz w:val="28"/>
          <w:szCs w:val="28"/>
        </w:rPr>
        <w:t>Вывод об эффективности (неэффективности) реализации муниципальной программы (подпрограммы) определяется на основании следующих критериев:</w:t>
      </w:r>
    </w:p>
    <w:p w:rsidR="009E3617" w:rsidRPr="002E1F53" w:rsidRDefault="009E3617" w:rsidP="00B23AA9">
      <w:pPr>
        <w:tabs>
          <w:tab w:val="left" w:pos="567"/>
        </w:tabs>
        <w:spacing w:after="0" w:line="240" w:lineRule="auto"/>
        <w:ind w:firstLine="709"/>
        <w:jc w:val="both"/>
        <w:rPr>
          <w:rFonts w:ascii="Times New Roman" w:eastAsia="Calibri"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5"/>
        <w:gridCol w:w="4246"/>
      </w:tblGrid>
      <w:tr w:rsidR="00F55D0A" w:rsidRPr="002E1F53" w:rsidTr="00DC01FE">
        <w:tc>
          <w:tcPr>
            <w:tcW w:w="2782" w:type="pct"/>
            <w:tcBorders>
              <w:top w:val="single" w:sz="4" w:space="0" w:color="000000"/>
              <w:left w:val="single" w:sz="4" w:space="0" w:color="000000"/>
              <w:bottom w:val="single" w:sz="4" w:space="0" w:color="000000"/>
              <w:right w:val="single" w:sz="4" w:space="0" w:color="000000"/>
            </w:tcBorders>
            <w:hideMark/>
          </w:tcPr>
          <w:p w:rsidR="00F55D0A" w:rsidRPr="002E1F53" w:rsidRDefault="00F55D0A" w:rsidP="006813EB">
            <w:pPr>
              <w:spacing w:after="0" w:line="240" w:lineRule="auto"/>
              <w:ind w:left="34" w:firstLine="567"/>
              <w:jc w:val="both"/>
              <w:rPr>
                <w:rFonts w:ascii="Times New Roman" w:eastAsia="Calibri" w:hAnsi="Times New Roman" w:cs="Times New Roman"/>
                <w:sz w:val="26"/>
                <w:szCs w:val="26"/>
              </w:rPr>
            </w:pPr>
            <w:r w:rsidRPr="002E1F53">
              <w:rPr>
                <w:rFonts w:ascii="Times New Roman" w:eastAsia="Calibri" w:hAnsi="Times New Roman" w:cs="Times New Roman"/>
                <w:sz w:val="26"/>
                <w:szCs w:val="26"/>
              </w:rPr>
              <w:t>неудовлетворительная</w:t>
            </w:r>
          </w:p>
        </w:tc>
        <w:tc>
          <w:tcPr>
            <w:tcW w:w="2218" w:type="pct"/>
            <w:tcBorders>
              <w:top w:val="single" w:sz="4" w:space="0" w:color="000000"/>
              <w:left w:val="single" w:sz="4" w:space="0" w:color="000000"/>
              <w:bottom w:val="single" w:sz="4" w:space="0" w:color="000000"/>
              <w:right w:val="single" w:sz="4" w:space="0" w:color="000000"/>
            </w:tcBorders>
            <w:hideMark/>
          </w:tcPr>
          <w:p w:rsidR="00F55D0A" w:rsidRPr="002E1F53" w:rsidRDefault="00F55D0A" w:rsidP="006813EB">
            <w:pPr>
              <w:spacing w:after="0" w:line="240" w:lineRule="auto"/>
              <w:ind w:left="34" w:firstLine="567"/>
              <w:jc w:val="both"/>
              <w:rPr>
                <w:rFonts w:ascii="Times New Roman" w:eastAsia="Calibri" w:hAnsi="Times New Roman" w:cs="Times New Roman"/>
                <w:sz w:val="26"/>
                <w:szCs w:val="26"/>
              </w:rPr>
            </w:pPr>
            <w:r w:rsidRPr="002E1F53">
              <w:rPr>
                <w:rFonts w:ascii="Times New Roman" w:eastAsia="Calibri" w:hAnsi="Times New Roman" w:cs="Times New Roman"/>
                <w:sz w:val="26"/>
                <w:szCs w:val="26"/>
              </w:rPr>
              <w:t>менее 250 %</w:t>
            </w:r>
          </w:p>
        </w:tc>
      </w:tr>
      <w:tr w:rsidR="00F55D0A" w:rsidRPr="002E1F53" w:rsidTr="00DC01FE">
        <w:tc>
          <w:tcPr>
            <w:tcW w:w="2782" w:type="pct"/>
            <w:tcBorders>
              <w:top w:val="single" w:sz="4" w:space="0" w:color="000000"/>
              <w:left w:val="single" w:sz="4" w:space="0" w:color="000000"/>
              <w:bottom w:val="single" w:sz="4" w:space="0" w:color="000000"/>
              <w:right w:val="single" w:sz="4" w:space="0" w:color="000000"/>
            </w:tcBorders>
            <w:hideMark/>
          </w:tcPr>
          <w:p w:rsidR="00F55D0A" w:rsidRPr="002E1F53" w:rsidRDefault="00F55D0A" w:rsidP="006813EB">
            <w:pPr>
              <w:spacing w:after="0" w:line="240" w:lineRule="auto"/>
              <w:ind w:left="34" w:firstLine="567"/>
              <w:jc w:val="both"/>
              <w:rPr>
                <w:rFonts w:ascii="Times New Roman" w:eastAsia="Calibri" w:hAnsi="Times New Roman" w:cs="Times New Roman"/>
                <w:sz w:val="26"/>
                <w:szCs w:val="26"/>
              </w:rPr>
            </w:pPr>
            <w:r w:rsidRPr="002E1F53">
              <w:rPr>
                <w:rFonts w:ascii="Times New Roman" w:eastAsia="Calibri" w:hAnsi="Times New Roman" w:cs="Times New Roman"/>
                <w:sz w:val="26"/>
                <w:szCs w:val="26"/>
              </w:rPr>
              <w:t>удовлетворительная</w:t>
            </w:r>
          </w:p>
        </w:tc>
        <w:tc>
          <w:tcPr>
            <w:tcW w:w="2218" w:type="pct"/>
            <w:tcBorders>
              <w:top w:val="single" w:sz="4" w:space="0" w:color="000000"/>
              <w:left w:val="single" w:sz="4" w:space="0" w:color="000000"/>
              <w:bottom w:val="single" w:sz="4" w:space="0" w:color="000000"/>
              <w:right w:val="single" w:sz="4" w:space="0" w:color="000000"/>
            </w:tcBorders>
            <w:hideMark/>
          </w:tcPr>
          <w:p w:rsidR="00F55D0A" w:rsidRPr="002E1F53" w:rsidRDefault="00F55D0A" w:rsidP="006813EB">
            <w:pPr>
              <w:spacing w:after="0" w:line="240" w:lineRule="auto"/>
              <w:ind w:left="34" w:firstLine="567"/>
              <w:jc w:val="both"/>
              <w:rPr>
                <w:rFonts w:ascii="Times New Roman" w:eastAsia="Calibri" w:hAnsi="Times New Roman" w:cs="Times New Roman"/>
                <w:sz w:val="26"/>
                <w:szCs w:val="26"/>
              </w:rPr>
            </w:pPr>
            <w:r w:rsidRPr="002E1F53">
              <w:rPr>
                <w:rFonts w:ascii="Times New Roman" w:eastAsia="Calibri" w:hAnsi="Times New Roman" w:cs="Times New Roman"/>
                <w:sz w:val="26"/>
                <w:szCs w:val="26"/>
              </w:rPr>
              <w:t>250 - 274 %</w:t>
            </w:r>
          </w:p>
        </w:tc>
      </w:tr>
      <w:tr w:rsidR="00F55D0A" w:rsidRPr="002E1F53" w:rsidTr="00DC01FE">
        <w:tc>
          <w:tcPr>
            <w:tcW w:w="2782" w:type="pct"/>
            <w:tcBorders>
              <w:top w:val="single" w:sz="4" w:space="0" w:color="000000"/>
              <w:left w:val="single" w:sz="4" w:space="0" w:color="000000"/>
              <w:bottom w:val="single" w:sz="4" w:space="0" w:color="000000"/>
              <w:right w:val="single" w:sz="4" w:space="0" w:color="000000"/>
            </w:tcBorders>
            <w:hideMark/>
          </w:tcPr>
          <w:p w:rsidR="00F55D0A" w:rsidRPr="002E1F53" w:rsidRDefault="00F55D0A" w:rsidP="006813EB">
            <w:pPr>
              <w:spacing w:after="0" w:line="240" w:lineRule="auto"/>
              <w:ind w:left="34" w:firstLine="567"/>
              <w:jc w:val="both"/>
              <w:rPr>
                <w:rFonts w:ascii="Times New Roman" w:eastAsia="Calibri" w:hAnsi="Times New Roman" w:cs="Times New Roman"/>
                <w:sz w:val="26"/>
                <w:szCs w:val="26"/>
              </w:rPr>
            </w:pPr>
            <w:r w:rsidRPr="002E1F53">
              <w:rPr>
                <w:rFonts w:ascii="Times New Roman" w:eastAsia="Calibri" w:hAnsi="Times New Roman" w:cs="Times New Roman"/>
                <w:sz w:val="26"/>
                <w:szCs w:val="26"/>
              </w:rPr>
              <w:t>соответствующая запланированной</w:t>
            </w:r>
          </w:p>
        </w:tc>
        <w:tc>
          <w:tcPr>
            <w:tcW w:w="2218" w:type="pct"/>
            <w:tcBorders>
              <w:top w:val="single" w:sz="4" w:space="0" w:color="000000"/>
              <w:left w:val="single" w:sz="4" w:space="0" w:color="000000"/>
              <w:bottom w:val="single" w:sz="4" w:space="0" w:color="000000"/>
              <w:right w:val="single" w:sz="4" w:space="0" w:color="000000"/>
            </w:tcBorders>
            <w:hideMark/>
          </w:tcPr>
          <w:p w:rsidR="00F55D0A" w:rsidRPr="002E1F53" w:rsidRDefault="00F55D0A" w:rsidP="006813EB">
            <w:pPr>
              <w:spacing w:after="0" w:line="240" w:lineRule="auto"/>
              <w:ind w:left="34" w:firstLine="567"/>
              <w:jc w:val="both"/>
              <w:rPr>
                <w:rFonts w:ascii="Times New Roman" w:eastAsia="Calibri" w:hAnsi="Times New Roman" w:cs="Times New Roman"/>
                <w:sz w:val="26"/>
                <w:szCs w:val="26"/>
              </w:rPr>
            </w:pPr>
            <w:r w:rsidRPr="002E1F53">
              <w:rPr>
                <w:rFonts w:ascii="Times New Roman" w:eastAsia="Calibri" w:hAnsi="Times New Roman" w:cs="Times New Roman"/>
                <w:sz w:val="26"/>
                <w:szCs w:val="26"/>
              </w:rPr>
              <w:t>275 - 299 %</w:t>
            </w:r>
          </w:p>
        </w:tc>
      </w:tr>
      <w:tr w:rsidR="00F55D0A" w:rsidRPr="002E1F53" w:rsidTr="00DC01FE">
        <w:tc>
          <w:tcPr>
            <w:tcW w:w="2782" w:type="pct"/>
            <w:tcBorders>
              <w:top w:val="single" w:sz="4" w:space="0" w:color="000000"/>
              <w:left w:val="single" w:sz="4" w:space="0" w:color="000000"/>
              <w:bottom w:val="single" w:sz="4" w:space="0" w:color="000000"/>
              <w:right w:val="single" w:sz="4" w:space="0" w:color="000000"/>
            </w:tcBorders>
            <w:hideMark/>
          </w:tcPr>
          <w:p w:rsidR="00F55D0A" w:rsidRPr="002E1F53" w:rsidRDefault="00F55D0A" w:rsidP="006813EB">
            <w:pPr>
              <w:spacing w:after="0" w:line="240" w:lineRule="auto"/>
              <w:ind w:left="34" w:firstLine="567"/>
              <w:jc w:val="both"/>
              <w:rPr>
                <w:rFonts w:ascii="Times New Roman" w:eastAsia="Calibri" w:hAnsi="Times New Roman" w:cs="Times New Roman"/>
                <w:sz w:val="26"/>
                <w:szCs w:val="26"/>
              </w:rPr>
            </w:pPr>
            <w:r w:rsidRPr="002E1F53">
              <w:rPr>
                <w:rFonts w:ascii="Times New Roman" w:eastAsia="Calibri" w:hAnsi="Times New Roman" w:cs="Times New Roman"/>
                <w:sz w:val="26"/>
                <w:szCs w:val="26"/>
              </w:rPr>
              <w:t>высокая</w:t>
            </w:r>
          </w:p>
        </w:tc>
        <w:tc>
          <w:tcPr>
            <w:tcW w:w="2218" w:type="pct"/>
            <w:tcBorders>
              <w:top w:val="single" w:sz="4" w:space="0" w:color="000000"/>
              <w:left w:val="single" w:sz="4" w:space="0" w:color="000000"/>
              <w:bottom w:val="single" w:sz="4" w:space="0" w:color="000000"/>
              <w:right w:val="single" w:sz="4" w:space="0" w:color="000000"/>
            </w:tcBorders>
            <w:hideMark/>
          </w:tcPr>
          <w:p w:rsidR="00F55D0A" w:rsidRPr="002E1F53" w:rsidRDefault="00F55D0A" w:rsidP="006813EB">
            <w:pPr>
              <w:spacing w:after="0" w:line="240" w:lineRule="auto"/>
              <w:ind w:left="34" w:firstLine="567"/>
              <w:jc w:val="both"/>
              <w:rPr>
                <w:rFonts w:ascii="Times New Roman" w:eastAsia="Calibri" w:hAnsi="Times New Roman" w:cs="Times New Roman"/>
                <w:sz w:val="26"/>
                <w:szCs w:val="26"/>
              </w:rPr>
            </w:pPr>
            <w:r w:rsidRPr="002E1F53">
              <w:rPr>
                <w:rFonts w:ascii="Times New Roman" w:eastAsia="Calibri" w:hAnsi="Times New Roman" w:cs="Times New Roman"/>
                <w:sz w:val="26"/>
                <w:szCs w:val="26"/>
              </w:rPr>
              <w:t>300 % и более</w:t>
            </w:r>
          </w:p>
        </w:tc>
      </w:tr>
    </w:tbl>
    <w:p w:rsidR="001B12B4" w:rsidRPr="002E1F53" w:rsidRDefault="001B12B4" w:rsidP="00E3027D">
      <w:pPr>
        <w:spacing w:after="0" w:line="240" w:lineRule="auto"/>
        <w:ind w:firstLine="709"/>
        <w:jc w:val="both"/>
        <w:rPr>
          <w:rFonts w:ascii="Times New Roman" w:eastAsia="Times New Roman" w:hAnsi="Times New Roman" w:cs="Times New Roman"/>
          <w:sz w:val="28"/>
          <w:szCs w:val="28"/>
          <w:lang w:eastAsia="ru-RU"/>
        </w:rPr>
      </w:pPr>
    </w:p>
    <w:p w:rsidR="007E1A6E" w:rsidRPr="002E1F53" w:rsidRDefault="00E3027D" w:rsidP="00E3027D">
      <w:pPr>
        <w:spacing w:after="0" w:line="240" w:lineRule="auto"/>
        <w:ind w:firstLine="709"/>
        <w:jc w:val="both"/>
        <w:rPr>
          <w:rFonts w:ascii="Times New Roman" w:eastAsia="Times New Roman" w:hAnsi="Times New Roman" w:cs="Times New Roman"/>
          <w:sz w:val="28"/>
          <w:szCs w:val="28"/>
          <w:lang w:eastAsia="ru-RU"/>
        </w:rPr>
      </w:pPr>
      <w:r w:rsidRPr="002E1F53">
        <w:rPr>
          <w:rFonts w:ascii="Times New Roman" w:eastAsia="Times New Roman" w:hAnsi="Times New Roman" w:cs="Times New Roman"/>
          <w:sz w:val="28"/>
          <w:szCs w:val="28"/>
          <w:lang w:eastAsia="ru-RU"/>
        </w:rPr>
        <w:t>По результатам проведенной ответственными исполнителями оценки эффективности реализации муниципальных программ (подпрограмм) муниципального образования города Благовещенска за 202</w:t>
      </w:r>
      <w:r w:rsidR="000866BF" w:rsidRPr="002E1F53">
        <w:rPr>
          <w:rFonts w:ascii="Times New Roman" w:eastAsia="Times New Roman" w:hAnsi="Times New Roman" w:cs="Times New Roman"/>
          <w:sz w:val="28"/>
          <w:szCs w:val="28"/>
          <w:lang w:eastAsia="ru-RU"/>
        </w:rPr>
        <w:t>1</w:t>
      </w:r>
      <w:r w:rsidRPr="002E1F53">
        <w:rPr>
          <w:rFonts w:ascii="Times New Roman" w:eastAsia="Times New Roman" w:hAnsi="Times New Roman" w:cs="Times New Roman"/>
          <w:sz w:val="28"/>
          <w:szCs w:val="28"/>
          <w:lang w:eastAsia="ru-RU"/>
        </w:rPr>
        <w:t xml:space="preserve"> год </w:t>
      </w:r>
      <w:r w:rsidR="007E1A6E" w:rsidRPr="002E1F53">
        <w:rPr>
          <w:rFonts w:ascii="Times New Roman" w:eastAsia="Times New Roman" w:hAnsi="Times New Roman" w:cs="Times New Roman"/>
          <w:sz w:val="28"/>
          <w:szCs w:val="28"/>
          <w:lang w:eastAsia="ru-RU"/>
        </w:rPr>
        <w:t>9</w:t>
      </w:r>
      <w:r w:rsidRPr="002E1F53">
        <w:rPr>
          <w:rFonts w:ascii="Times New Roman" w:eastAsia="Times New Roman" w:hAnsi="Times New Roman" w:cs="Times New Roman"/>
          <w:sz w:val="28"/>
          <w:szCs w:val="28"/>
          <w:lang w:eastAsia="ru-RU"/>
        </w:rPr>
        <w:t xml:space="preserve"> муниципальных программ оценивается как «высокая», </w:t>
      </w:r>
      <w:r w:rsidR="007E1A6E" w:rsidRPr="002E1F53">
        <w:rPr>
          <w:rFonts w:ascii="Times New Roman" w:eastAsia="Times New Roman" w:hAnsi="Times New Roman" w:cs="Times New Roman"/>
          <w:sz w:val="28"/>
          <w:szCs w:val="28"/>
          <w:lang w:eastAsia="ru-RU"/>
        </w:rPr>
        <w:t>2</w:t>
      </w:r>
      <w:r w:rsidRPr="002E1F53">
        <w:rPr>
          <w:rFonts w:ascii="Times New Roman" w:eastAsia="Times New Roman" w:hAnsi="Times New Roman" w:cs="Times New Roman"/>
          <w:sz w:val="28"/>
          <w:szCs w:val="28"/>
          <w:lang w:eastAsia="ru-RU"/>
        </w:rPr>
        <w:t xml:space="preserve"> - «</w:t>
      </w:r>
      <w:r w:rsidR="007E1A6E" w:rsidRPr="002E1F53">
        <w:rPr>
          <w:rFonts w:ascii="Times New Roman" w:eastAsia="Times New Roman" w:hAnsi="Times New Roman" w:cs="Times New Roman"/>
          <w:sz w:val="28"/>
          <w:szCs w:val="28"/>
          <w:lang w:eastAsia="ru-RU"/>
        </w:rPr>
        <w:t>соответствует запланированной».</w:t>
      </w:r>
    </w:p>
    <w:p w:rsidR="008754DD" w:rsidRPr="002E1F53" w:rsidRDefault="008754DD" w:rsidP="00E3027D">
      <w:pPr>
        <w:spacing w:after="0" w:line="240" w:lineRule="auto"/>
        <w:ind w:firstLine="709"/>
        <w:jc w:val="both"/>
        <w:rPr>
          <w:rFonts w:ascii="Times New Roman" w:eastAsia="Times New Roman" w:hAnsi="Times New Roman" w:cs="Times New Roman"/>
          <w:sz w:val="28"/>
          <w:szCs w:val="28"/>
          <w:lang w:eastAsia="ru-RU"/>
        </w:rPr>
      </w:pPr>
      <w:r w:rsidRPr="002E1F53">
        <w:rPr>
          <w:rFonts w:ascii="Times New Roman" w:eastAsia="Times New Roman" w:hAnsi="Times New Roman" w:cs="Times New Roman"/>
          <w:sz w:val="28"/>
          <w:szCs w:val="28"/>
          <w:lang w:eastAsia="ru-RU"/>
        </w:rPr>
        <w:t>Подпрограммы, входящие в состав муниципальных программ, оцениваются следующим образом:</w:t>
      </w:r>
    </w:p>
    <w:p w:rsidR="008754DD" w:rsidRPr="002E1F53" w:rsidRDefault="008754DD" w:rsidP="00E3027D">
      <w:pPr>
        <w:spacing w:after="0" w:line="240" w:lineRule="auto"/>
        <w:ind w:firstLine="709"/>
        <w:jc w:val="both"/>
        <w:rPr>
          <w:rFonts w:ascii="Times New Roman" w:eastAsia="Times New Roman" w:hAnsi="Times New Roman" w:cs="Times New Roman"/>
          <w:sz w:val="28"/>
          <w:szCs w:val="28"/>
          <w:lang w:eastAsia="ru-RU"/>
        </w:rPr>
      </w:pPr>
      <w:r w:rsidRPr="002E1F53">
        <w:rPr>
          <w:rFonts w:ascii="Times New Roman" w:eastAsia="Times New Roman" w:hAnsi="Times New Roman" w:cs="Times New Roman"/>
          <w:sz w:val="28"/>
          <w:szCs w:val="28"/>
          <w:lang w:eastAsia="ru-RU"/>
        </w:rPr>
        <w:t>- высокая эффективность - 2</w:t>
      </w:r>
      <w:r w:rsidR="007E1A6E" w:rsidRPr="002E1F53">
        <w:rPr>
          <w:rFonts w:ascii="Times New Roman" w:eastAsia="Times New Roman" w:hAnsi="Times New Roman" w:cs="Times New Roman"/>
          <w:sz w:val="28"/>
          <w:szCs w:val="28"/>
          <w:lang w:eastAsia="ru-RU"/>
        </w:rPr>
        <w:t>5</w:t>
      </w:r>
      <w:r w:rsidRPr="002E1F53">
        <w:rPr>
          <w:rFonts w:ascii="Times New Roman" w:eastAsia="Times New Roman" w:hAnsi="Times New Roman" w:cs="Times New Roman"/>
          <w:sz w:val="28"/>
          <w:szCs w:val="28"/>
          <w:lang w:eastAsia="ru-RU"/>
        </w:rPr>
        <w:t xml:space="preserve"> подпрограммы;</w:t>
      </w:r>
    </w:p>
    <w:p w:rsidR="008754DD" w:rsidRPr="002E1F53" w:rsidRDefault="001A213D" w:rsidP="00E3027D">
      <w:pPr>
        <w:spacing w:after="0" w:line="240" w:lineRule="auto"/>
        <w:ind w:firstLine="709"/>
        <w:jc w:val="both"/>
        <w:rPr>
          <w:rFonts w:ascii="Times New Roman" w:eastAsia="Times New Roman" w:hAnsi="Times New Roman" w:cs="Times New Roman"/>
          <w:sz w:val="28"/>
          <w:szCs w:val="28"/>
          <w:lang w:eastAsia="ru-RU"/>
        </w:rPr>
      </w:pPr>
      <w:r w:rsidRPr="002E1F53">
        <w:rPr>
          <w:rFonts w:ascii="Times New Roman" w:eastAsia="Times New Roman" w:hAnsi="Times New Roman" w:cs="Times New Roman"/>
          <w:sz w:val="28"/>
          <w:szCs w:val="28"/>
          <w:lang w:eastAsia="ru-RU"/>
        </w:rPr>
        <w:t>- </w:t>
      </w:r>
      <w:r w:rsidR="008754DD" w:rsidRPr="002E1F53">
        <w:rPr>
          <w:rFonts w:ascii="Times New Roman" w:eastAsia="Times New Roman" w:hAnsi="Times New Roman" w:cs="Times New Roman"/>
          <w:sz w:val="28"/>
          <w:szCs w:val="28"/>
          <w:lang w:eastAsia="ru-RU"/>
        </w:rPr>
        <w:t>эффективность, соответствующая запланированной - 2 подпрограммы;</w:t>
      </w:r>
    </w:p>
    <w:p w:rsidR="001A213D" w:rsidRPr="002E1F53" w:rsidRDefault="001A213D" w:rsidP="00E3027D">
      <w:pPr>
        <w:spacing w:after="0" w:line="240" w:lineRule="auto"/>
        <w:ind w:firstLine="709"/>
        <w:jc w:val="both"/>
        <w:rPr>
          <w:rFonts w:ascii="Times New Roman" w:eastAsia="Times New Roman" w:hAnsi="Times New Roman" w:cs="Times New Roman"/>
          <w:sz w:val="28"/>
          <w:szCs w:val="28"/>
          <w:lang w:eastAsia="ru-RU"/>
        </w:rPr>
      </w:pPr>
      <w:r w:rsidRPr="002E1F53">
        <w:rPr>
          <w:rFonts w:ascii="Times New Roman" w:eastAsia="Times New Roman" w:hAnsi="Times New Roman" w:cs="Times New Roman"/>
          <w:sz w:val="28"/>
          <w:szCs w:val="28"/>
          <w:lang w:eastAsia="ru-RU"/>
        </w:rPr>
        <w:t>- </w:t>
      </w:r>
      <w:r w:rsidR="008754DD" w:rsidRPr="002E1F53">
        <w:rPr>
          <w:rFonts w:ascii="Times New Roman" w:eastAsia="Times New Roman" w:hAnsi="Times New Roman" w:cs="Times New Roman"/>
          <w:sz w:val="28"/>
          <w:szCs w:val="28"/>
          <w:lang w:eastAsia="ru-RU"/>
        </w:rPr>
        <w:t>удовлетворительная эффективность - 1 подпрограмма («</w:t>
      </w:r>
      <w:r w:rsidR="00790F64" w:rsidRPr="002E1F53">
        <w:rPr>
          <w:rFonts w:ascii="Times New Roman" w:eastAsia="Times New Roman" w:hAnsi="Times New Roman" w:cs="Times New Roman"/>
          <w:sz w:val="28"/>
          <w:szCs w:val="28"/>
          <w:lang w:eastAsia="ru-RU"/>
        </w:rPr>
        <w:t>Развитие пассажирского транспорта в городе Благовещенске</w:t>
      </w:r>
      <w:r w:rsidR="008754DD" w:rsidRPr="002E1F53">
        <w:rPr>
          <w:rFonts w:ascii="Times New Roman" w:eastAsia="Times New Roman" w:hAnsi="Times New Roman" w:cs="Times New Roman"/>
          <w:sz w:val="28"/>
          <w:szCs w:val="28"/>
          <w:lang w:eastAsia="ru-RU"/>
        </w:rPr>
        <w:t xml:space="preserve">»);                                                                                                                                                                                                </w:t>
      </w:r>
    </w:p>
    <w:p w:rsidR="0032451F" w:rsidRPr="002E1F53" w:rsidRDefault="008754DD" w:rsidP="0032451F">
      <w:pPr>
        <w:keepNext/>
        <w:spacing w:after="0" w:line="240" w:lineRule="auto"/>
        <w:ind w:firstLine="709"/>
        <w:jc w:val="both"/>
        <w:rPr>
          <w:rFonts w:ascii="Times New Roman" w:eastAsia="Times New Roman" w:hAnsi="Times New Roman" w:cs="Times New Roman"/>
          <w:sz w:val="28"/>
          <w:szCs w:val="28"/>
          <w:lang w:eastAsia="ru-RU"/>
        </w:rPr>
      </w:pPr>
      <w:proofErr w:type="gramStart"/>
      <w:r w:rsidRPr="002E1F53">
        <w:rPr>
          <w:rFonts w:ascii="Times New Roman" w:eastAsia="Times New Roman" w:hAnsi="Times New Roman" w:cs="Times New Roman"/>
          <w:sz w:val="28"/>
          <w:szCs w:val="28"/>
          <w:lang w:eastAsia="ru-RU"/>
        </w:rPr>
        <w:t xml:space="preserve">Наибольшая эффективность (более 300%) достигнута по </w:t>
      </w:r>
      <w:r w:rsidR="00790F64" w:rsidRPr="002E1F53">
        <w:rPr>
          <w:rFonts w:ascii="Times New Roman" w:eastAsia="Times New Roman" w:hAnsi="Times New Roman" w:cs="Times New Roman"/>
          <w:sz w:val="28"/>
          <w:szCs w:val="28"/>
          <w:lang w:eastAsia="ru-RU"/>
        </w:rPr>
        <w:t>шести</w:t>
      </w:r>
      <w:r w:rsidRPr="002E1F53">
        <w:rPr>
          <w:rFonts w:ascii="Times New Roman" w:eastAsia="Times New Roman" w:hAnsi="Times New Roman" w:cs="Times New Roman"/>
          <w:sz w:val="28"/>
          <w:szCs w:val="28"/>
          <w:lang w:eastAsia="ru-RU"/>
        </w:rPr>
        <w:t xml:space="preserve"> муниципальным программам - «</w:t>
      </w:r>
      <w:r w:rsidR="00790F64" w:rsidRPr="002E1F53">
        <w:rPr>
          <w:rFonts w:ascii="Times New Roman" w:eastAsia="Times New Roman" w:hAnsi="Times New Roman" w:cs="Times New Roman"/>
          <w:sz w:val="28"/>
          <w:szCs w:val="28"/>
          <w:lang w:eastAsia="ru-RU"/>
        </w:rPr>
        <w:t>Развитие малого и среднего предпринимательства и туризма на территории города Благовещенска</w:t>
      </w:r>
      <w:r w:rsidRPr="002E1F53">
        <w:rPr>
          <w:rFonts w:ascii="Times New Roman" w:eastAsia="Times New Roman" w:hAnsi="Times New Roman" w:cs="Times New Roman"/>
          <w:sz w:val="28"/>
          <w:szCs w:val="28"/>
          <w:lang w:eastAsia="ru-RU"/>
        </w:rPr>
        <w:t>» (</w:t>
      </w:r>
      <w:r w:rsidR="006528EB" w:rsidRPr="002E1F53">
        <w:rPr>
          <w:rFonts w:ascii="Times New Roman" w:eastAsia="Times New Roman" w:hAnsi="Times New Roman" w:cs="Times New Roman"/>
          <w:sz w:val="28"/>
          <w:szCs w:val="28"/>
          <w:lang w:eastAsia="ru-RU"/>
        </w:rPr>
        <w:t>351,5</w:t>
      </w:r>
      <w:r w:rsidRPr="002E1F53">
        <w:rPr>
          <w:rFonts w:ascii="Times New Roman" w:eastAsia="Times New Roman" w:hAnsi="Times New Roman" w:cs="Times New Roman"/>
          <w:sz w:val="28"/>
          <w:szCs w:val="28"/>
          <w:lang w:eastAsia="ru-RU"/>
        </w:rPr>
        <w:t>%), «</w:t>
      </w:r>
      <w:r w:rsidR="006528EB" w:rsidRPr="002E1F53">
        <w:rPr>
          <w:rFonts w:ascii="Times New Roman" w:eastAsia="Times New Roman" w:hAnsi="Times New Roman" w:cs="Times New Roman"/>
          <w:sz w:val="28"/>
          <w:szCs w:val="28"/>
          <w:lang w:eastAsia="ru-RU"/>
        </w:rPr>
        <w:t>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r w:rsidRPr="002E1F53">
        <w:rPr>
          <w:rFonts w:ascii="Times New Roman" w:eastAsia="Times New Roman" w:hAnsi="Times New Roman" w:cs="Times New Roman"/>
          <w:sz w:val="28"/>
          <w:szCs w:val="28"/>
          <w:lang w:eastAsia="ru-RU"/>
        </w:rPr>
        <w:t>» (</w:t>
      </w:r>
      <w:r w:rsidR="006528EB" w:rsidRPr="002E1F53">
        <w:rPr>
          <w:rFonts w:ascii="Times New Roman" w:eastAsia="Times New Roman" w:hAnsi="Times New Roman" w:cs="Times New Roman"/>
          <w:sz w:val="28"/>
          <w:szCs w:val="28"/>
          <w:lang w:eastAsia="ru-RU"/>
        </w:rPr>
        <w:t>301,3</w:t>
      </w:r>
      <w:r w:rsidRPr="002E1F53">
        <w:rPr>
          <w:rFonts w:ascii="Times New Roman" w:eastAsia="Times New Roman" w:hAnsi="Times New Roman" w:cs="Times New Roman"/>
          <w:sz w:val="28"/>
          <w:szCs w:val="28"/>
          <w:lang w:eastAsia="ru-RU"/>
        </w:rPr>
        <w:t>%)</w:t>
      </w:r>
      <w:r w:rsidR="006528EB" w:rsidRPr="002E1F53">
        <w:rPr>
          <w:rFonts w:ascii="Times New Roman" w:eastAsia="Times New Roman" w:hAnsi="Times New Roman" w:cs="Times New Roman"/>
          <w:sz w:val="28"/>
          <w:szCs w:val="28"/>
          <w:lang w:eastAsia="ru-RU"/>
        </w:rPr>
        <w:t>, Обеспечение безопасности жизнедеятельности населения и территории города Благовещенска (15 342,1%),</w:t>
      </w:r>
      <w:r w:rsidR="006528EB" w:rsidRPr="002E1F53">
        <w:t xml:space="preserve"> «</w:t>
      </w:r>
      <w:r w:rsidR="006528EB" w:rsidRPr="002E1F53">
        <w:rPr>
          <w:rFonts w:ascii="Times New Roman" w:eastAsia="Times New Roman" w:hAnsi="Times New Roman" w:cs="Times New Roman"/>
          <w:sz w:val="28"/>
          <w:szCs w:val="28"/>
          <w:lang w:eastAsia="ru-RU"/>
        </w:rPr>
        <w:t>Развитие и сохранение культуры в городе Благовещенске» (6 373,4%), «Развитие образования города Благовещенска» (300,1</w:t>
      </w:r>
      <w:proofErr w:type="gramEnd"/>
      <w:r w:rsidR="006528EB" w:rsidRPr="002E1F53">
        <w:rPr>
          <w:rFonts w:ascii="Times New Roman" w:eastAsia="Times New Roman" w:hAnsi="Times New Roman" w:cs="Times New Roman"/>
          <w:sz w:val="28"/>
          <w:szCs w:val="28"/>
          <w:lang w:eastAsia="ru-RU"/>
        </w:rPr>
        <w:t>%), «</w:t>
      </w:r>
      <w:proofErr w:type="gramStart"/>
      <w:r w:rsidR="006528EB" w:rsidRPr="002E1F53">
        <w:rPr>
          <w:rFonts w:ascii="Times New Roman" w:eastAsia="Times New Roman" w:hAnsi="Times New Roman" w:cs="Times New Roman"/>
          <w:sz w:val="28"/>
          <w:szCs w:val="28"/>
          <w:lang w:eastAsia="ru-RU"/>
        </w:rPr>
        <w:t>Развитие потенциала молодежи города Благовещенска» (324,2%)</w:t>
      </w:r>
      <w:r w:rsidRPr="002E1F53">
        <w:rPr>
          <w:rFonts w:ascii="Times New Roman" w:eastAsia="Times New Roman" w:hAnsi="Times New Roman" w:cs="Times New Roman"/>
          <w:sz w:val="28"/>
          <w:szCs w:val="28"/>
          <w:lang w:eastAsia="ru-RU"/>
        </w:rPr>
        <w:t xml:space="preserve"> и </w:t>
      </w:r>
      <w:r w:rsidR="00665A86" w:rsidRPr="002E1F53">
        <w:rPr>
          <w:rFonts w:ascii="Times New Roman" w:eastAsia="Times New Roman" w:hAnsi="Times New Roman" w:cs="Times New Roman"/>
          <w:sz w:val="28"/>
          <w:szCs w:val="28"/>
          <w:lang w:eastAsia="ru-RU"/>
        </w:rPr>
        <w:t>шестнадцат</w:t>
      </w:r>
      <w:r w:rsidR="00757170" w:rsidRPr="002E1F53">
        <w:rPr>
          <w:rFonts w:ascii="Times New Roman" w:eastAsia="Times New Roman" w:hAnsi="Times New Roman" w:cs="Times New Roman"/>
          <w:sz w:val="28"/>
          <w:szCs w:val="28"/>
          <w:lang w:eastAsia="ru-RU"/>
        </w:rPr>
        <w:t>и</w:t>
      </w:r>
      <w:r w:rsidRPr="002E1F53">
        <w:rPr>
          <w:rFonts w:ascii="Times New Roman" w:eastAsia="Times New Roman" w:hAnsi="Times New Roman" w:cs="Times New Roman"/>
          <w:sz w:val="28"/>
          <w:szCs w:val="28"/>
          <w:lang w:eastAsia="ru-RU"/>
        </w:rPr>
        <w:t xml:space="preserve"> подпрограммам  - «</w:t>
      </w:r>
      <w:r w:rsidR="00664BD7" w:rsidRPr="002E1F53">
        <w:rPr>
          <w:rFonts w:ascii="Times New Roman" w:eastAsia="Times New Roman" w:hAnsi="Times New Roman" w:cs="Times New Roman"/>
          <w:sz w:val="28"/>
          <w:szCs w:val="28"/>
          <w:lang w:eastAsia="ru-RU"/>
        </w:rPr>
        <w:t>Развитие туризма в городе Благовещенске</w:t>
      </w:r>
      <w:r w:rsidRPr="002E1F53">
        <w:rPr>
          <w:rFonts w:ascii="Times New Roman" w:eastAsia="Times New Roman" w:hAnsi="Times New Roman" w:cs="Times New Roman"/>
          <w:sz w:val="28"/>
          <w:szCs w:val="28"/>
          <w:lang w:eastAsia="ru-RU"/>
        </w:rPr>
        <w:t>» (</w:t>
      </w:r>
      <w:r w:rsidR="00664BD7" w:rsidRPr="002E1F53">
        <w:rPr>
          <w:rFonts w:ascii="Times New Roman" w:eastAsia="Times New Roman" w:hAnsi="Times New Roman" w:cs="Times New Roman"/>
          <w:sz w:val="28"/>
          <w:szCs w:val="28"/>
          <w:lang w:eastAsia="ru-RU"/>
        </w:rPr>
        <w:t>336,1</w:t>
      </w:r>
      <w:r w:rsidRPr="002E1F53">
        <w:rPr>
          <w:rFonts w:ascii="Times New Roman" w:eastAsia="Times New Roman" w:hAnsi="Times New Roman" w:cs="Times New Roman"/>
          <w:sz w:val="28"/>
          <w:szCs w:val="28"/>
          <w:lang w:eastAsia="ru-RU"/>
        </w:rPr>
        <w:t>%), «</w:t>
      </w:r>
      <w:r w:rsidR="00664BD7" w:rsidRPr="002E1F53">
        <w:rPr>
          <w:rFonts w:ascii="Times New Roman" w:eastAsia="Times New Roman" w:hAnsi="Times New Roman" w:cs="Times New Roman"/>
          <w:sz w:val="28"/>
          <w:szCs w:val="28"/>
          <w:lang w:eastAsia="ru-RU"/>
        </w:rPr>
        <w:t>Развитие малого и среднего предпринимательства в городе Благовещенске</w:t>
      </w:r>
      <w:r w:rsidRPr="002E1F53">
        <w:rPr>
          <w:rFonts w:ascii="Times New Roman" w:eastAsia="Times New Roman" w:hAnsi="Times New Roman" w:cs="Times New Roman"/>
          <w:sz w:val="28"/>
          <w:szCs w:val="28"/>
          <w:lang w:eastAsia="ru-RU"/>
        </w:rPr>
        <w:t>» (</w:t>
      </w:r>
      <w:r w:rsidR="00664BD7" w:rsidRPr="002E1F53">
        <w:rPr>
          <w:rFonts w:ascii="Times New Roman" w:eastAsia="Times New Roman" w:hAnsi="Times New Roman" w:cs="Times New Roman"/>
          <w:sz w:val="28"/>
          <w:szCs w:val="28"/>
          <w:lang w:eastAsia="ru-RU"/>
        </w:rPr>
        <w:t>557,4</w:t>
      </w:r>
      <w:r w:rsidRPr="002E1F53">
        <w:rPr>
          <w:rFonts w:ascii="Times New Roman" w:eastAsia="Times New Roman" w:hAnsi="Times New Roman" w:cs="Times New Roman"/>
          <w:sz w:val="28"/>
          <w:szCs w:val="28"/>
          <w:lang w:eastAsia="ru-RU"/>
        </w:rPr>
        <w:t>%), «</w:t>
      </w:r>
      <w:r w:rsidR="00664BD7" w:rsidRPr="002E1F53">
        <w:rPr>
          <w:rFonts w:ascii="Times New Roman" w:eastAsia="Times New Roman" w:hAnsi="Times New Roman" w:cs="Times New Roman"/>
          <w:sz w:val="28"/>
          <w:szCs w:val="28"/>
          <w:lang w:eastAsia="ru-RU"/>
        </w:rPr>
        <w:t>Переселение граждан из аварийного жилищного фонда на территории города Благовещенска</w:t>
      </w:r>
      <w:r w:rsidRPr="002E1F53">
        <w:rPr>
          <w:rFonts w:ascii="Times New Roman" w:eastAsia="Times New Roman" w:hAnsi="Times New Roman" w:cs="Times New Roman"/>
          <w:sz w:val="28"/>
          <w:szCs w:val="28"/>
          <w:lang w:eastAsia="ru-RU"/>
        </w:rPr>
        <w:t>» (</w:t>
      </w:r>
      <w:r w:rsidR="00664BD7" w:rsidRPr="002E1F53">
        <w:rPr>
          <w:rFonts w:ascii="Times New Roman" w:eastAsia="Times New Roman" w:hAnsi="Times New Roman" w:cs="Times New Roman"/>
          <w:sz w:val="28"/>
          <w:szCs w:val="28"/>
          <w:lang w:eastAsia="ru-RU"/>
        </w:rPr>
        <w:t>307,4</w:t>
      </w:r>
      <w:r w:rsidRPr="002E1F53">
        <w:rPr>
          <w:rFonts w:ascii="Times New Roman" w:eastAsia="Times New Roman" w:hAnsi="Times New Roman" w:cs="Times New Roman"/>
          <w:sz w:val="28"/>
          <w:szCs w:val="28"/>
          <w:lang w:eastAsia="ru-RU"/>
        </w:rPr>
        <w:t>%), «</w:t>
      </w:r>
      <w:r w:rsidR="00255982" w:rsidRPr="002E1F53">
        <w:rPr>
          <w:rFonts w:ascii="Times New Roman" w:eastAsia="Times New Roman" w:hAnsi="Times New Roman" w:cs="Times New Roman"/>
          <w:sz w:val="28"/>
          <w:szCs w:val="28"/>
          <w:lang w:eastAsia="ru-RU"/>
        </w:rPr>
        <w:t>Осуществление дорожной деятельности в отношении автомобильных дорог общего пользования местного значения</w:t>
      </w:r>
      <w:r w:rsidRPr="002E1F53">
        <w:rPr>
          <w:rFonts w:ascii="Times New Roman" w:eastAsia="Times New Roman" w:hAnsi="Times New Roman" w:cs="Times New Roman"/>
          <w:sz w:val="28"/>
          <w:szCs w:val="28"/>
          <w:lang w:eastAsia="ru-RU"/>
        </w:rPr>
        <w:t>» (</w:t>
      </w:r>
      <w:r w:rsidR="00255982" w:rsidRPr="002E1F53">
        <w:rPr>
          <w:rFonts w:ascii="Times New Roman" w:eastAsia="Times New Roman" w:hAnsi="Times New Roman" w:cs="Times New Roman"/>
          <w:sz w:val="28"/>
          <w:szCs w:val="28"/>
          <w:lang w:eastAsia="ru-RU"/>
        </w:rPr>
        <w:t>300,2%), «Энергосбережение и повышение энергетической эффективности в городе Благовещенске» (384,4%), «Благоустройство территории города Благовещенска</w:t>
      </w:r>
      <w:proofErr w:type="gramEnd"/>
      <w:r w:rsidR="00255982" w:rsidRPr="002E1F53">
        <w:rPr>
          <w:rFonts w:ascii="Times New Roman" w:eastAsia="Times New Roman" w:hAnsi="Times New Roman" w:cs="Times New Roman"/>
          <w:sz w:val="28"/>
          <w:szCs w:val="28"/>
          <w:lang w:eastAsia="ru-RU"/>
        </w:rPr>
        <w:t>» (</w:t>
      </w:r>
      <w:proofErr w:type="gramStart"/>
      <w:r w:rsidR="00255982" w:rsidRPr="002E1F53">
        <w:rPr>
          <w:rFonts w:ascii="Times New Roman" w:eastAsia="Times New Roman" w:hAnsi="Times New Roman" w:cs="Times New Roman"/>
          <w:sz w:val="28"/>
          <w:szCs w:val="28"/>
          <w:lang w:eastAsia="ru-RU"/>
        </w:rPr>
        <w:t xml:space="preserve">323,5%), «Профилактика нарушений общественного порядка, терроризма и экстремизма» (46 532,7%), «Обеспечение безопасности людей на водных </w:t>
      </w:r>
      <w:r w:rsidR="00255982" w:rsidRPr="002E1F53">
        <w:rPr>
          <w:rFonts w:ascii="Times New Roman" w:eastAsia="Times New Roman" w:hAnsi="Times New Roman" w:cs="Times New Roman"/>
          <w:sz w:val="28"/>
          <w:szCs w:val="28"/>
          <w:lang w:eastAsia="ru-RU"/>
        </w:rPr>
        <w:lastRenderedPageBreak/>
        <w:t>объектах, охраны их жизни и здоровья на территории города Благовещенска» (526,8%), «Обеспечение первичных мер пожарной безопасности на территории города Благовещенска» (</w:t>
      </w:r>
      <w:r w:rsidR="008B07C9" w:rsidRPr="002E1F53">
        <w:rPr>
          <w:rFonts w:ascii="Times New Roman" w:eastAsia="Times New Roman" w:hAnsi="Times New Roman" w:cs="Times New Roman"/>
          <w:sz w:val="28"/>
          <w:szCs w:val="28"/>
          <w:lang w:eastAsia="ru-RU"/>
        </w:rPr>
        <w:t>369,1%), «Охрана окружающей среды и обеспечение экологической безопасности населения города Благовещенска» (308%), «Библиотечное обслуживание» (20 853,8%), «Народное творчество и культурно-досуговая деятельность» (1 700,0%), «Обеспечение реализации</w:t>
      </w:r>
      <w:proofErr w:type="gramEnd"/>
      <w:r w:rsidR="008B07C9" w:rsidRPr="002E1F53">
        <w:rPr>
          <w:rFonts w:ascii="Times New Roman" w:eastAsia="Times New Roman" w:hAnsi="Times New Roman" w:cs="Times New Roman"/>
          <w:sz w:val="28"/>
          <w:szCs w:val="28"/>
          <w:lang w:eastAsia="ru-RU"/>
        </w:rPr>
        <w:t xml:space="preserve"> муниципальной программы «Развитие и сохранение культуры в городе Благовещенске» и прочие расходы в сфере культуры» (302,8%), «Развитие дошкольного, общего и дополнительного образования детей» (300,2%), «Развитие системы защиты прав детей» (301,1%), «Обеспечение реализации муниципальной программы "Развитие образования города Благовещенска" и прочие мероприятия в области образования» (300,4%)</w:t>
      </w:r>
      <w:r w:rsidR="00665A86" w:rsidRPr="002E1F53">
        <w:rPr>
          <w:rFonts w:ascii="Times New Roman" w:eastAsia="Times New Roman" w:hAnsi="Times New Roman" w:cs="Times New Roman"/>
          <w:sz w:val="28"/>
          <w:szCs w:val="28"/>
          <w:lang w:eastAsia="ru-RU"/>
        </w:rPr>
        <w:t>;</w:t>
      </w:r>
    </w:p>
    <w:p w:rsidR="00B129E9" w:rsidRDefault="0032451F" w:rsidP="002A0605">
      <w:pPr>
        <w:keepNext/>
        <w:spacing w:after="0" w:line="240" w:lineRule="auto"/>
        <w:ind w:firstLine="709"/>
        <w:jc w:val="both"/>
        <w:rPr>
          <w:rFonts w:ascii="Times New Roman" w:hAnsi="Times New Roman" w:cs="Times New Roman"/>
          <w:sz w:val="28"/>
          <w:szCs w:val="28"/>
        </w:rPr>
      </w:pPr>
      <w:r w:rsidRPr="002E1F53">
        <w:rPr>
          <w:rFonts w:ascii="Times New Roman" w:eastAsia="Times New Roman" w:hAnsi="Times New Roman" w:cs="Times New Roman"/>
          <w:sz w:val="28"/>
          <w:szCs w:val="28"/>
          <w:lang w:eastAsia="ru-RU"/>
        </w:rPr>
        <w:t xml:space="preserve">Таким образом, благодаря реализации муниципальных программ </w:t>
      </w:r>
      <w:r w:rsidR="0015444F" w:rsidRPr="002E1F53">
        <w:rPr>
          <w:rFonts w:ascii="Times New Roman" w:eastAsia="Times New Roman" w:hAnsi="Times New Roman" w:cs="Times New Roman"/>
          <w:sz w:val="28"/>
          <w:szCs w:val="28"/>
          <w:lang w:eastAsia="ru-RU"/>
        </w:rPr>
        <w:t>в 202</w:t>
      </w:r>
      <w:r w:rsidR="000866BF" w:rsidRPr="002E1F53">
        <w:rPr>
          <w:rFonts w:ascii="Times New Roman" w:eastAsia="Times New Roman" w:hAnsi="Times New Roman" w:cs="Times New Roman"/>
          <w:sz w:val="28"/>
          <w:szCs w:val="28"/>
          <w:lang w:eastAsia="ru-RU"/>
        </w:rPr>
        <w:t>1</w:t>
      </w:r>
      <w:r w:rsidR="0015444F" w:rsidRPr="002E1F53">
        <w:rPr>
          <w:rFonts w:ascii="Times New Roman" w:eastAsia="Times New Roman" w:hAnsi="Times New Roman" w:cs="Times New Roman"/>
          <w:sz w:val="28"/>
          <w:szCs w:val="28"/>
          <w:lang w:eastAsia="ru-RU"/>
        </w:rPr>
        <w:t xml:space="preserve"> </w:t>
      </w:r>
      <w:proofErr w:type="gramStart"/>
      <w:r w:rsidR="0015444F" w:rsidRPr="002E1F53">
        <w:rPr>
          <w:rFonts w:ascii="Times New Roman" w:eastAsia="Times New Roman" w:hAnsi="Times New Roman" w:cs="Times New Roman"/>
          <w:sz w:val="28"/>
          <w:szCs w:val="28"/>
          <w:lang w:eastAsia="ru-RU"/>
        </w:rPr>
        <w:t>году</w:t>
      </w:r>
      <w:proofErr w:type="gramEnd"/>
      <w:r w:rsidR="0015444F" w:rsidRPr="002E1F53">
        <w:rPr>
          <w:rFonts w:ascii="Times New Roman" w:eastAsia="Times New Roman" w:hAnsi="Times New Roman" w:cs="Times New Roman"/>
          <w:sz w:val="28"/>
          <w:szCs w:val="28"/>
          <w:lang w:eastAsia="ru-RU"/>
        </w:rPr>
        <w:t xml:space="preserve"> </w:t>
      </w:r>
      <w:r w:rsidR="00321CE8" w:rsidRPr="002E1F53">
        <w:rPr>
          <w:rFonts w:ascii="Times New Roman" w:hAnsi="Times New Roman" w:cs="Times New Roman"/>
          <w:sz w:val="28"/>
          <w:szCs w:val="28"/>
        </w:rPr>
        <w:t>несмотря на введенный режим повышенной готовности в связи с глобальным распространением новой коронавирусной инфекции COVID-2019 на территории Российской Федерации и Амурской области</w:t>
      </w:r>
      <w:r w:rsidRPr="002E1F53">
        <w:rPr>
          <w:rFonts w:ascii="Times New Roman" w:hAnsi="Times New Roman" w:cs="Times New Roman"/>
          <w:sz w:val="28"/>
          <w:szCs w:val="28"/>
        </w:rPr>
        <w:t xml:space="preserve">, удалось </w:t>
      </w:r>
      <w:r w:rsidR="00321CE8" w:rsidRPr="002E1F53">
        <w:rPr>
          <w:rFonts w:ascii="Times New Roman" w:hAnsi="Times New Roman" w:cs="Times New Roman"/>
          <w:sz w:val="28"/>
          <w:szCs w:val="28"/>
        </w:rPr>
        <w:t>достичь определенных положительных результатов.</w:t>
      </w:r>
      <w:r w:rsidR="002A0605" w:rsidRPr="002E1F53">
        <w:rPr>
          <w:rFonts w:ascii="Times New Roman" w:hAnsi="Times New Roman" w:cs="Times New Roman"/>
          <w:sz w:val="28"/>
          <w:szCs w:val="28"/>
        </w:rPr>
        <w:t xml:space="preserve"> Проведенная в 202</w:t>
      </w:r>
      <w:r w:rsidR="000866BF" w:rsidRPr="002E1F53">
        <w:rPr>
          <w:rFonts w:ascii="Times New Roman" w:hAnsi="Times New Roman" w:cs="Times New Roman"/>
          <w:sz w:val="28"/>
          <w:szCs w:val="28"/>
        </w:rPr>
        <w:t>1</w:t>
      </w:r>
      <w:r w:rsidR="002A0605" w:rsidRPr="002E1F53">
        <w:rPr>
          <w:rFonts w:ascii="Times New Roman" w:hAnsi="Times New Roman" w:cs="Times New Roman"/>
          <w:sz w:val="28"/>
          <w:szCs w:val="28"/>
        </w:rPr>
        <w:t xml:space="preserve"> году</w:t>
      </w:r>
      <w:r w:rsidR="00961C9A" w:rsidRPr="002E1F53">
        <w:rPr>
          <w:rFonts w:ascii="Times New Roman" w:hAnsi="Times New Roman" w:cs="Times New Roman"/>
          <w:sz w:val="28"/>
          <w:szCs w:val="28"/>
        </w:rPr>
        <w:t xml:space="preserve"> </w:t>
      </w:r>
      <w:r w:rsidR="00E4374A" w:rsidRPr="002E1F53">
        <w:rPr>
          <w:rFonts w:ascii="Times New Roman" w:hAnsi="Times New Roman" w:cs="Times New Roman"/>
          <w:sz w:val="28"/>
          <w:szCs w:val="28"/>
        </w:rPr>
        <w:t>оценк</w:t>
      </w:r>
      <w:r w:rsidR="002A0605" w:rsidRPr="002E1F53">
        <w:rPr>
          <w:rFonts w:ascii="Times New Roman" w:hAnsi="Times New Roman" w:cs="Times New Roman"/>
          <w:sz w:val="28"/>
          <w:szCs w:val="28"/>
        </w:rPr>
        <w:t>а</w:t>
      </w:r>
      <w:r w:rsidR="00E4374A" w:rsidRPr="002E1F53">
        <w:rPr>
          <w:rFonts w:ascii="Times New Roman" w:hAnsi="Times New Roman" w:cs="Times New Roman"/>
          <w:sz w:val="28"/>
          <w:szCs w:val="28"/>
        </w:rPr>
        <w:t xml:space="preserve"> эффективности реализации муниципальных программ (подпрог</w:t>
      </w:r>
      <w:r w:rsidR="002A0605" w:rsidRPr="002E1F53">
        <w:rPr>
          <w:rFonts w:ascii="Times New Roman" w:hAnsi="Times New Roman" w:cs="Times New Roman"/>
          <w:sz w:val="28"/>
          <w:szCs w:val="28"/>
        </w:rPr>
        <w:t>рамм)</w:t>
      </w:r>
      <w:r w:rsidR="002A0605" w:rsidRPr="002E1F53">
        <w:rPr>
          <w:rFonts w:ascii="Times New Roman" w:eastAsia="Calibri" w:hAnsi="Times New Roman" w:cs="Times New Roman"/>
          <w:sz w:val="28"/>
          <w:szCs w:val="28"/>
        </w:rPr>
        <w:t xml:space="preserve"> муниципального образования города Благовещенска</w:t>
      </w:r>
      <w:r w:rsidR="002A0605" w:rsidRPr="002E1F53">
        <w:rPr>
          <w:rFonts w:ascii="Times New Roman" w:hAnsi="Times New Roman" w:cs="Times New Roman"/>
          <w:sz w:val="28"/>
          <w:szCs w:val="28"/>
        </w:rPr>
        <w:t xml:space="preserve"> подтвердила </w:t>
      </w:r>
      <w:r w:rsidR="00E4374A" w:rsidRPr="002E1F53">
        <w:rPr>
          <w:rFonts w:ascii="Times New Roman" w:hAnsi="Times New Roman" w:cs="Times New Roman"/>
          <w:sz w:val="28"/>
          <w:szCs w:val="28"/>
        </w:rPr>
        <w:t>целесообразно</w:t>
      </w:r>
      <w:r w:rsidR="002A0605" w:rsidRPr="002E1F53">
        <w:rPr>
          <w:rFonts w:ascii="Times New Roman" w:hAnsi="Times New Roman" w:cs="Times New Roman"/>
          <w:sz w:val="28"/>
          <w:szCs w:val="28"/>
        </w:rPr>
        <w:t>сть</w:t>
      </w:r>
      <w:r w:rsidR="00E4374A" w:rsidRPr="002E1F53">
        <w:rPr>
          <w:rFonts w:ascii="Times New Roman" w:hAnsi="Times New Roman" w:cs="Times New Roman"/>
          <w:sz w:val="28"/>
          <w:szCs w:val="28"/>
        </w:rPr>
        <w:t xml:space="preserve"> продолжения реализации 11 муниципальных программ (28 подпрограмм).</w:t>
      </w:r>
      <w:bookmarkEnd w:id="0"/>
    </w:p>
    <w:p w:rsidR="00757170" w:rsidRPr="002E1F53" w:rsidRDefault="00757170" w:rsidP="002A0605">
      <w:pPr>
        <w:keepNext/>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 xml:space="preserve">Достигнутые по двум программам (МП «Развитие и сохранение  культуры </w:t>
      </w:r>
      <w:r w:rsidR="002D1B23">
        <w:rPr>
          <w:rFonts w:ascii="Times New Roman" w:hAnsi="Times New Roman" w:cs="Times New Roman"/>
          <w:sz w:val="28"/>
          <w:szCs w:val="28"/>
        </w:rPr>
        <w:t>в городе Благовещенске и «Обеспечение безопасности жизнедеятельности населения и территории города Благовещенска» целевые показатели (индикаторы)</w:t>
      </w:r>
      <w:r>
        <w:rPr>
          <w:rFonts w:ascii="Times New Roman" w:hAnsi="Times New Roman" w:cs="Times New Roman"/>
          <w:sz w:val="28"/>
          <w:szCs w:val="28"/>
        </w:rPr>
        <w:t xml:space="preserve">, отражающие </w:t>
      </w:r>
      <w:r w:rsidR="002D1B23">
        <w:rPr>
          <w:rFonts w:ascii="Times New Roman" w:hAnsi="Times New Roman" w:cs="Times New Roman"/>
          <w:sz w:val="28"/>
          <w:szCs w:val="28"/>
        </w:rPr>
        <w:t xml:space="preserve">перевыполнение плановых значений показателей в 5 и более </w:t>
      </w:r>
      <w:r w:rsidR="00D57DD3">
        <w:rPr>
          <w:rFonts w:ascii="Times New Roman" w:hAnsi="Times New Roman" w:cs="Times New Roman"/>
          <w:sz w:val="28"/>
          <w:szCs w:val="28"/>
        </w:rPr>
        <w:t>4</w:t>
      </w:r>
      <w:r w:rsidR="002D1B23">
        <w:rPr>
          <w:rFonts w:ascii="Times New Roman" w:hAnsi="Times New Roman" w:cs="Times New Roman"/>
          <w:sz w:val="28"/>
          <w:szCs w:val="28"/>
        </w:rPr>
        <w:t>00 раз</w:t>
      </w:r>
      <w:r>
        <w:rPr>
          <w:rFonts w:ascii="Times New Roman" w:hAnsi="Times New Roman" w:cs="Times New Roman"/>
          <w:sz w:val="28"/>
          <w:szCs w:val="28"/>
        </w:rPr>
        <w:t xml:space="preserve"> </w:t>
      </w:r>
      <w:r w:rsidR="002D1B23">
        <w:rPr>
          <w:rFonts w:ascii="Times New Roman" w:hAnsi="Times New Roman" w:cs="Times New Roman"/>
          <w:sz w:val="28"/>
          <w:szCs w:val="28"/>
        </w:rPr>
        <w:t xml:space="preserve">показывают неэффективную работу ответственных исполнителей муниципальных программ в части определения </w:t>
      </w:r>
      <w:r w:rsidR="002D1B23" w:rsidRPr="002E1F53">
        <w:rPr>
          <w:rFonts w:ascii="Times New Roman" w:hAnsi="Times New Roman" w:cs="Times New Roman"/>
          <w:sz w:val="28"/>
          <w:szCs w:val="28"/>
        </w:rPr>
        <w:t>плановых значений показателей, включенных в муниципальные программы.</w:t>
      </w:r>
      <w:proofErr w:type="gramEnd"/>
    </w:p>
    <w:p w:rsidR="001F22B0" w:rsidRPr="002E1F53" w:rsidRDefault="006E5F58" w:rsidP="006E5F58">
      <w:pPr>
        <w:spacing w:after="0" w:line="240" w:lineRule="auto"/>
        <w:ind w:firstLine="709"/>
        <w:jc w:val="both"/>
        <w:rPr>
          <w:rFonts w:ascii="Times New Roman" w:eastAsia="Calibri" w:hAnsi="Times New Roman" w:cs="Times New Roman"/>
          <w:sz w:val="28"/>
          <w:szCs w:val="28"/>
        </w:rPr>
      </w:pPr>
      <w:r w:rsidRPr="002E1F53">
        <w:rPr>
          <w:rFonts w:ascii="Times New Roman" w:eastAsia="Calibri" w:hAnsi="Times New Roman" w:cs="Times New Roman"/>
          <w:sz w:val="28"/>
          <w:szCs w:val="28"/>
        </w:rPr>
        <w:t>Основные результаты о ходе реализации и об оценке эффективности реализации в разрезе каждой муниципальной программы (подпрограммы) города Благовещенска представлены ниже.</w:t>
      </w:r>
    </w:p>
    <w:p w:rsidR="00771383" w:rsidRPr="002E1F53" w:rsidRDefault="00771383" w:rsidP="00771383">
      <w:pPr>
        <w:tabs>
          <w:tab w:val="left" w:pos="567"/>
        </w:tabs>
        <w:spacing w:after="0" w:line="240" w:lineRule="auto"/>
        <w:contextualSpacing/>
        <w:jc w:val="center"/>
        <w:rPr>
          <w:rFonts w:ascii="Times New Roman" w:eastAsia="Calibri" w:hAnsi="Times New Roman" w:cs="Times New Roman"/>
          <w:sz w:val="28"/>
          <w:szCs w:val="28"/>
        </w:rPr>
      </w:pPr>
    </w:p>
    <w:p w:rsidR="00CB0A6A" w:rsidRPr="002E1F53" w:rsidRDefault="00CB0A6A" w:rsidP="00CB0A6A">
      <w:pPr>
        <w:tabs>
          <w:tab w:val="left" w:pos="567"/>
        </w:tabs>
        <w:spacing w:after="0" w:line="240" w:lineRule="auto"/>
        <w:contextualSpacing/>
        <w:jc w:val="center"/>
        <w:rPr>
          <w:rFonts w:ascii="Times New Roman" w:hAnsi="Times New Roman" w:cs="Times New Roman"/>
          <w:sz w:val="28"/>
          <w:szCs w:val="28"/>
          <w:u w:val="single"/>
        </w:rPr>
      </w:pPr>
      <w:r w:rsidRPr="002E1F53">
        <w:rPr>
          <w:rFonts w:ascii="Times New Roman" w:hAnsi="Times New Roman" w:cs="Times New Roman"/>
          <w:b/>
          <w:sz w:val="28"/>
          <w:szCs w:val="28"/>
          <w:u w:val="single"/>
        </w:rPr>
        <w:t>1. Муниципальная программа</w:t>
      </w:r>
      <w:r w:rsidRPr="002E1F53">
        <w:rPr>
          <w:rFonts w:ascii="Times New Roman" w:hAnsi="Times New Roman" w:cs="Times New Roman"/>
          <w:sz w:val="28"/>
          <w:szCs w:val="28"/>
          <w:u w:val="single"/>
        </w:rPr>
        <w:t xml:space="preserve"> </w:t>
      </w:r>
      <w:r w:rsidRPr="002E1F53">
        <w:rPr>
          <w:rFonts w:ascii="Times New Roman" w:hAnsi="Times New Roman" w:cs="Times New Roman"/>
          <w:b/>
          <w:sz w:val="28"/>
          <w:szCs w:val="28"/>
          <w:u w:val="single"/>
        </w:rPr>
        <w:t>«Обеспечение доступным и комфортным жильем населения города Благовещенска»</w:t>
      </w:r>
    </w:p>
    <w:p w:rsidR="00CB0A6A" w:rsidRPr="002E1F53" w:rsidRDefault="00CB0A6A" w:rsidP="00CB0A6A">
      <w:pPr>
        <w:tabs>
          <w:tab w:val="left" w:pos="567"/>
        </w:tabs>
        <w:spacing w:after="0" w:line="240" w:lineRule="auto"/>
        <w:ind w:firstLine="709"/>
        <w:jc w:val="both"/>
        <w:rPr>
          <w:rFonts w:ascii="Times New Roman" w:hAnsi="Times New Roman" w:cs="Times New Roman"/>
          <w:sz w:val="28"/>
          <w:szCs w:val="28"/>
          <w:u w:val="single"/>
        </w:rPr>
      </w:pPr>
    </w:p>
    <w:p w:rsidR="00CB0A6A" w:rsidRPr="002E1F53" w:rsidRDefault="00CB0A6A" w:rsidP="00CB0A6A">
      <w:pPr>
        <w:tabs>
          <w:tab w:val="left" w:pos="567"/>
        </w:tabs>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 xml:space="preserve">Ответственным исполнителем муниципальной программы является </w:t>
      </w:r>
      <w:r w:rsidRPr="002E1F53">
        <w:rPr>
          <w:rFonts w:ascii="Times New Roman" w:hAnsi="Times New Roman" w:cs="Times New Roman"/>
          <w:i/>
          <w:sz w:val="28"/>
          <w:szCs w:val="28"/>
        </w:rPr>
        <w:t>комитет по управлению имуществом муниципального образования города Благовещенска</w:t>
      </w:r>
      <w:r w:rsidRPr="002E1F53">
        <w:rPr>
          <w:rFonts w:ascii="Times New Roman" w:hAnsi="Times New Roman" w:cs="Times New Roman"/>
          <w:sz w:val="28"/>
          <w:szCs w:val="28"/>
        </w:rPr>
        <w:t>.</w:t>
      </w:r>
    </w:p>
    <w:p w:rsidR="00CB0A6A" w:rsidRPr="002E1F53" w:rsidRDefault="00CB0A6A" w:rsidP="00CB0A6A">
      <w:pPr>
        <w:tabs>
          <w:tab w:val="left" w:pos="567"/>
        </w:tabs>
        <w:spacing w:after="0" w:line="240" w:lineRule="auto"/>
        <w:ind w:firstLine="709"/>
        <w:jc w:val="both"/>
        <w:rPr>
          <w:rFonts w:ascii="Times New Roman" w:hAnsi="Times New Roman" w:cs="Times New Roman"/>
          <w:sz w:val="28"/>
          <w:szCs w:val="28"/>
        </w:rPr>
      </w:pPr>
      <w:proofErr w:type="gramStart"/>
      <w:r w:rsidRPr="002E1F53">
        <w:rPr>
          <w:rFonts w:ascii="Times New Roman" w:eastAsia="Times New Roman" w:hAnsi="Times New Roman"/>
          <w:sz w:val="28"/>
          <w:szCs w:val="28"/>
          <w:lang w:eastAsia="ru-RU"/>
        </w:rPr>
        <w:t>Общий объем финансовых средств, предусмотренных в 202</w:t>
      </w:r>
      <w:r w:rsidR="000866BF" w:rsidRPr="002E1F53">
        <w:rPr>
          <w:rFonts w:ascii="Times New Roman" w:eastAsia="Times New Roman" w:hAnsi="Times New Roman"/>
          <w:sz w:val="28"/>
          <w:szCs w:val="28"/>
          <w:lang w:eastAsia="ru-RU"/>
        </w:rPr>
        <w:t>1</w:t>
      </w:r>
      <w:r w:rsidRPr="002E1F53">
        <w:rPr>
          <w:rFonts w:ascii="Times New Roman" w:eastAsia="Times New Roman" w:hAnsi="Times New Roman"/>
          <w:sz w:val="28"/>
          <w:szCs w:val="28"/>
          <w:lang w:eastAsia="ru-RU"/>
        </w:rPr>
        <w:t xml:space="preserve"> году на реализацию программы, составил</w:t>
      </w:r>
      <w:r w:rsidRPr="002E1F53">
        <w:rPr>
          <w:rFonts w:ascii="Times New Roman" w:hAnsi="Times New Roman" w:cs="Times New Roman"/>
          <w:sz w:val="28"/>
          <w:szCs w:val="28"/>
        </w:rPr>
        <w:t xml:space="preserve"> </w:t>
      </w:r>
      <w:r w:rsidR="003B3DA1" w:rsidRPr="002E1F53">
        <w:rPr>
          <w:rFonts w:ascii="Times New Roman" w:hAnsi="Times New Roman" w:cs="Times New Roman"/>
          <w:b/>
          <w:sz w:val="28"/>
          <w:szCs w:val="28"/>
        </w:rPr>
        <w:t>5</w:t>
      </w:r>
      <w:r w:rsidR="00236F49" w:rsidRPr="002E1F53">
        <w:rPr>
          <w:rFonts w:ascii="Times New Roman" w:hAnsi="Times New Roman" w:cs="Times New Roman"/>
          <w:b/>
          <w:sz w:val="28"/>
          <w:szCs w:val="28"/>
        </w:rPr>
        <w:t>22</w:t>
      </w:r>
      <w:r w:rsidRPr="002E1F53">
        <w:rPr>
          <w:rFonts w:ascii="Times New Roman" w:hAnsi="Times New Roman" w:cs="Times New Roman"/>
          <w:b/>
          <w:sz w:val="28"/>
          <w:szCs w:val="28"/>
        </w:rPr>
        <w:t>,</w:t>
      </w:r>
      <w:r w:rsidR="00236F49" w:rsidRPr="002E1F53">
        <w:rPr>
          <w:rFonts w:ascii="Times New Roman" w:hAnsi="Times New Roman" w:cs="Times New Roman"/>
          <w:b/>
          <w:sz w:val="28"/>
          <w:szCs w:val="28"/>
        </w:rPr>
        <w:t>97</w:t>
      </w:r>
      <w:r w:rsidRPr="002E1F53">
        <w:rPr>
          <w:rFonts w:ascii="Times New Roman" w:eastAsia="Times New Roman" w:hAnsi="Times New Roman" w:cs="Times New Roman"/>
          <w:sz w:val="28"/>
          <w:szCs w:val="28"/>
          <w:lang w:eastAsia="ru-RU"/>
        </w:rPr>
        <w:t xml:space="preserve"> </w:t>
      </w:r>
      <w:r w:rsidRPr="002E1F53">
        <w:rPr>
          <w:rFonts w:ascii="Times New Roman" w:hAnsi="Times New Roman" w:cs="Times New Roman"/>
          <w:sz w:val="28"/>
          <w:szCs w:val="28"/>
        </w:rPr>
        <w:t>млн. руб., в том числе:</w:t>
      </w:r>
      <w:r w:rsidR="003B3DA1" w:rsidRPr="002E1F53">
        <w:t xml:space="preserve"> </w:t>
      </w:r>
      <w:r w:rsidR="00162EB5" w:rsidRPr="002E1F53">
        <w:rPr>
          <w:rFonts w:ascii="Times New Roman" w:hAnsi="Times New Roman" w:cs="Times New Roman"/>
          <w:sz w:val="28"/>
          <w:szCs w:val="28"/>
        </w:rPr>
        <w:t>441,9</w:t>
      </w:r>
      <w:r w:rsidRPr="002E1F53">
        <w:rPr>
          <w:rFonts w:ascii="Times New Roman" w:hAnsi="Times New Roman" w:cs="Times New Roman"/>
          <w:sz w:val="28"/>
          <w:szCs w:val="28"/>
        </w:rPr>
        <w:t xml:space="preserve"> млн. руб.</w:t>
      </w:r>
      <w:r w:rsidR="002400CB" w:rsidRPr="002E1F53">
        <w:rPr>
          <w:rFonts w:ascii="Times New Roman" w:hAnsi="Times New Roman" w:cs="Times New Roman"/>
          <w:sz w:val="28"/>
          <w:szCs w:val="28"/>
        </w:rPr>
        <w:t xml:space="preserve"> (84,5%)</w:t>
      </w:r>
      <w:r w:rsidRPr="002E1F53">
        <w:rPr>
          <w:rFonts w:ascii="Times New Roman" w:hAnsi="Times New Roman" w:cs="Times New Roman"/>
          <w:sz w:val="28"/>
          <w:szCs w:val="28"/>
        </w:rPr>
        <w:t xml:space="preserve"> - средства областного бюджета, </w:t>
      </w:r>
      <w:r w:rsidR="003B3DA1" w:rsidRPr="002E1F53">
        <w:rPr>
          <w:rFonts w:ascii="Times New Roman" w:hAnsi="Times New Roman" w:cs="Times New Roman"/>
          <w:sz w:val="28"/>
          <w:szCs w:val="28"/>
        </w:rPr>
        <w:t>63,</w:t>
      </w:r>
      <w:r w:rsidR="00236F49" w:rsidRPr="002E1F53">
        <w:rPr>
          <w:rFonts w:ascii="Times New Roman" w:hAnsi="Times New Roman" w:cs="Times New Roman"/>
          <w:sz w:val="28"/>
          <w:szCs w:val="28"/>
        </w:rPr>
        <w:t>6</w:t>
      </w:r>
      <w:r w:rsidRPr="002E1F53">
        <w:rPr>
          <w:rFonts w:ascii="Times New Roman" w:hAnsi="Times New Roman" w:cs="Times New Roman"/>
          <w:sz w:val="28"/>
          <w:szCs w:val="28"/>
        </w:rPr>
        <w:t xml:space="preserve"> млн. руб.</w:t>
      </w:r>
      <w:r w:rsidR="002400CB" w:rsidRPr="002E1F53">
        <w:rPr>
          <w:rFonts w:ascii="Times New Roman" w:hAnsi="Times New Roman" w:cs="Times New Roman"/>
          <w:sz w:val="28"/>
          <w:szCs w:val="28"/>
        </w:rPr>
        <w:t xml:space="preserve"> (12,2%)</w:t>
      </w:r>
      <w:r w:rsidRPr="002E1F53">
        <w:rPr>
          <w:rFonts w:ascii="Times New Roman" w:hAnsi="Times New Roman" w:cs="Times New Roman"/>
          <w:sz w:val="28"/>
          <w:szCs w:val="28"/>
        </w:rPr>
        <w:t xml:space="preserve"> – средства городского бюджета, </w:t>
      </w:r>
      <w:r w:rsidR="003E37B1" w:rsidRPr="002E1F53">
        <w:rPr>
          <w:rFonts w:ascii="Times New Roman" w:hAnsi="Times New Roman" w:cs="Times New Roman"/>
          <w:sz w:val="28"/>
          <w:szCs w:val="28"/>
        </w:rPr>
        <w:t>17,5</w:t>
      </w:r>
      <w:r w:rsidRPr="002E1F53">
        <w:rPr>
          <w:rFonts w:ascii="Times New Roman" w:hAnsi="Times New Roman" w:cs="Times New Roman"/>
          <w:sz w:val="28"/>
          <w:szCs w:val="28"/>
        </w:rPr>
        <w:t xml:space="preserve"> млн. руб.</w:t>
      </w:r>
      <w:r w:rsidR="002400CB" w:rsidRPr="002E1F53">
        <w:rPr>
          <w:rFonts w:ascii="Times New Roman" w:hAnsi="Times New Roman" w:cs="Times New Roman"/>
          <w:sz w:val="28"/>
          <w:szCs w:val="28"/>
        </w:rPr>
        <w:t xml:space="preserve"> (3,35%)</w:t>
      </w:r>
      <w:r w:rsidRPr="002E1F53">
        <w:rPr>
          <w:rFonts w:ascii="Times New Roman" w:hAnsi="Times New Roman" w:cs="Times New Roman"/>
          <w:sz w:val="28"/>
          <w:szCs w:val="28"/>
        </w:rPr>
        <w:t xml:space="preserve"> – внебюджетные средства. </w:t>
      </w:r>
      <w:proofErr w:type="gramEnd"/>
    </w:p>
    <w:p w:rsidR="00CB0A6A" w:rsidRPr="002E1F53" w:rsidRDefault="00CB0A6A" w:rsidP="00CB0A6A">
      <w:pPr>
        <w:tabs>
          <w:tab w:val="left" w:pos="567"/>
        </w:tabs>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 xml:space="preserve">Мероприятия программы выполнены на сумму </w:t>
      </w:r>
      <w:r w:rsidR="00162EB5" w:rsidRPr="002E1F53">
        <w:rPr>
          <w:rFonts w:ascii="Times New Roman" w:hAnsi="Times New Roman" w:cs="Times New Roman"/>
          <w:sz w:val="28"/>
          <w:szCs w:val="28"/>
        </w:rPr>
        <w:t>250,2</w:t>
      </w:r>
      <w:r w:rsidRPr="002E1F53">
        <w:rPr>
          <w:rFonts w:ascii="Times New Roman" w:eastAsia="Times New Roman" w:hAnsi="Times New Roman" w:cs="Times New Roman"/>
          <w:sz w:val="28"/>
          <w:szCs w:val="28"/>
          <w:lang w:eastAsia="ru-RU"/>
        </w:rPr>
        <w:t xml:space="preserve"> </w:t>
      </w:r>
      <w:r w:rsidRPr="002E1F53">
        <w:rPr>
          <w:rFonts w:ascii="Times New Roman" w:hAnsi="Times New Roman" w:cs="Times New Roman"/>
          <w:sz w:val="28"/>
          <w:szCs w:val="28"/>
        </w:rPr>
        <w:t xml:space="preserve">млн. руб. или на </w:t>
      </w:r>
      <w:r w:rsidR="00162EB5" w:rsidRPr="002E1F53">
        <w:rPr>
          <w:rFonts w:ascii="Times New Roman" w:hAnsi="Times New Roman" w:cs="Times New Roman"/>
          <w:sz w:val="28"/>
          <w:szCs w:val="28"/>
        </w:rPr>
        <w:t xml:space="preserve">47,8 </w:t>
      </w:r>
      <w:r w:rsidRPr="002E1F53">
        <w:rPr>
          <w:rFonts w:ascii="Times New Roman" w:hAnsi="Times New Roman" w:cs="Times New Roman"/>
          <w:sz w:val="28"/>
          <w:szCs w:val="28"/>
        </w:rPr>
        <w:t>% от планового объема финансирования, в том числе за счет средств областного бюджета - в размере 1</w:t>
      </w:r>
      <w:r w:rsidR="00162EB5" w:rsidRPr="002E1F53">
        <w:rPr>
          <w:rFonts w:ascii="Times New Roman" w:hAnsi="Times New Roman" w:cs="Times New Roman"/>
          <w:sz w:val="28"/>
          <w:szCs w:val="28"/>
        </w:rPr>
        <w:t>73</w:t>
      </w:r>
      <w:r w:rsidRPr="002E1F53">
        <w:rPr>
          <w:rFonts w:ascii="Times New Roman" w:hAnsi="Times New Roman" w:cs="Times New Roman"/>
          <w:sz w:val="28"/>
          <w:szCs w:val="28"/>
        </w:rPr>
        <w:t>,</w:t>
      </w:r>
      <w:r w:rsidR="00162EB5" w:rsidRPr="002E1F53">
        <w:rPr>
          <w:rFonts w:ascii="Times New Roman" w:hAnsi="Times New Roman" w:cs="Times New Roman"/>
          <w:sz w:val="28"/>
          <w:szCs w:val="28"/>
        </w:rPr>
        <w:t>4</w:t>
      </w:r>
      <w:r w:rsidRPr="002E1F53">
        <w:rPr>
          <w:rFonts w:ascii="Times New Roman" w:hAnsi="Times New Roman" w:cs="Times New Roman"/>
          <w:sz w:val="28"/>
          <w:szCs w:val="28"/>
        </w:rPr>
        <w:t xml:space="preserve"> млн. руб. (</w:t>
      </w:r>
      <w:r w:rsidR="00162EB5" w:rsidRPr="002E1F53">
        <w:rPr>
          <w:rFonts w:ascii="Times New Roman" w:hAnsi="Times New Roman" w:cs="Times New Roman"/>
          <w:sz w:val="28"/>
          <w:szCs w:val="28"/>
        </w:rPr>
        <w:t>39,2</w:t>
      </w:r>
      <w:r w:rsidRPr="002E1F53">
        <w:rPr>
          <w:rFonts w:ascii="Times New Roman" w:hAnsi="Times New Roman" w:cs="Times New Roman"/>
          <w:sz w:val="28"/>
          <w:szCs w:val="28"/>
        </w:rPr>
        <w:t xml:space="preserve">%), за счет средств </w:t>
      </w:r>
      <w:r w:rsidRPr="002E1F53">
        <w:rPr>
          <w:rFonts w:ascii="Times New Roman" w:hAnsi="Times New Roman" w:cs="Times New Roman"/>
          <w:sz w:val="28"/>
          <w:szCs w:val="28"/>
        </w:rPr>
        <w:lastRenderedPageBreak/>
        <w:t xml:space="preserve">городского бюджета - в размере </w:t>
      </w:r>
      <w:r w:rsidR="00162EB5" w:rsidRPr="002E1F53">
        <w:rPr>
          <w:rFonts w:ascii="Times New Roman" w:hAnsi="Times New Roman" w:cs="Times New Roman"/>
          <w:sz w:val="28"/>
          <w:szCs w:val="28"/>
        </w:rPr>
        <w:t>59,4</w:t>
      </w:r>
      <w:r w:rsidRPr="002E1F53">
        <w:rPr>
          <w:rFonts w:ascii="Times New Roman" w:hAnsi="Times New Roman" w:cs="Times New Roman"/>
          <w:sz w:val="28"/>
          <w:szCs w:val="28"/>
        </w:rPr>
        <w:t xml:space="preserve"> млн. руб. (9</w:t>
      </w:r>
      <w:r w:rsidR="00162EB5" w:rsidRPr="002E1F53">
        <w:rPr>
          <w:rFonts w:ascii="Times New Roman" w:hAnsi="Times New Roman" w:cs="Times New Roman"/>
          <w:sz w:val="28"/>
          <w:szCs w:val="28"/>
        </w:rPr>
        <w:t>3</w:t>
      </w:r>
      <w:r w:rsidRPr="002E1F53">
        <w:rPr>
          <w:rFonts w:ascii="Times New Roman" w:hAnsi="Times New Roman" w:cs="Times New Roman"/>
          <w:sz w:val="28"/>
          <w:szCs w:val="28"/>
        </w:rPr>
        <w:t>,</w:t>
      </w:r>
      <w:r w:rsidR="00162EB5" w:rsidRPr="002E1F53">
        <w:rPr>
          <w:rFonts w:ascii="Times New Roman" w:hAnsi="Times New Roman" w:cs="Times New Roman"/>
          <w:sz w:val="28"/>
          <w:szCs w:val="28"/>
        </w:rPr>
        <w:t>4</w:t>
      </w:r>
      <w:r w:rsidRPr="002E1F53">
        <w:rPr>
          <w:rFonts w:ascii="Times New Roman" w:hAnsi="Times New Roman" w:cs="Times New Roman"/>
          <w:sz w:val="28"/>
          <w:szCs w:val="28"/>
        </w:rPr>
        <w:t xml:space="preserve">%), за счет внебюджетных средств - в размере </w:t>
      </w:r>
      <w:r w:rsidR="00162EB5" w:rsidRPr="002E1F53">
        <w:rPr>
          <w:rFonts w:ascii="Times New Roman" w:hAnsi="Times New Roman" w:cs="Times New Roman"/>
          <w:sz w:val="28"/>
          <w:szCs w:val="28"/>
        </w:rPr>
        <w:t>17,5</w:t>
      </w:r>
      <w:r w:rsidRPr="002E1F53">
        <w:rPr>
          <w:rFonts w:ascii="Times New Roman" w:hAnsi="Times New Roman" w:cs="Times New Roman"/>
          <w:sz w:val="28"/>
          <w:szCs w:val="28"/>
        </w:rPr>
        <w:t xml:space="preserve"> млн. руб. (100%).</w:t>
      </w:r>
    </w:p>
    <w:p w:rsidR="00CB0A6A" w:rsidRPr="002E1F53"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 xml:space="preserve">Достижение цели и решение задач, поставленных в муниципальной программе, осуществляются в рамках реализации входящих в ее состав </w:t>
      </w:r>
      <w:r w:rsidRPr="002E1F53">
        <w:rPr>
          <w:rFonts w:ascii="Times New Roman" w:hAnsi="Times New Roman" w:cs="Times New Roman"/>
          <w:b/>
          <w:sz w:val="28"/>
          <w:szCs w:val="28"/>
        </w:rPr>
        <w:t>6 подпрограмм</w:t>
      </w:r>
      <w:r w:rsidRPr="002E1F53">
        <w:rPr>
          <w:rFonts w:ascii="Times New Roman" w:hAnsi="Times New Roman" w:cs="Times New Roman"/>
          <w:sz w:val="28"/>
          <w:szCs w:val="28"/>
        </w:rPr>
        <w:t>.</w:t>
      </w:r>
    </w:p>
    <w:p w:rsidR="00CB0A6A" w:rsidRPr="002E1F53" w:rsidRDefault="00CB0A6A" w:rsidP="00CB0A6A">
      <w:pPr>
        <w:tabs>
          <w:tab w:val="left" w:pos="567"/>
        </w:tabs>
        <w:spacing w:after="0" w:line="240" w:lineRule="auto"/>
        <w:ind w:firstLine="709"/>
        <w:contextualSpacing/>
        <w:jc w:val="both"/>
        <w:rPr>
          <w:rFonts w:ascii="Times New Roman" w:hAnsi="Times New Roman"/>
          <w:sz w:val="28"/>
          <w:szCs w:val="28"/>
        </w:rPr>
      </w:pPr>
      <w:r w:rsidRPr="002E1F53">
        <w:rPr>
          <w:rFonts w:ascii="Times New Roman" w:eastAsia="Times New Roman" w:hAnsi="Times New Roman"/>
          <w:sz w:val="28"/>
          <w:szCs w:val="28"/>
          <w:lang w:eastAsia="ru-RU"/>
        </w:rPr>
        <w:t>Общий объем финансовых средств, предусмотренных в 202</w:t>
      </w:r>
      <w:r w:rsidR="000866BF" w:rsidRPr="002E1F53">
        <w:rPr>
          <w:rFonts w:ascii="Times New Roman" w:eastAsia="Times New Roman" w:hAnsi="Times New Roman"/>
          <w:sz w:val="28"/>
          <w:szCs w:val="28"/>
          <w:lang w:eastAsia="ru-RU"/>
        </w:rPr>
        <w:t>1</w:t>
      </w:r>
      <w:r w:rsidRPr="002E1F53">
        <w:rPr>
          <w:rFonts w:ascii="Times New Roman" w:eastAsia="Times New Roman" w:hAnsi="Times New Roman"/>
          <w:sz w:val="28"/>
          <w:szCs w:val="28"/>
          <w:lang w:eastAsia="ru-RU"/>
        </w:rPr>
        <w:t xml:space="preserve"> году на реализацию </w:t>
      </w:r>
      <w:r w:rsidRPr="002E1F53">
        <w:rPr>
          <w:rFonts w:ascii="Times New Roman" w:eastAsia="Times New Roman" w:hAnsi="Times New Roman"/>
          <w:b/>
          <w:sz w:val="28"/>
          <w:szCs w:val="28"/>
          <w:u w:val="single"/>
          <w:lang w:eastAsia="ru-RU"/>
        </w:rPr>
        <w:t>подпрограммы</w:t>
      </w:r>
      <w:r w:rsidRPr="002E1F53">
        <w:rPr>
          <w:rFonts w:ascii="Times New Roman" w:hAnsi="Times New Roman" w:cs="Times New Roman"/>
          <w:b/>
          <w:sz w:val="28"/>
          <w:szCs w:val="28"/>
          <w:u w:val="single"/>
        </w:rPr>
        <w:t xml:space="preserve"> 1</w:t>
      </w:r>
      <w:r w:rsidRPr="002E1F53">
        <w:rPr>
          <w:rFonts w:ascii="Times New Roman" w:hAnsi="Times New Roman" w:cs="Times New Roman"/>
          <w:sz w:val="28"/>
          <w:szCs w:val="28"/>
        </w:rPr>
        <w:t xml:space="preserve"> </w:t>
      </w:r>
      <w:r w:rsidRPr="002E1F53">
        <w:rPr>
          <w:rFonts w:ascii="Times New Roman" w:hAnsi="Times New Roman"/>
          <w:b/>
          <w:sz w:val="28"/>
          <w:szCs w:val="28"/>
        </w:rPr>
        <w:t>«Переселение граждан из аварийного жилищного фонда на территории города Благовещенска»,</w:t>
      </w:r>
      <w:r w:rsidRPr="002E1F53">
        <w:rPr>
          <w:rFonts w:ascii="Times New Roman" w:hAnsi="Times New Roman" w:cs="Times New Roman"/>
          <w:sz w:val="28"/>
          <w:szCs w:val="28"/>
        </w:rPr>
        <w:t xml:space="preserve"> составил</w:t>
      </w:r>
      <w:r w:rsidRPr="002E1F53">
        <w:rPr>
          <w:b/>
          <w:i/>
          <w:sz w:val="28"/>
          <w:szCs w:val="28"/>
        </w:rPr>
        <w:t xml:space="preserve"> </w:t>
      </w:r>
      <w:r w:rsidR="003E37B1" w:rsidRPr="002E1F53">
        <w:rPr>
          <w:rFonts w:ascii="Times New Roman" w:hAnsi="Times New Roman" w:cs="Times New Roman"/>
          <w:b/>
          <w:sz w:val="28"/>
          <w:szCs w:val="28"/>
        </w:rPr>
        <w:t>339,</w:t>
      </w:r>
      <w:r w:rsidR="00615BB4" w:rsidRPr="002E1F53">
        <w:rPr>
          <w:rFonts w:ascii="Times New Roman" w:hAnsi="Times New Roman" w:cs="Times New Roman"/>
          <w:b/>
          <w:sz w:val="28"/>
          <w:szCs w:val="28"/>
        </w:rPr>
        <w:t>8</w:t>
      </w:r>
      <w:r w:rsidRPr="002E1F53">
        <w:rPr>
          <w:rFonts w:ascii="Times New Roman" w:hAnsi="Times New Roman" w:cs="Times New Roman"/>
          <w:sz w:val="28"/>
          <w:szCs w:val="28"/>
        </w:rPr>
        <w:t> млн</w:t>
      </w:r>
      <w:r w:rsidRPr="002E1F53">
        <w:rPr>
          <w:rFonts w:ascii="Times New Roman" w:hAnsi="Times New Roman"/>
          <w:sz w:val="28"/>
          <w:szCs w:val="28"/>
        </w:rPr>
        <w:t>. руб. Фактически м</w:t>
      </w:r>
      <w:r w:rsidRPr="002E1F53">
        <w:rPr>
          <w:rFonts w:ascii="Times New Roman" w:hAnsi="Times New Roman" w:cs="Times New Roman"/>
          <w:sz w:val="28"/>
          <w:szCs w:val="28"/>
        </w:rPr>
        <w:t xml:space="preserve">ероприятия подпрограммы выполнены на сумму </w:t>
      </w:r>
      <w:r w:rsidR="00162EB5" w:rsidRPr="002E1F53">
        <w:rPr>
          <w:rFonts w:ascii="Times New Roman" w:hAnsi="Times New Roman" w:cs="Times New Roman"/>
          <w:sz w:val="28"/>
          <w:szCs w:val="28"/>
        </w:rPr>
        <w:t>70,1</w:t>
      </w:r>
      <w:r w:rsidRPr="002E1F53">
        <w:rPr>
          <w:rFonts w:ascii="Times New Roman" w:hAnsi="Times New Roman" w:cs="Times New Roman"/>
          <w:sz w:val="28"/>
          <w:szCs w:val="28"/>
        </w:rPr>
        <w:t xml:space="preserve"> млн. руб. или на </w:t>
      </w:r>
      <w:r w:rsidR="00162EB5" w:rsidRPr="002E1F53">
        <w:rPr>
          <w:rFonts w:ascii="Times New Roman" w:hAnsi="Times New Roman" w:cs="Times New Roman"/>
          <w:sz w:val="28"/>
          <w:szCs w:val="28"/>
        </w:rPr>
        <w:t>20,8</w:t>
      </w:r>
      <w:r w:rsidRPr="002E1F53">
        <w:rPr>
          <w:rFonts w:ascii="Times New Roman" w:hAnsi="Times New Roman" w:cs="Times New Roman"/>
          <w:sz w:val="28"/>
          <w:szCs w:val="28"/>
        </w:rPr>
        <w:t>%.</w:t>
      </w:r>
    </w:p>
    <w:p w:rsidR="00CB0A6A" w:rsidRPr="002E1F53"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С целью реализации подпрограммы 1 в 202</w:t>
      </w:r>
      <w:r w:rsidR="000866BF" w:rsidRPr="002E1F53">
        <w:rPr>
          <w:rFonts w:ascii="Times New Roman" w:hAnsi="Times New Roman" w:cs="Times New Roman"/>
          <w:sz w:val="28"/>
          <w:szCs w:val="28"/>
        </w:rPr>
        <w:t>1</w:t>
      </w:r>
      <w:r w:rsidRPr="002E1F53">
        <w:rPr>
          <w:rFonts w:ascii="Times New Roman" w:hAnsi="Times New Roman" w:cs="Times New Roman"/>
          <w:sz w:val="28"/>
          <w:szCs w:val="28"/>
        </w:rPr>
        <w:t xml:space="preserve"> году осуществлено финансирование следующих мероприятий:</w:t>
      </w:r>
    </w:p>
    <w:p w:rsidR="0011631F" w:rsidRPr="002E1F53" w:rsidRDefault="00D3512B" w:rsidP="00D3512B">
      <w:pPr>
        <w:pStyle w:val="21"/>
        <w:shd w:val="clear" w:color="auto" w:fill="auto"/>
        <w:spacing w:line="240" w:lineRule="auto"/>
        <w:ind w:right="40" w:firstLine="749"/>
        <w:jc w:val="both"/>
        <w:rPr>
          <w:sz w:val="28"/>
          <w:szCs w:val="28"/>
        </w:rPr>
      </w:pPr>
      <w:r w:rsidRPr="002E1F53">
        <w:rPr>
          <w:sz w:val="28"/>
          <w:szCs w:val="28"/>
          <w:lang w:eastAsia="ru-RU" w:bidi="ru-RU"/>
        </w:rPr>
        <w:t>1</w:t>
      </w:r>
      <w:r w:rsidR="00CB0A6A" w:rsidRPr="002E1F53">
        <w:rPr>
          <w:sz w:val="28"/>
          <w:szCs w:val="28"/>
          <w:lang w:eastAsia="ru-RU" w:bidi="ru-RU"/>
        </w:rPr>
        <w:t>. «</w:t>
      </w:r>
      <w:r w:rsidRPr="002E1F53">
        <w:rPr>
          <w:sz w:val="28"/>
          <w:szCs w:val="28"/>
          <w:lang w:eastAsia="ru-RU" w:bidi="ru-RU"/>
        </w:rPr>
        <w:t>С</w:t>
      </w:r>
      <w:r w:rsidR="00CB0A6A" w:rsidRPr="002E1F53">
        <w:rPr>
          <w:sz w:val="28"/>
          <w:szCs w:val="28"/>
          <w:lang w:eastAsia="ru-RU" w:bidi="ru-RU"/>
        </w:rPr>
        <w:t xml:space="preserve">носу аварийных домов». </w:t>
      </w:r>
      <w:r w:rsidRPr="002E1F53">
        <w:rPr>
          <w:sz w:val="28"/>
          <w:szCs w:val="28"/>
          <w:lang w:eastAsia="ru-RU" w:bidi="ru-RU"/>
        </w:rPr>
        <w:t xml:space="preserve">Выполнен </w:t>
      </w:r>
      <w:r w:rsidR="0011631F" w:rsidRPr="002E1F53">
        <w:rPr>
          <w:sz w:val="28"/>
          <w:szCs w:val="28"/>
        </w:rPr>
        <w:t xml:space="preserve">снос 8 МКД общей площадью 1,57 тыс. кв. м, а также </w:t>
      </w:r>
      <w:r w:rsidRPr="002E1F53">
        <w:rPr>
          <w:sz w:val="28"/>
          <w:szCs w:val="28"/>
        </w:rPr>
        <w:t xml:space="preserve">проведена </w:t>
      </w:r>
      <w:r w:rsidR="0011631F" w:rsidRPr="002E1F53">
        <w:rPr>
          <w:sz w:val="28"/>
          <w:szCs w:val="28"/>
        </w:rPr>
        <w:t>оплат</w:t>
      </w:r>
      <w:r w:rsidR="009530AE" w:rsidRPr="002E1F53">
        <w:rPr>
          <w:sz w:val="28"/>
          <w:szCs w:val="28"/>
        </w:rPr>
        <w:t>а</w:t>
      </w:r>
      <w:r w:rsidR="0011631F" w:rsidRPr="002E1F53">
        <w:rPr>
          <w:sz w:val="28"/>
          <w:szCs w:val="28"/>
        </w:rPr>
        <w:t xml:space="preserve"> контрактов на изготовление проектов организации работ по сносу объектов капитального строительства (</w:t>
      </w:r>
      <w:proofErr w:type="gramStart"/>
      <w:r w:rsidR="0011631F" w:rsidRPr="002E1F53">
        <w:rPr>
          <w:sz w:val="28"/>
          <w:szCs w:val="28"/>
        </w:rPr>
        <w:t>ПОС</w:t>
      </w:r>
      <w:proofErr w:type="gramEnd"/>
      <w:r w:rsidR="0011631F" w:rsidRPr="002E1F53">
        <w:rPr>
          <w:sz w:val="28"/>
          <w:szCs w:val="28"/>
        </w:rPr>
        <w:t xml:space="preserve">) в отношении 3 МКД на общую сумму 150,0 тыс. руб. </w:t>
      </w:r>
    </w:p>
    <w:p w:rsidR="0011631F" w:rsidRPr="002E1F53" w:rsidRDefault="00D3512B" w:rsidP="0011631F">
      <w:pPr>
        <w:pStyle w:val="21"/>
        <w:shd w:val="clear" w:color="auto" w:fill="auto"/>
        <w:spacing w:line="240" w:lineRule="auto"/>
        <w:ind w:left="40" w:right="40" w:firstLine="709"/>
        <w:jc w:val="both"/>
        <w:rPr>
          <w:sz w:val="28"/>
          <w:szCs w:val="28"/>
          <w:lang w:eastAsia="ru-RU" w:bidi="ru-RU"/>
        </w:rPr>
      </w:pPr>
      <w:r w:rsidRPr="002E1F53">
        <w:rPr>
          <w:sz w:val="28"/>
          <w:szCs w:val="28"/>
          <w:lang w:eastAsia="ru-RU" w:bidi="ru-RU"/>
        </w:rPr>
        <w:t>2</w:t>
      </w:r>
      <w:r w:rsidR="00CB0A6A" w:rsidRPr="002E1F53">
        <w:rPr>
          <w:sz w:val="28"/>
          <w:szCs w:val="28"/>
          <w:lang w:eastAsia="ru-RU" w:bidi="ru-RU"/>
        </w:rPr>
        <w:t xml:space="preserve">. «Обеспечение мероприятий по переселению граждан из аварийного жилищного фонда». Данное мероприятие реализуется в рамках регионального проекта «Обеспечение устойчивого сокращения непригодного для проживания жилищного фонда» национального проекта «Жилье и городская среда». </w:t>
      </w:r>
    </w:p>
    <w:p w:rsidR="0011631F" w:rsidRPr="002E1F53" w:rsidRDefault="0011631F" w:rsidP="0011631F">
      <w:pPr>
        <w:pStyle w:val="21"/>
        <w:spacing w:line="240" w:lineRule="auto"/>
        <w:ind w:left="40" w:right="40" w:firstLine="709"/>
        <w:jc w:val="both"/>
        <w:rPr>
          <w:sz w:val="28"/>
          <w:szCs w:val="28"/>
          <w:lang w:eastAsia="ru-RU" w:bidi="ru-RU"/>
        </w:rPr>
      </w:pPr>
      <w:r w:rsidRPr="002E1F53">
        <w:rPr>
          <w:sz w:val="28"/>
          <w:szCs w:val="28"/>
          <w:lang w:eastAsia="ru-RU" w:bidi="ru-RU"/>
        </w:rPr>
        <w:t>На профинансированные средства проведены следующие мероприятия:</w:t>
      </w:r>
    </w:p>
    <w:p w:rsidR="0011631F" w:rsidRPr="002E1F53" w:rsidRDefault="0011631F" w:rsidP="0011631F">
      <w:pPr>
        <w:pStyle w:val="21"/>
        <w:spacing w:line="240" w:lineRule="auto"/>
        <w:ind w:left="40" w:right="40" w:firstLine="709"/>
        <w:jc w:val="both"/>
        <w:rPr>
          <w:sz w:val="28"/>
          <w:szCs w:val="28"/>
          <w:lang w:eastAsia="ru-RU" w:bidi="ru-RU"/>
        </w:rPr>
      </w:pPr>
      <w:proofErr w:type="gramStart"/>
      <w:r w:rsidRPr="002E1F53">
        <w:rPr>
          <w:sz w:val="28"/>
          <w:szCs w:val="28"/>
          <w:lang w:eastAsia="ru-RU" w:bidi="ru-RU"/>
        </w:rPr>
        <w:t xml:space="preserve">1) в 2021 году произведены выплаты по 12 соглашениям об изъятии имущества для муниципальных нужд и по 7 решениям суда на общую сумму 67 880,2 тыс. </w:t>
      </w:r>
      <w:r w:rsidR="00396187" w:rsidRPr="002E1F53">
        <w:rPr>
          <w:sz w:val="28"/>
          <w:szCs w:val="28"/>
          <w:lang w:eastAsia="ru-RU" w:bidi="ru-RU"/>
        </w:rPr>
        <w:t xml:space="preserve">руб. (в </w:t>
      </w:r>
      <w:proofErr w:type="spellStart"/>
      <w:r w:rsidRPr="002E1F53">
        <w:rPr>
          <w:sz w:val="28"/>
          <w:szCs w:val="28"/>
          <w:lang w:eastAsia="ru-RU" w:bidi="ru-RU"/>
        </w:rPr>
        <w:t>т.ч</w:t>
      </w:r>
      <w:proofErr w:type="spellEnd"/>
      <w:r w:rsidRPr="002E1F53">
        <w:rPr>
          <w:sz w:val="28"/>
          <w:szCs w:val="28"/>
          <w:lang w:eastAsia="ru-RU" w:bidi="ru-RU"/>
        </w:rPr>
        <w:t xml:space="preserve">. средства Фонда содействия реформированию ЖКХ – 48 749,3 тыс. руб., средства областного бюджета – 1 945,1 тыс. руб., средства городского бюджета – 17 185,8 тыс. руб.).   </w:t>
      </w:r>
      <w:proofErr w:type="gramEnd"/>
    </w:p>
    <w:p w:rsidR="0011631F" w:rsidRPr="002E1F53" w:rsidRDefault="0011631F" w:rsidP="0011631F">
      <w:pPr>
        <w:pStyle w:val="21"/>
        <w:spacing w:line="240" w:lineRule="auto"/>
        <w:ind w:left="40" w:right="40" w:firstLine="709"/>
        <w:jc w:val="both"/>
        <w:rPr>
          <w:sz w:val="28"/>
          <w:szCs w:val="28"/>
          <w:lang w:eastAsia="ru-RU" w:bidi="ru-RU"/>
        </w:rPr>
      </w:pPr>
      <w:proofErr w:type="gramStart"/>
      <w:r w:rsidRPr="002E1F53">
        <w:rPr>
          <w:sz w:val="28"/>
          <w:szCs w:val="28"/>
          <w:lang w:eastAsia="ru-RU" w:bidi="ru-RU"/>
        </w:rPr>
        <w:t>2) - заключено 3 контракта на приобретение 13 жилых помещений общей площадью 456,5 кв.</w:t>
      </w:r>
      <w:r w:rsidR="002E691E">
        <w:rPr>
          <w:sz w:val="28"/>
          <w:szCs w:val="28"/>
          <w:lang w:eastAsia="ru-RU" w:bidi="ru-RU"/>
        </w:rPr>
        <w:t xml:space="preserve"> </w:t>
      </w:r>
      <w:r w:rsidRPr="002E1F53">
        <w:rPr>
          <w:sz w:val="28"/>
          <w:szCs w:val="28"/>
          <w:lang w:eastAsia="ru-RU" w:bidi="ru-RU"/>
        </w:rPr>
        <w:t xml:space="preserve">м путем участия в долевом </w:t>
      </w:r>
      <w:r w:rsidR="00396187" w:rsidRPr="002E1F53">
        <w:rPr>
          <w:sz w:val="28"/>
          <w:szCs w:val="28"/>
          <w:lang w:eastAsia="ru-RU" w:bidi="ru-RU"/>
        </w:rPr>
        <w:t xml:space="preserve">строительстве на общую сумму </w:t>
      </w:r>
      <w:r w:rsidRPr="002E1F53">
        <w:rPr>
          <w:sz w:val="28"/>
          <w:szCs w:val="28"/>
          <w:lang w:eastAsia="ru-RU" w:bidi="ru-RU"/>
        </w:rPr>
        <w:t>34 095,6 тыс. руб. Оплата произведена за I-III этапы выполненных работ на общую сумму 22 359,0 тыс. руб. (в том числе средства Фонда содействия реформированию ЖКХ - 18 770,1 тыс. руб., средства городского бюджета - 3 588,9 тыс. руб.).</w:t>
      </w:r>
      <w:proofErr w:type="gramEnd"/>
      <w:r w:rsidRPr="002E1F53">
        <w:rPr>
          <w:sz w:val="28"/>
          <w:szCs w:val="28"/>
          <w:lang w:eastAsia="ru-RU" w:bidi="ru-RU"/>
        </w:rPr>
        <w:t xml:space="preserve"> Ввиду переноса срока сдачи квартир на 2022 год, средства в сумме 11 736,6 тыс. руб. перенесены на 2022 год для окончательной оплаты контрактов;</w:t>
      </w:r>
    </w:p>
    <w:p w:rsidR="0011631F" w:rsidRPr="002E1F53" w:rsidRDefault="00743780" w:rsidP="0011631F">
      <w:pPr>
        <w:pStyle w:val="21"/>
        <w:shd w:val="clear" w:color="auto" w:fill="auto"/>
        <w:spacing w:line="240" w:lineRule="auto"/>
        <w:ind w:left="40" w:right="40" w:firstLine="709"/>
        <w:jc w:val="both"/>
        <w:rPr>
          <w:sz w:val="28"/>
          <w:szCs w:val="28"/>
          <w:lang w:eastAsia="ru-RU" w:bidi="ru-RU"/>
        </w:rPr>
      </w:pPr>
      <w:r w:rsidRPr="002E1F53">
        <w:rPr>
          <w:sz w:val="28"/>
          <w:szCs w:val="28"/>
          <w:lang w:eastAsia="ru-RU" w:bidi="ru-RU"/>
        </w:rPr>
        <w:t>3)</w:t>
      </w:r>
      <w:r w:rsidR="0011631F" w:rsidRPr="002E1F53">
        <w:rPr>
          <w:sz w:val="28"/>
          <w:szCs w:val="28"/>
          <w:lang w:eastAsia="ru-RU" w:bidi="ru-RU"/>
        </w:rPr>
        <w:t xml:space="preserve"> заключено 6 контрактов на приобретение 74 жилых помещений общей площадью не менее 2 674,1 кв. м, создаваемых</w:t>
      </w:r>
      <w:r w:rsidR="00396187" w:rsidRPr="002E1F53">
        <w:rPr>
          <w:sz w:val="28"/>
          <w:szCs w:val="28"/>
          <w:lang w:eastAsia="ru-RU" w:bidi="ru-RU"/>
        </w:rPr>
        <w:t xml:space="preserve"> в будущем, на общую сумму </w:t>
      </w:r>
      <w:r w:rsidR="0011631F" w:rsidRPr="002E1F53">
        <w:rPr>
          <w:sz w:val="28"/>
          <w:szCs w:val="28"/>
          <w:lang w:eastAsia="ru-RU" w:bidi="ru-RU"/>
        </w:rPr>
        <w:t>207 598,3 тыс. руб. По ним произведена оплата 50% аванса от цены контракта на общую сумму 103 799,2 тыс. руб. (средства Фонда содействия реформированию ЖКХ). В связи с тем, что передача жилых помещений запланирована на декабрь 2022 года средства в сумме 103 799,1 тыс. руб. перенесены на 2022 год для окончательной оплаты контрактов.</w:t>
      </w:r>
    </w:p>
    <w:p w:rsidR="00CB0A6A" w:rsidRPr="002E1F53" w:rsidRDefault="00CB0A6A" w:rsidP="0011631F">
      <w:pPr>
        <w:pStyle w:val="21"/>
        <w:shd w:val="clear" w:color="auto" w:fill="auto"/>
        <w:spacing w:line="240" w:lineRule="auto"/>
        <w:ind w:left="40" w:right="40" w:firstLine="709"/>
        <w:jc w:val="both"/>
        <w:rPr>
          <w:sz w:val="28"/>
          <w:szCs w:val="28"/>
        </w:rPr>
      </w:pPr>
      <w:proofErr w:type="gramStart"/>
      <w:r w:rsidRPr="002E1F53">
        <w:rPr>
          <w:sz w:val="28"/>
          <w:szCs w:val="28"/>
        </w:rPr>
        <w:t xml:space="preserve">Оценка результативности </w:t>
      </w:r>
      <w:r w:rsidRPr="002E1F53">
        <w:rPr>
          <w:sz w:val="28"/>
          <w:szCs w:val="28"/>
          <w:lang w:eastAsia="ru-RU"/>
        </w:rPr>
        <w:t>подпрограммы</w:t>
      </w:r>
      <w:r w:rsidRPr="002E1F53">
        <w:rPr>
          <w:sz w:val="28"/>
          <w:szCs w:val="28"/>
        </w:rPr>
        <w:t xml:space="preserve"> 1 составила </w:t>
      </w:r>
      <w:r w:rsidR="009E0CC5" w:rsidRPr="002E1F53">
        <w:rPr>
          <w:sz w:val="28"/>
          <w:szCs w:val="28"/>
        </w:rPr>
        <w:t>91,5</w:t>
      </w:r>
      <w:r w:rsidRPr="002E1F53">
        <w:rPr>
          <w:sz w:val="28"/>
          <w:szCs w:val="28"/>
        </w:rPr>
        <w:t xml:space="preserve">%. Так, фактический показатель «Доля населения, улучшившего жилищные </w:t>
      </w:r>
      <w:r w:rsidRPr="002E1F53">
        <w:rPr>
          <w:sz w:val="28"/>
          <w:szCs w:val="28"/>
        </w:rPr>
        <w:lastRenderedPageBreak/>
        <w:t>условия в целях обеспечения безопасности проживания, в общей численности населения города Бла</w:t>
      </w:r>
      <w:r w:rsidR="009E0CC5" w:rsidRPr="002E1F53">
        <w:rPr>
          <w:sz w:val="28"/>
          <w:szCs w:val="28"/>
        </w:rPr>
        <w:t xml:space="preserve">говещенска» </w:t>
      </w:r>
      <w:r w:rsidRPr="002E1F53">
        <w:rPr>
          <w:sz w:val="28"/>
          <w:szCs w:val="28"/>
        </w:rPr>
        <w:t xml:space="preserve">составил </w:t>
      </w:r>
      <w:r w:rsidR="00D9744B" w:rsidRPr="002E1F53">
        <w:rPr>
          <w:sz w:val="28"/>
          <w:szCs w:val="28"/>
        </w:rPr>
        <w:t>0,0</w:t>
      </w:r>
      <w:r w:rsidR="00F026B3" w:rsidRPr="002E1F53">
        <w:rPr>
          <w:sz w:val="28"/>
          <w:szCs w:val="28"/>
        </w:rPr>
        <w:t>3</w:t>
      </w:r>
      <w:r w:rsidRPr="002E1F53">
        <w:rPr>
          <w:sz w:val="28"/>
          <w:szCs w:val="28"/>
        </w:rPr>
        <w:t>%. Фактическое значение показателя «Удельный вес аварийного жилищного фонда в общей площади всего жилищного фонда города Благовещенска» соответствует плановому и равен 0,</w:t>
      </w:r>
      <w:r w:rsidR="009E0CC5" w:rsidRPr="002E1F53">
        <w:rPr>
          <w:sz w:val="28"/>
          <w:szCs w:val="28"/>
        </w:rPr>
        <w:t>43</w:t>
      </w:r>
      <w:r w:rsidRPr="002E1F53">
        <w:rPr>
          <w:sz w:val="28"/>
          <w:szCs w:val="28"/>
        </w:rPr>
        <w:t xml:space="preserve">%. </w:t>
      </w:r>
      <w:proofErr w:type="gramEnd"/>
    </w:p>
    <w:p w:rsidR="00CB0A6A" w:rsidRPr="002E1F53" w:rsidRDefault="009E0CC5" w:rsidP="00CB0A6A">
      <w:pPr>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Оценка полноты</w:t>
      </w:r>
      <w:r w:rsidR="00CB0A6A" w:rsidRPr="002E1F53">
        <w:rPr>
          <w:rFonts w:ascii="Times New Roman" w:hAnsi="Times New Roman" w:cs="Times New Roman"/>
          <w:sz w:val="28"/>
          <w:szCs w:val="28"/>
        </w:rPr>
        <w:t xml:space="preserve"> использования бюджетных ассигнований равна </w:t>
      </w:r>
      <w:r w:rsidR="00D9744B" w:rsidRPr="002E1F53">
        <w:rPr>
          <w:rFonts w:ascii="Times New Roman" w:hAnsi="Times New Roman" w:cs="Times New Roman"/>
          <w:sz w:val="28"/>
          <w:szCs w:val="28"/>
        </w:rPr>
        <w:t>57,9</w:t>
      </w:r>
      <w:r w:rsidRPr="002E1F53">
        <w:rPr>
          <w:rFonts w:ascii="Times New Roman" w:hAnsi="Times New Roman" w:cs="Times New Roman"/>
          <w:sz w:val="28"/>
          <w:szCs w:val="28"/>
        </w:rPr>
        <w:t>%;</w:t>
      </w:r>
    </w:p>
    <w:p w:rsidR="00CB0A6A" w:rsidRPr="002E1F53" w:rsidRDefault="009E0CC5"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 xml:space="preserve">Оценка экономической эффективности использования бюджетных ассигнований </w:t>
      </w:r>
      <w:proofErr w:type="gramStart"/>
      <w:r w:rsidRPr="002E1F53">
        <w:rPr>
          <w:rFonts w:ascii="Times New Roman" w:hAnsi="Times New Roman" w:cs="Times New Roman"/>
          <w:sz w:val="28"/>
          <w:szCs w:val="28"/>
        </w:rPr>
        <w:t xml:space="preserve">составила </w:t>
      </w:r>
      <w:r w:rsidR="00CB0A6A" w:rsidRPr="002E1F53">
        <w:rPr>
          <w:rFonts w:ascii="Times New Roman" w:hAnsi="Times New Roman" w:cs="Times New Roman"/>
          <w:sz w:val="28"/>
          <w:szCs w:val="28"/>
        </w:rPr>
        <w:t>подпрограммы 1 составила</w:t>
      </w:r>
      <w:proofErr w:type="gramEnd"/>
      <w:r w:rsidR="00CB0A6A" w:rsidRPr="002E1F53">
        <w:rPr>
          <w:rFonts w:ascii="Times New Roman" w:hAnsi="Times New Roman" w:cs="Times New Roman"/>
          <w:sz w:val="28"/>
          <w:szCs w:val="28"/>
        </w:rPr>
        <w:t xml:space="preserve"> </w:t>
      </w:r>
      <w:r w:rsidRPr="002E1F53">
        <w:rPr>
          <w:rFonts w:ascii="Times New Roman" w:hAnsi="Times New Roman" w:cs="Times New Roman"/>
          <w:sz w:val="28"/>
          <w:szCs w:val="28"/>
        </w:rPr>
        <w:t xml:space="preserve">158 </w:t>
      </w:r>
      <w:r w:rsidR="00CB0A6A" w:rsidRPr="002E1F53">
        <w:rPr>
          <w:rFonts w:ascii="Times New Roman" w:hAnsi="Times New Roman" w:cs="Times New Roman"/>
          <w:sz w:val="28"/>
          <w:szCs w:val="28"/>
        </w:rPr>
        <w:t>%.</w:t>
      </w:r>
    </w:p>
    <w:p w:rsidR="007C0357" w:rsidRPr="002E1F53" w:rsidRDefault="007C0357" w:rsidP="00CB0A6A">
      <w:pPr>
        <w:tabs>
          <w:tab w:val="left" w:pos="567"/>
        </w:tabs>
        <w:autoSpaceDE w:val="0"/>
        <w:autoSpaceDN w:val="0"/>
        <w:adjustRightInd w:val="0"/>
        <w:spacing w:after="0" w:line="240" w:lineRule="auto"/>
        <w:ind w:firstLine="709"/>
        <w:jc w:val="both"/>
        <w:rPr>
          <w:rFonts w:ascii="Times New Roman" w:hAnsi="Times New Roman" w:cs="Times New Roman"/>
          <w:b/>
          <w:sz w:val="28"/>
          <w:szCs w:val="28"/>
        </w:rPr>
      </w:pPr>
      <w:proofErr w:type="gramStart"/>
      <w:r w:rsidRPr="002E1F53">
        <w:rPr>
          <w:rFonts w:ascii="Times New Roman" w:hAnsi="Times New Roman" w:cs="Times New Roman"/>
          <w:sz w:val="28"/>
          <w:szCs w:val="28"/>
        </w:rPr>
        <w:t>Низкое выполнение работ (освоение финансовых средств) обусловлено нарушением застройщиком срока завершения строительства многоквартирных домов, ввода их в эксплуатацию и передачи 13 жилых помещений (квартир) в связи с отсутствием разрешения на ввод объекта в эксплуатацию и авансированием муниципальных контрактов по приобретению благоустроенных 74 жилых квартир, созданных в будущем до 16.12.2022)</w:t>
      </w:r>
      <w:r w:rsidRPr="002E1F53">
        <w:rPr>
          <w:rFonts w:ascii="Times New Roman" w:hAnsi="Times New Roman" w:cs="Times New Roman"/>
          <w:b/>
          <w:sz w:val="28"/>
          <w:szCs w:val="28"/>
        </w:rPr>
        <w:t>.</w:t>
      </w:r>
      <w:proofErr w:type="gramEnd"/>
    </w:p>
    <w:p w:rsidR="00396187" w:rsidRPr="002E1F53" w:rsidRDefault="00396187"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b/>
          <w:sz w:val="28"/>
          <w:szCs w:val="28"/>
        </w:rPr>
        <w:t xml:space="preserve">Эффективность реализации подпрограммы 1 </w:t>
      </w:r>
      <w:r w:rsidRPr="002E1F53">
        <w:rPr>
          <w:rFonts w:ascii="Times New Roman" w:hAnsi="Times New Roman" w:cs="Times New Roman"/>
          <w:sz w:val="28"/>
          <w:szCs w:val="28"/>
        </w:rPr>
        <w:t xml:space="preserve">оценивается как </w:t>
      </w:r>
      <w:r w:rsidR="00743780" w:rsidRPr="002E1F53">
        <w:rPr>
          <w:rFonts w:ascii="Times New Roman" w:hAnsi="Times New Roman" w:cs="Times New Roman"/>
          <w:b/>
          <w:sz w:val="28"/>
          <w:szCs w:val="28"/>
        </w:rPr>
        <w:t>высокая</w:t>
      </w:r>
      <w:r w:rsidRPr="002E1F53">
        <w:rPr>
          <w:rFonts w:ascii="Times New Roman" w:hAnsi="Times New Roman" w:cs="Times New Roman"/>
          <w:sz w:val="28"/>
          <w:szCs w:val="28"/>
        </w:rPr>
        <w:t xml:space="preserve"> и составляет</w:t>
      </w:r>
      <w:r w:rsidRPr="002E1F53">
        <w:rPr>
          <w:rFonts w:ascii="Times New Roman" w:hAnsi="Times New Roman" w:cs="Times New Roman"/>
          <w:b/>
          <w:sz w:val="28"/>
          <w:szCs w:val="28"/>
        </w:rPr>
        <w:t xml:space="preserve"> </w:t>
      </w:r>
      <w:r w:rsidR="009E0CC5" w:rsidRPr="002E1F53">
        <w:rPr>
          <w:rFonts w:ascii="Times New Roman" w:hAnsi="Times New Roman" w:cs="Times New Roman"/>
          <w:b/>
          <w:sz w:val="28"/>
          <w:szCs w:val="28"/>
        </w:rPr>
        <w:t xml:space="preserve">307,4 </w:t>
      </w:r>
      <w:r w:rsidRPr="002E1F53">
        <w:rPr>
          <w:rFonts w:ascii="Times New Roman" w:hAnsi="Times New Roman" w:cs="Times New Roman"/>
          <w:b/>
          <w:sz w:val="28"/>
          <w:szCs w:val="28"/>
        </w:rPr>
        <w:t xml:space="preserve">%. </w:t>
      </w:r>
      <w:r w:rsidRPr="002E1F53">
        <w:rPr>
          <w:rFonts w:ascii="Times New Roman" w:hAnsi="Times New Roman" w:cs="Times New Roman"/>
          <w:sz w:val="28"/>
          <w:szCs w:val="28"/>
        </w:rPr>
        <w:t>Дальнейшая реализация подпрограммы 1 является необходимой для создания безопасных условий проживания граждан путем переселения их из аварийного жилищного фонда и его дальнейшей ликвидацией.</w:t>
      </w:r>
    </w:p>
    <w:p w:rsidR="00CB0A6A" w:rsidRPr="002E1F53"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Общий объем финансовых средств, предусмотренных в 202</w:t>
      </w:r>
      <w:r w:rsidR="00751579" w:rsidRPr="002E1F53">
        <w:rPr>
          <w:rFonts w:ascii="Times New Roman" w:hAnsi="Times New Roman" w:cs="Times New Roman"/>
          <w:sz w:val="28"/>
          <w:szCs w:val="28"/>
        </w:rPr>
        <w:t>1</w:t>
      </w:r>
      <w:r w:rsidRPr="002E1F53">
        <w:rPr>
          <w:rFonts w:ascii="Times New Roman" w:hAnsi="Times New Roman" w:cs="Times New Roman"/>
          <w:sz w:val="28"/>
          <w:szCs w:val="28"/>
        </w:rPr>
        <w:t xml:space="preserve"> году на реализацию </w:t>
      </w:r>
      <w:r w:rsidRPr="002E1F53">
        <w:rPr>
          <w:rFonts w:ascii="Times New Roman" w:hAnsi="Times New Roman" w:cs="Times New Roman"/>
          <w:b/>
          <w:sz w:val="28"/>
          <w:szCs w:val="28"/>
          <w:u w:val="single"/>
        </w:rPr>
        <w:t>подпрограммы 2</w:t>
      </w:r>
      <w:r w:rsidRPr="002E1F53">
        <w:rPr>
          <w:rFonts w:ascii="Times New Roman" w:hAnsi="Times New Roman" w:cs="Times New Roman"/>
          <w:sz w:val="28"/>
          <w:szCs w:val="28"/>
        </w:rPr>
        <w:t xml:space="preserve"> </w:t>
      </w:r>
      <w:r w:rsidRPr="002E1F53">
        <w:rPr>
          <w:rFonts w:ascii="Times New Roman" w:hAnsi="Times New Roman" w:cs="Times New Roman"/>
          <w:b/>
          <w:sz w:val="28"/>
          <w:szCs w:val="28"/>
        </w:rPr>
        <w:t>«Улучшение жилищных условий работников муниципальных организаций города Благовещенска»,</w:t>
      </w:r>
      <w:r w:rsidRPr="002E1F53">
        <w:rPr>
          <w:rFonts w:ascii="Times New Roman" w:hAnsi="Times New Roman" w:cs="Times New Roman"/>
          <w:sz w:val="28"/>
          <w:szCs w:val="28"/>
        </w:rPr>
        <w:t xml:space="preserve"> Средства освоены на 100%.</w:t>
      </w:r>
    </w:p>
    <w:p w:rsidR="00CB0A6A" w:rsidRPr="002E1F53"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Оценка результативности составила 100%, что связано со 100% степенью достижения целевого показателя. Так, фактический показатель «Доля населения, улучшившего жилищные условия, в общей численности населения, состоящего на учете в качестве нуждающегося в жилых помещениях» равен плановому показателю и составляет 0,03%.</w:t>
      </w:r>
    </w:p>
    <w:p w:rsidR="00CB0A6A" w:rsidRPr="002E1F53"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Оценка полноты использования бюджетных ассигнований составила 100%.</w:t>
      </w:r>
    </w:p>
    <w:p w:rsidR="00961E32" w:rsidRDefault="00CB0A6A" w:rsidP="00CB0A6A">
      <w:pPr>
        <w:tabs>
          <w:tab w:val="left" w:pos="567"/>
        </w:tabs>
        <w:autoSpaceDE w:val="0"/>
        <w:autoSpaceDN w:val="0"/>
        <w:adjustRightInd w:val="0"/>
        <w:spacing w:after="0" w:line="240" w:lineRule="auto"/>
        <w:ind w:firstLine="709"/>
        <w:jc w:val="both"/>
      </w:pPr>
      <w:r w:rsidRPr="002E1F53">
        <w:rPr>
          <w:rFonts w:ascii="Times New Roman" w:hAnsi="Times New Roman" w:cs="Times New Roman"/>
          <w:sz w:val="28"/>
          <w:szCs w:val="28"/>
        </w:rPr>
        <w:t xml:space="preserve">В результате подпрограммы 2, </w:t>
      </w:r>
      <w:r w:rsidR="00961E32" w:rsidRPr="002E1F53">
        <w:rPr>
          <w:rFonts w:ascii="Times New Roman" w:hAnsi="Times New Roman" w:cs="Times New Roman"/>
          <w:sz w:val="28"/>
          <w:szCs w:val="28"/>
        </w:rPr>
        <w:t xml:space="preserve">обеспечено реализацией мероприятия «Предоставление работникам муниципальных организаций социальной выплаты за счет средств городского бюджета на компенсацию части стоимости приобретенного (приобретаемого), построенного жилья». </w:t>
      </w:r>
      <w:proofErr w:type="gramStart"/>
      <w:r w:rsidR="00961E32" w:rsidRPr="002E1F53">
        <w:rPr>
          <w:rFonts w:ascii="Times New Roman" w:hAnsi="Times New Roman" w:cs="Times New Roman"/>
          <w:sz w:val="28"/>
          <w:szCs w:val="28"/>
        </w:rPr>
        <w:t xml:space="preserve">В 2021 году из запланированных средств в размере </w:t>
      </w:r>
      <w:r w:rsidR="00450001" w:rsidRPr="002E1F53">
        <w:rPr>
          <w:rFonts w:ascii="Times New Roman" w:hAnsi="Times New Roman" w:cs="Times New Roman"/>
          <w:sz w:val="28"/>
          <w:szCs w:val="28"/>
        </w:rPr>
        <w:t>957,9</w:t>
      </w:r>
      <w:r w:rsidR="00961E32" w:rsidRPr="002E1F53">
        <w:rPr>
          <w:rFonts w:ascii="Times New Roman" w:hAnsi="Times New Roman" w:cs="Times New Roman"/>
          <w:sz w:val="28"/>
          <w:szCs w:val="28"/>
        </w:rPr>
        <w:t xml:space="preserve"> тыс. руб. профинансировано и исполнено мероприятий на сумму 957,2 тыс. руб. На данные средства произведена 1 социальная выплата работнику муниципальной организации с составом семьи 4 человека в сумме 885,9 тыс. руб. На погашение суммы остатка основного долга по ипотечным кредитам работников муниципальных организаций в соответствии с поступившими от них заявлениями и</w:t>
      </w:r>
      <w:proofErr w:type="gramEnd"/>
      <w:r w:rsidR="00961E32" w:rsidRPr="002E1F53">
        <w:rPr>
          <w:rFonts w:ascii="Times New Roman" w:hAnsi="Times New Roman" w:cs="Times New Roman"/>
          <w:sz w:val="28"/>
          <w:szCs w:val="28"/>
        </w:rPr>
        <w:t xml:space="preserve"> документами перечислено 71,3 тыс. руб. Остаток неиспользованных плановых назначений к концу года составил 0,7 тыс. руб. ввиду отсутствия потребности.</w:t>
      </w:r>
      <w:r w:rsidR="00961E32" w:rsidRPr="00961E32">
        <w:t xml:space="preserve"> </w:t>
      </w:r>
    </w:p>
    <w:p w:rsidR="00961E32" w:rsidRPr="002E1F53" w:rsidRDefault="00961E32"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lastRenderedPageBreak/>
        <w:t>Плановые показатели по числу семей муниципальных работников, улучшивших жилищные условия, в размере 1 семья и количеству членов семьи в размере 4 человек, выполнены в полном объеме.</w:t>
      </w:r>
    </w:p>
    <w:p w:rsidR="00CB0A6A" w:rsidRPr="002E1F53"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Экономическая эффективность использования бюджетных ассигнований на реализацию подпрограммы 2 составила 100%.</w:t>
      </w:r>
    </w:p>
    <w:p w:rsidR="00CB0A6A" w:rsidRPr="002E1F53"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b/>
          <w:sz w:val="28"/>
          <w:szCs w:val="28"/>
        </w:rPr>
        <w:t>Эффективность реализации подпрограммы 2</w:t>
      </w:r>
      <w:r w:rsidRPr="002E1F53">
        <w:rPr>
          <w:rFonts w:ascii="Times New Roman" w:hAnsi="Times New Roman" w:cs="Times New Roman"/>
          <w:sz w:val="28"/>
          <w:szCs w:val="28"/>
        </w:rPr>
        <w:t xml:space="preserve"> оценивается как </w:t>
      </w:r>
      <w:r w:rsidRPr="002E1F53">
        <w:rPr>
          <w:rFonts w:ascii="Times New Roman" w:hAnsi="Times New Roman" w:cs="Times New Roman"/>
          <w:b/>
          <w:sz w:val="28"/>
          <w:szCs w:val="28"/>
        </w:rPr>
        <w:t>высокая</w:t>
      </w:r>
      <w:r w:rsidRPr="002E1F53">
        <w:rPr>
          <w:rFonts w:ascii="Times New Roman" w:hAnsi="Times New Roman" w:cs="Times New Roman"/>
          <w:sz w:val="28"/>
          <w:szCs w:val="28"/>
        </w:rPr>
        <w:t xml:space="preserve"> и составляет </w:t>
      </w:r>
      <w:r w:rsidRPr="002E1F53">
        <w:rPr>
          <w:rFonts w:ascii="Times New Roman" w:hAnsi="Times New Roman" w:cs="Times New Roman"/>
          <w:b/>
          <w:sz w:val="28"/>
          <w:szCs w:val="28"/>
        </w:rPr>
        <w:t>300%</w:t>
      </w:r>
      <w:r w:rsidRPr="002E1F53">
        <w:rPr>
          <w:rFonts w:ascii="Times New Roman" w:hAnsi="Times New Roman" w:cs="Times New Roman"/>
          <w:sz w:val="28"/>
          <w:szCs w:val="28"/>
        </w:rPr>
        <w:t>.</w:t>
      </w:r>
      <w:r w:rsidRPr="002E1F53">
        <w:t xml:space="preserve"> </w:t>
      </w:r>
      <w:r w:rsidRPr="002E1F53">
        <w:rPr>
          <w:rFonts w:ascii="Times New Roman" w:hAnsi="Times New Roman" w:cs="Times New Roman"/>
          <w:sz w:val="28"/>
          <w:szCs w:val="28"/>
        </w:rPr>
        <w:t>Необходимо продолжить реализацию подпрограммы в целях создания условий, обеспечивающих доступность приобретения, строительства жилья, в том числе строительства индивидуального жилья, для работников муниципальных организаций.</w:t>
      </w:r>
    </w:p>
    <w:p w:rsidR="00CB0A6A" w:rsidRPr="002E1F53"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 xml:space="preserve">По </w:t>
      </w:r>
      <w:r w:rsidRPr="002E1F53">
        <w:rPr>
          <w:rFonts w:ascii="Times New Roman" w:hAnsi="Times New Roman" w:cs="Times New Roman"/>
          <w:b/>
          <w:sz w:val="28"/>
          <w:szCs w:val="28"/>
          <w:u w:val="single"/>
        </w:rPr>
        <w:t>подпрограмме 3</w:t>
      </w:r>
      <w:r w:rsidRPr="002E1F53">
        <w:rPr>
          <w:rFonts w:ascii="Times New Roman" w:hAnsi="Times New Roman" w:cs="Times New Roman"/>
          <w:sz w:val="28"/>
          <w:szCs w:val="28"/>
        </w:rPr>
        <w:t xml:space="preserve"> </w:t>
      </w:r>
      <w:r w:rsidRPr="002E1F53">
        <w:rPr>
          <w:rFonts w:ascii="Times New Roman" w:hAnsi="Times New Roman" w:cs="Times New Roman"/>
          <w:b/>
          <w:sz w:val="28"/>
          <w:szCs w:val="28"/>
        </w:rPr>
        <w:t>«Обеспечение жильем молодых семей»</w:t>
      </w:r>
      <w:r w:rsidRPr="002E1F53">
        <w:rPr>
          <w:rFonts w:ascii="Times New Roman" w:hAnsi="Times New Roman" w:cs="Times New Roman"/>
          <w:sz w:val="28"/>
          <w:szCs w:val="28"/>
        </w:rPr>
        <w:t xml:space="preserve"> общий объем финансовых средств, предусмотренных на реализацию в 202</w:t>
      </w:r>
      <w:r w:rsidR="00751579" w:rsidRPr="002E1F53">
        <w:rPr>
          <w:rFonts w:ascii="Times New Roman" w:hAnsi="Times New Roman" w:cs="Times New Roman"/>
          <w:sz w:val="28"/>
          <w:szCs w:val="28"/>
        </w:rPr>
        <w:t>1</w:t>
      </w:r>
      <w:r w:rsidRPr="002E1F53">
        <w:rPr>
          <w:rFonts w:ascii="Times New Roman" w:hAnsi="Times New Roman" w:cs="Times New Roman"/>
          <w:sz w:val="28"/>
          <w:szCs w:val="28"/>
        </w:rPr>
        <w:t xml:space="preserve"> году </w:t>
      </w:r>
      <w:r w:rsidR="00E5608E" w:rsidRPr="002E1F53">
        <w:rPr>
          <w:rFonts w:ascii="Times New Roman" w:hAnsi="Times New Roman" w:cs="Times New Roman"/>
          <w:b/>
          <w:sz w:val="28"/>
          <w:szCs w:val="28"/>
        </w:rPr>
        <w:t>26,9</w:t>
      </w:r>
      <w:r w:rsidRPr="002E1F53">
        <w:rPr>
          <w:rFonts w:ascii="Times New Roman" w:hAnsi="Times New Roman" w:cs="Times New Roman"/>
          <w:sz w:val="28"/>
          <w:szCs w:val="28"/>
        </w:rPr>
        <w:t xml:space="preserve"> млн. руб., освоение составило </w:t>
      </w:r>
      <w:r w:rsidR="00573721" w:rsidRPr="002E1F53">
        <w:rPr>
          <w:rFonts w:ascii="Times New Roman" w:hAnsi="Times New Roman" w:cs="Times New Roman"/>
          <w:sz w:val="28"/>
          <w:szCs w:val="28"/>
        </w:rPr>
        <w:t>100</w:t>
      </w:r>
      <w:r w:rsidRPr="002E1F53">
        <w:rPr>
          <w:rFonts w:ascii="Times New Roman" w:hAnsi="Times New Roman" w:cs="Times New Roman"/>
          <w:sz w:val="28"/>
          <w:szCs w:val="28"/>
        </w:rPr>
        <w:t>%.</w:t>
      </w:r>
    </w:p>
    <w:p w:rsidR="00573721" w:rsidRPr="002E1F53" w:rsidRDefault="00573721"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Выполнение показателей подпрограммы 3 обеспечено реализацией мероприятия «Реализация мероприятий по обеспечению жильём молодых семей». В 2021 году выданы сертификаты 4 молодым семьям с общим составом семей 19 человек, на общую сумму 9 420,3 тыс. руб. (8 855,1 тыс. руб. - средства областного бюджета, 565,2 тыс. руб. – средства городского бюджета). Средства молодых семей (внебюджетные источники) составили 17 494,8 тыс. руб.</w:t>
      </w:r>
    </w:p>
    <w:p w:rsidR="00CB0A6A" w:rsidRPr="002E1F53"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Оценка результативности составила 10</w:t>
      </w:r>
      <w:r w:rsidR="00573721" w:rsidRPr="002E1F53">
        <w:rPr>
          <w:rFonts w:ascii="Times New Roman" w:hAnsi="Times New Roman" w:cs="Times New Roman"/>
          <w:sz w:val="28"/>
          <w:szCs w:val="28"/>
        </w:rPr>
        <w:t xml:space="preserve">0 </w:t>
      </w:r>
      <w:r w:rsidRPr="002E1F53">
        <w:rPr>
          <w:rFonts w:ascii="Times New Roman" w:hAnsi="Times New Roman" w:cs="Times New Roman"/>
          <w:sz w:val="28"/>
          <w:szCs w:val="28"/>
        </w:rPr>
        <w:t>%, что связано с выполнением целевого показателя «Доля населения, улучшившего жилищные условия, в общей численности населения, состоящего на учете в качестве нуждающегося в жилых помещениях» (10</w:t>
      </w:r>
      <w:r w:rsidR="00573721" w:rsidRPr="002E1F53">
        <w:rPr>
          <w:rFonts w:ascii="Times New Roman" w:hAnsi="Times New Roman" w:cs="Times New Roman"/>
          <w:sz w:val="28"/>
          <w:szCs w:val="28"/>
        </w:rPr>
        <w:t>0</w:t>
      </w:r>
      <w:r w:rsidRPr="002E1F53">
        <w:rPr>
          <w:rFonts w:ascii="Times New Roman" w:hAnsi="Times New Roman" w:cs="Times New Roman"/>
          <w:sz w:val="28"/>
          <w:szCs w:val="28"/>
        </w:rPr>
        <w:t>,</w:t>
      </w:r>
      <w:r w:rsidR="00573721" w:rsidRPr="002E1F53">
        <w:rPr>
          <w:rFonts w:ascii="Times New Roman" w:hAnsi="Times New Roman" w:cs="Times New Roman"/>
          <w:sz w:val="28"/>
          <w:szCs w:val="28"/>
        </w:rPr>
        <w:t>0</w:t>
      </w:r>
      <w:r w:rsidRPr="002E1F53">
        <w:rPr>
          <w:rFonts w:ascii="Times New Roman" w:hAnsi="Times New Roman" w:cs="Times New Roman"/>
          <w:sz w:val="28"/>
          <w:szCs w:val="28"/>
        </w:rPr>
        <w:t>%). Экономическая эффективность использования бюджетных ассигнований на реализацию подпрограммы 3 составила 100,</w:t>
      </w:r>
      <w:r w:rsidR="00573721" w:rsidRPr="002E1F53">
        <w:rPr>
          <w:rFonts w:ascii="Times New Roman" w:hAnsi="Times New Roman" w:cs="Times New Roman"/>
          <w:sz w:val="28"/>
          <w:szCs w:val="28"/>
        </w:rPr>
        <w:t>0</w:t>
      </w:r>
      <w:r w:rsidRPr="002E1F53">
        <w:rPr>
          <w:rFonts w:ascii="Times New Roman" w:hAnsi="Times New Roman" w:cs="Times New Roman"/>
          <w:sz w:val="28"/>
          <w:szCs w:val="28"/>
        </w:rPr>
        <w:t>%.</w:t>
      </w:r>
    </w:p>
    <w:p w:rsidR="00CB0A6A" w:rsidRPr="002E1F53"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b/>
          <w:sz w:val="28"/>
          <w:szCs w:val="28"/>
        </w:rPr>
        <w:t>Эффективность реализации подпрограммы 3</w:t>
      </w:r>
      <w:r w:rsidRPr="002E1F53">
        <w:rPr>
          <w:rFonts w:ascii="Times New Roman" w:hAnsi="Times New Roman" w:cs="Times New Roman"/>
          <w:sz w:val="28"/>
          <w:szCs w:val="28"/>
        </w:rPr>
        <w:t xml:space="preserve"> оценивается как </w:t>
      </w:r>
      <w:r w:rsidRPr="002E1F53">
        <w:rPr>
          <w:rFonts w:ascii="Times New Roman" w:hAnsi="Times New Roman" w:cs="Times New Roman"/>
          <w:b/>
          <w:sz w:val="28"/>
          <w:szCs w:val="28"/>
        </w:rPr>
        <w:t>высокая</w:t>
      </w:r>
      <w:r w:rsidRPr="002E1F53">
        <w:rPr>
          <w:rFonts w:ascii="Times New Roman" w:hAnsi="Times New Roman" w:cs="Times New Roman"/>
          <w:sz w:val="28"/>
          <w:szCs w:val="28"/>
        </w:rPr>
        <w:t xml:space="preserve"> и составляет </w:t>
      </w:r>
      <w:r w:rsidRPr="002E1F53">
        <w:rPr>
          <w:rFonts w:ascii="Times New Roman" w:hAnsi="Times New Roman" w:cs="Times New Roman"/>
          <w:b/>
          <w:sz w:val="28"/>
          <w:szCs w:val="28"/>
        </w:rPr>
        <w:t>30</w:t>
      </w:r>
      <w:r w:rsidR="00CC514F" w:rsidRPr="002E1F53">
        <w:rPr>
          <w:rFonts w:ascii="Times New Roman" w:hAnsi="Times New Roman" w:cs="Times New Roman"/>
          <w:b/>
          <w:sz w:val="28"/>
          <w:szCs w:val="28"/>
        </w:rPr>
        <w:t>0</w:t>
      </w:r>
      <w:r w:rsidRPr="002E1F53">
        <w:rPr>
          <w:rFonts w:ascii="Times New Roman" w:hAnsi="Times New Roman" w:cs="Times New Roman"/>
          <w:b/>
          <w:sz w:val="28"/>
          <w:szCs w:val="28"/>
        </w:rPr>
        <w:t>,</w:t>
      </w:r>
      <w:r w:rsidR="00CC514F" w:rsidRPr="002E1F53">
        <w:rPr>
          <w:rFonts w:ascii="Times New Roman" w:hAnsi="Times New Roman" w:cs="Times New Roman"/>
          <w:b/>
          <w:sz w:val="28"/>
          <w:szCs w:val="28"/>
        </w:rPr>
        <w:t>0</w:t>
      </w:r>
      <w:r w:rsidRPr="002E1F53">
        <w:rPr>
          <w:rFonts w:ascii="Times New Roman" w:hAnsi="Times New Roman" w:cs="Times New Roman"/>
          <w:b/>
          <w:sz w:val="28"/>
          <w:szCs w:val="28"/>
        </w:rPr>
        <w:t>%</w:t>
      </w:r>
      <w:r w:rsidRPr="002E1F53">
        <w:rPr>
          <w:rFonts w:ascii="Times New Roman" w:hAnsi="Times New Roman" w:cs="Times New Roman"/>
          <w:sz w:val="28"/>
          <w:szCs w:val="28"/>
        </w:rPr>
        <w:t>.</w:t>
      </w:r>
      <w:r w:rsidRPr="002E1F53">
        <w:t xml:space="preserve"> </w:t>
      </w:r>
      <w:r w:rsidRPr="002E1F53">
        <w:rPr>
          <w:rFonts w:ascii="Times New Roman" w:hAnsi="Times New Roman" w:cs="Times New Roman"/>
          <w:sz w:val="28"/>
          <w:szCs w:val="28"/>
        </w:rPr>
        <w:t xml:space="preserve">Необходимо продолжить реализацию подпрограммы в целях поддержки в решении жилищной проблемы молодых семей, признанных в установленном </w:t>
      </w:r>
      <w:proofErr w:type="gramStart"/>
      <w:r w:rsidRPr="002E1F53">
        <w:rPr>
          <w:rFonts w:ascii="Times New Roman" w:hAnsi="Times New Roman" w:cs="Times New Roman"/>
          <w:sz w:val="28"/>
          <w:szCs w:val="28"/>
        </w:rPr>
        <w:t>порядке</w:t>
      </w:r>
      <w:proofErr w:type="gramEnd"/>
      <w:r w:rsidRPr="002E1F53">
        <w:rPr>
          <w:rFonts w:ascii="Times New Roman" w:hAnsi="Times New Roman" w:cs="Times New Roman"/>
          <w:sz w:val="28"/>
          <w:szCs w:val="28"/>
        </w:rPr>
        <w:t xml:space="preserve"> нуждающимися в улучшении жилищных условий.</w:t>
      </w:r>
    </w:p>
    <w:p w:rsidR="00CB0A6A" w:rsidRPr="002E1F53" w:rsidRDefault="00CB0A6A" w:rsidP="00CB0A6A">
      <w:pPr>
        <w:tabs>
          <w:tab w:val="left" w:pos="567"/>
        </w:tabs>
        <w:spacing w:after="0" w:line="240" w:lineRule="auto"/>
        <w:ind w:firstLine="709"/>
        <w:contextualSpacing/>
        <w:jc w:val="both"/>
        <w:rPr>
          <w:rFonts w:ascii="Times New Roman" w:hAnsi="Times New Roman"/>
          <w:sz w:val="28"/>
          <w:szCs w:val="28"/>
        </w:rPr>
      </w:pPr>
      <w:r w:rsidRPr="002E1F53">
        <w:rPr>
          <w:rFonts w:ascii="Times New Roman" w:eastAsia="Times New Roman" w:hAnsi="Times New Roman"/>
          <w:sz w:val="28"/>
          <w:szCs w:val="28"/>
          <w:lang w:eastAsia="ru-RU"/>
        </w:rPr>
        <w:t>Общий объем финансовых средств, предусмотренных в 202</w:t>
      </w:r>
      <w:r w:rsidR="00751579" w:rsidRPr="002E1F53">
        <w:rPr>
          <w:rFonts w:ascii="Times New Roman" w:eastAsia="Times New Roman" w:hAnsi="Times New Roman"/>
          <w:sz w:val="28"/>
          <w:szCs w:val="28"/>
          <w:lang w:eastAsia="ru-RU"/>
        </w:rPr>
        <w:t>1</w:t>
      </w:r>
      <w:r w:rsidRPr="002E1F53">
        <w:rPr>
          <w:rFonts w:ascii="Times New Roman" w:eastAsia="Times New Roman" w:hAnsi="Times New Roman"/>
          <w:sz w:val="28"/>
          <w:szCs w:val="28"/>
          <w:lang w:eastAsia="ru-RU"/>
        </w:rPr>
        <w:t xml:space="preserve"> году на реализацию </w:t>
      </w:r>
      <w:r w:rsidRPr="002E1F53">
        <w:rPr>
          <w:rFonts w:ascii="Times New Roman" w:eastAsia="Times New Roman" w:hAnsi="Times New Roman"/>
          <w:b/>
          <w:sz w:val="28"/>
          <w:szCs w:val="28"/>
          <w:u w:val="single"/>
          <w:lang w:eastAsia="ru-RU"/>
        </w:rPr>
        <w:t>подпрограммы</w:t>
      </w:r>
      <w:r w:rsidRPr="002E1F53">
        <w:rPr>
          <w:rFonts w:ascii="Times New Roman" w:eastAsia="Times New Roman" w:hAnsi="Times New Roman"/>
          <w:sz w:val="28"/>
          <w:szCs w:val="28"/>
          <w:u w:val="single"/>
          <w:lang w:eastAsia="ru-RU"/>
        </w:rPr>
        <w:t xml:space="preserve"> </w:t>
      </w:r>
      <w:r w:rsidRPr="002E1F53">
        <w:rPr>
          <w:rFonts w:ascii="Times New Roman" w:eastAsia="Times New Roman" w:hAnsi="Times New Roman"/>
          <w:b/>
          <w:sz w:val="28"/>
          <w:szCs w:val="28"/>
          <w:u w:val="single"/>
          <w:lang w:eastAsia="ru-RU"/>
        </w:rPr>
        <w:t>4</w:t>
      </w:r>
      <w:r w:rsidRPr="002E1F53">
        <w:rPr>
          <w:rFonts w:ascii="Times New Roman" w:eastAsia="Times New Roman" w:hAnsi="Times New Roman"/>
          <w:b/>
          <w:sz w:val="28"/>
          <w:szCs w:val="28"/>
          <w:lang w:eastAsia="ru-RU"/>
        </w:rPr>
        <w:t xml:space="preserve"> </w:t>
      </w:r>
      <w:r w:rsidRPr="002E1F53">
        <w:rPr>
          <w:rFonts w:ascii="Times New Roman" w:hAnsi="Times New Roman"/>
          <w:b/>
          <w:sz w:val="28"/>
          <w:szCs w:val="28"/>
        </w:rPr>
        <w:t>«Обеспечение реализации муниципальной программы «Обеспечение доступным и комфортным жильем населения города Благовещенска» и прочие расходы»</w:t>
      </w:r>
      <w:r w:rsidRPr="002E1F53">
        <w:rPr>
          <w:rFonts w:ascii="Times New Roman" w:hAnsi="Times New Roman"/>
          <w:sz w:val="28"/>
          <w:szCs w:val="28"/>
        </w:rPr>
        <w:t>,</w:t>
      </w:r>
      <w:r w:rsidRPr="002E1F53">
        <w:rPr>
          <w:rFonts w:ascii="Times New Roman" w:hAnsi="Times New Roman"/>
          <w:b/>
          <w:sz w:val="28"/>
          <w:szCs w:val="28"/>
        </w:rPr>
        <w:t xml:space="preserve"> </w:t>
      </w:r>
      <w:r w:rsidRPr="002E1F53">
        <w:rPr>
          <w:rFonts w:ascii="Times New Roman" w:hAnsi="Times New Roman"/>
          <w:sz w:val="28"/>
          <w:szCs w:val="28"/>
        </w:rPr>
        <w:t xml:space="preserve">составил </w:t>
      </w:r>
      <w:r w:rsidR="00674A80" w:rsidRPr="002E1F53">
        <w:rPr>
          <w:rFonts w:ascii="Times New Roman" w:hAnsi="Times New Roman"/>
          <w:b/>
          <w:sz w:val="28"/>
          <w:szCs w:val="28"/>
        </w:rPr>
        <w:t>36,89</w:t>
      </w:r>
      <w:r w:rsidRPr="002E1F53">
        <w:rPr>
          <w:rFonts w:ascii="Times New Roman" w:hAnsi="Times New Roman"/>
          <w:sz w:val="28"/>
          <w:szCs w:val="28"/>
        </w:rPr>
        <w:t xml:space="preserve"> млн. руб. Фактически м</w:t>
      </w:r>
      <w:r w:rsidRPr="002E1F53">
        <w:rPr>
          <w:rFonts w:ascii="Times New Roman" w:hAnsi="Times New Roman" w:cs="Times New Roman"/>
          <w:sz w:val="28"/>
          <w:szCs w:val="28"/>
        </w:rPr>
        <w:t xml:space="preserve">ероприятия </w:t>
      </w:r>
      <w:r w:rsidR="003334A3" w:rsidRPr="002E1F53">
        <w:rPr>
          <w:rFonts w:ascii="Times New Roman" w:hAnsi="Times New Roman" w:cs="Times New Roman"/>
          <w:sz w:val="28"/>
          <w:szCs w:val="28"/>
        </w:rPr>
        <w:t xml:space="preserve">выполнены </w:t>
      </w:r>
      <w:r w:rsidRPr="002E1F53">
        <w:rPr>
          <w:rFonts w:ascii="Times New Roman" w:hAnsi="Times New Roman" w:cs="Times New Roman"/>
          <w:sz w:val="28"/>
          <w:szCs w:val="28"/>
        </w:rPr>
        <w:t xml:space="preserve">на </w:t>
      </w:r>
      <w:r w:rsidR="00E70160" w:rsidRPr="002E1F53">
        <w:rPr>
          <w:rFonts w:ascii="Times New Roman" w:hAnsi="Times New Roman" w:cs="Times New Roman"/>
          <w:sz w:val="28"/>
          <w:szCs w:val="28"/>
        </w:rPr>
        <w:t>100</w:t>
      </w:r>
      <w:r w:rsidRPr="002E1F53">
        <w:rPr>
          <w:rFonts w:ascii="Times New Roman" w:hAnsi="Times New Roman" w:cs="Times New Roman"/>
          <w:sz w:val="28"/>
          <w:szCs w:val="28"/>
        </w:rPr>
        <w:t>%.</w:t>
      </w:r>
    </w:p>
    <w:p w:rsidR="00CB0A6A" w:rsidRPr="002E1F53" w:rsidRDefault="003334A3"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Выполнение показателей подпрограммы 4 обеспечено реализацией мероприятия</w:t>
      </w:r>
      <w:r w:rsidR="00CB0A6A" w:rsidRPr="002E1F53">
        <w:rPr>
          <w:rFonts w:ascii="Times New Roman" w:hAnsi="Times New Roman" w:cs="Times New Roman"/>
          <w:sz w:val="28"/>
          <w:szCs w:val="28"/>
        </w:rPr>
        <w:t>:</w:t>
      </w:r>
    </w:p>
    <w:p w:rsidR="00E70160" w:rsidRPr="002E1F53" w:rsidRDefault="00E70160" w:rsidP="00E70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 xml:space="preserve"> «Расходы на обеспечение деятельности (оказание услуг, выполнение работ) муниципальных организаций (учреждений)». </w:t>
      </w:r>
      <w:proofErr w:type="gramStart"/>
      <w:r w:rsidRPr="002E1F53">
        <w:rPr>
          <w:rFonts w:ascii="Times New Roman" w:hAnsi="Times New Roman" w:cs="Times New Roman"/>
          <w:sz w:val="28"/>
          <w:szCs w:val="28"/>
        </w:rPr>
        <w:t xml:space="preserve">В 2021 году при планируемой сумме городского бюджета в размере 29 294,0 тыс. руб. расходы на финансирование деятельности МКУ «БГАЖЦ» (выплата заработной платы, страховые взносы от заработной платы, уплату налогов, оплата услуг связи, оплата услуг по консультационно-технологическому сопровождению прикладных программ и т.д.) составили 29 258,8 тыс. руб. Остаток неиспользованных средств в размере 35,2 тыс. руб. образовался по </w:t>
      </w:r>
      <w:r w:rsidRPr="002E1F53">
        <w:rPr>
          <w:rFonts w:ascii="Times New Roman" w:hAnsi="Times New Roman" w:cs="Times New Roman"/>
          <w:sz w:val="28"/>
          <w:szCs w:val="28"/>
        </w:rPr>
        <w:lastRenderedPageBreak/>
        <w:t>расходам на</w:t>
      </w:r>
      <w:proofErr w:type="gramEnd"/>
      <w:r w:rsidRPr="002E1F53">
        <w:rPr>
          <w:rFonts w:ascii="Times New Roman" w:hAnsi="Times New Roman" w:cs="Times New Roman"/>
          <w:sz w:val="28"/>
          <w:szCs w:val="28"/>
        </w:rPr>
        <w:t xml:space="preserve"> страховые взносы от заработной платы ввиду отсутствия потребности. Таким образом, финансирование расходов на обеспечение деятельности учреждения осуществлено в полном объеме.</w:t>
      </w:r>
    </w:p>
    <w:p w:rsidR="00E70160" w:rsidRPr="002E1F53" w:rsidRDefault="00E70160" w:rsidP="00E70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«Содержание и ремонт муниципального жилья». Предусмотренные в 2021 году городские средства на ремонт и содержание муниципального жилья в размере 7 595,0 тыс. руб. израсходованы в полном объеме и были направлены на следующие мероприятия:</w:t>
      </w:r>
    </w:p>
    <w:p w:rsidR="00E70160" w:rsidRPr="002E1F53" w:rsidRDefault="00426D82" w:rsidP="00E70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1)</w:t>
      </w:r>
      <w:r w:rsidRPr="002E1F53">
        <w:t xml:space="preserve"> </w:t>
      </w:r>
      <w:r w:rsidRPr="002E1F53">
        <w:rPr>
          <w:rFonts w:ascii="Times New Roman" w:hAnsi="Times New Roman" w:cs="Times New Roman"/>
          <w:sz w:val="28"/>
          <w:szCs w:val="28"/>
        </w:rPr>
        <w:t xml:space="preserve">проведение ремонта незаселенных жилых помещений общей площадью 823,9 кв. м на сумму </w:t>
      </w:r>
      <w:r w:rsidR="00E70160" w:rsidRPr="002E1F53">
        <w:rPr>
          <w:rFonts w:ascii="Times New Roman" w:hAnsi="Times New Roman" w:cs="Times New Roman"/>
          <w:sz w:val="28"/>
          <w:szCs w:val="28"/>
        </w:rPr>
        <w:t xml:space="preserve">7 530,3 тыс. руб. </w:t>
      </w:r>
      <w:proofErr w:type="gramStart"/>
      <w:r w:rsidR="00E70160" w:rsidRPr="002E1F53">
        <w:rPr>
          <w:rFonts w:ascii="Times New Roman" w:hAnsi="Times New Roman" w:cs="Times New Roman"/>
          <w:sz w:val="28"/>
          <w:szCs w:val="28"/>
        </w:rPr>
        <w:t>на</w:t>
      </w:r>
      <w:proofErr w:type="gramEnd"/>
      <w:r w:rsidR="00E70160" w:rsidRPr="002E1F53">
        <w:rPr>
          <w:rFonts w:ascii="Times New Roman" w:hAnsi="Times New Roman" w:cs="Times New Roman"/>
          <w:sz w:val="28"/>
          <w:szCs w:val="28"/>
        </w:rPr>
        <w:t>;</w:t>
      </w:r>
    </w:p>
    <w:p w:rsidR="00572798" w:rsidRPr="002E1F53" w:rsidRDefault="00426D82" w:rsidP="00E70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2) оплату коммунальных услуг муниципальных квартир и иные услуги по содержанию жилья</w:t>
      </w:r>
      <w:r w:rsidR="00572798" w:rsidRPr="002E1F53">
        <w:rPr>
          <w:rFonts w:ascii="Times New Roman" w:hAnsi="Times New Roman" w:cs="Times New Roman"/>
          <w:sz w:val="28"/>
          <w:szCs w:val="28"/>
        </w:rPr>
        <w:t xml:space="preserve"> на сумму 64,7 тыс. </w:t>
      </w:r>
      <w:proofErr w:type="spellStart"/>
      <w:r w:rsidR="00572798" w:rsidRPr="002E1F53">
        <w:rPr>
          <w:rFonts w:ascii="Times New Roman" w:hAnsi="Times New Roman" w:cs="Times New Roman"/>
          <w:sz w:val="28"/>
          <w:szCs w:val="28"/>
        </w:rPr>
        <w:t>руб</w:t>
      </w:r>
      <w:proofErr w:type="spellEnd"/>
      <w:r w:rsidR="00572798" w:rsidRPr="002E1F53">
        <w:rPr>
          <w:rFonts w:ascii="Times New Roman" w:hAnsi="Times New Roman" w:cs="Times New Roman"/>
          <w:sz w:val="28"/>
          <w:szCs w:val="28"/>
        </w:rPr>
        <w:t>;</w:t>
      </w:r>
    </w:p>
    <w:p w:rsidR="00E70160" w:rsidRPr="002E1F53" w:rsidRDefault="00E70160" w:rsidP="00E70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 xml:space="preserve">Плановые показатели мероприятия по уровню финансирования расходов на содержание муниципального жилья в размере 100% и площади отремонтированного жилищного фонда в размере 823,9 </w:t>
      </w:r>
      <w:proofErr w:type="spellStart"/>
      <w:r w:rsidRPr="002E1F53">
        <w:rPr>
          <w:rFonts w:ascii="Times New Roman" w:hAnsi="Times New Roman" w:cs="Times New Roman"/>
          <w:sz w:val="28"/>
          <w:szCs w:val="28"/>
        </w:rPr>
        <w:t>кв</w:t>
      </w:r>
      <w:proofErr w:type="gramStart"/>
      <w:r w:rsidRPr="002E1F53">
        <w:rPr>
          <w:rFonts w:ascii="Times New Roman" w:hAnsi="Times New Roman" w:cs="Times New Roman"/>
          <w:sz w:val="28"/>
          <w:szCs w:val="28"/>
        </w:rPr>
        <w:t>.м</w:t>
      </w:r>
      <w:proofErr w:type="spellEnd"/>
      <w:proofErr w:type="gramEnd"/>
      <w:r w:rsidRPr="002E1F53">
        <w:rPr>
          <w:rFonts w:ascii="Times New Roman" w:hAnsi="Times New Roman" w:cs="Times New Roman"/>
          <w:sz w:val="28"/>
          <w:szCs w:val="28"/>
        </w:rPr>
        <w:t xml:space="preserve"> выполнены в полном объеме.</w:t>
      </w:r>
    </w:p>
    <w:p w:rsidR="004D04D6" w:rsidRPr="002E1F53" w:rsidRDefault="00E70160" w:rsidP="00E70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 xml:space="preserve">«Финансовое обеспечение государственных полномочий Амурской области по постановке на учет и учету граждан, имеющих право на получение жилищных субсидий (единовременных социальных выплат) на приобретение или строительство жилых помещений в соответствии с Федеральным законом от 25.10.2002 № 125-ФЗ «О жилищных субсидиях гражданам, выезжающим из районов Крайнего Севера и приравненных к ним местностей»». </w:t>
      </w:r>
      <w:proofErr w:type="gramStart"/>
      <w:r w:rsidRPr="002E1F53">
        <w:rPr>
          <w:rFonts w:ascii="Times New Roman" w:hAnsi="Times New Roman" w:cs="Times New Roman"/>
          <w:sz w:val="28"/>
          <w:szCs w:val="28"/>
        </w:rPr>
        <w:t>Финансирование данного мероприятия осуществляется за счет средств областного бюджета и направляется на расходы по содержанию работника МКУ «БГАЖЦ», осуществляющего мероприятия по постановке на учет и учету граждан, имеющих право на получение жилищных субсидий на приобретение или строительство жилых помещений в связи с выездом из районов Крайнего Севера и приравненных к ним местностей.</w:t>
      </w:r>
      <w:proofErr w:type="gramEnd"/>
      <w:r w:rsidRPr="002E1F53">
        <w:rPr>
          <w:rFonts w:ascii="Times New Roman" w:hAnsi="Times New Roman" w:cs="Times New Roman"/>
          <w:sz w:val="28"/>
          <w:szCs w:val="28"/>
        </w:rPr>
        <w:t xml:space="preserve"> В 2021 году запланированные средства в размере 2,6 тыс. руб. использованы в полном объеме на приобретение канцелярских товаров (бумаги). Таким образом, финансирование расходов на обеспечение государственных полномочий осуществлено в полном объеме.</w:t>
      </w:r>
    </w:p>
    <w:p w:rsidR="00CB0A6A" w:rsidRPr="002E1F53" w:rsidRDefault="00CB0A6A" w:rsidP="00E7016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Оценка результативности составила 100%. Экономическая эффективность использования бюджетных ассигнований на реализацию подпрограммы 3 составила 100,</w:t>
      </w:r>
      <w:r w:rsidR="004D04D6" w:rsidRPr="002E1F53">
        <w:rPr>
          <w:rFonts w:ascii="Times New Roman" w:hAnsi="Times New Roman" w:cs="Times New Roman"/>
          <w:sz w:val="28"/>
          <w:szCs w:val="28"/>
        </w:rPr>
        <w:t>0</w:t>
      </w:r>
      <w:r w:rsidRPr="002E1F53">
        <w:rPr>
          <w:rFonts w:ascii="Times New Roman" w:hAnsi="Times New Roman" w:cs="Times New Roman"/>
          <w:sz w:val="28"/>
          <w:szCs w:val="28"/>
        </w:rPr>
        <w:t>%.</w:t>
      </w:r>
    </w:p>
    <w:p w:rsidR="00CB0A6A" w:rsidRPr="002E1F53"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b/>
          <w:sz w:val="28"/>
          <w:szCs w:val="28"/>
        </w:rPr>
        <w:t>Эффективность реализации подпрограммы 4</w:t>
      </w:r>
      <w:r w:rsidRPr="002E1F53">
        <w:rPr>
          <w:rFonts w:ascii="Times New Roman" w:hAnsi="Times New Roman" w:cs="Times New Roman"/>
          <w:sz w:val="28"/>
          <w:szCs w:val="28"/>
        </w:rPr>
        <w:t xml:space="preserve"> оценивается как </w:t>
      </w:r>
      <w:r w:rsidRPr="002E1F53">
        <w:rPr>
          <w:rFonts w:ascii="Times New Roman" w:hAnsi="Times New Roman" w:cs="Times New Roman"/>
          <w:b/>
          <w:sz w:val="28"/>
          <w:szCs w:val="28"/>
        </w:rPr>
        <w:t>высокая</w:t>
      </w:r>
      <w:r w:rsidRPr="002E1F53">
        <w:rPr>
          <w:rFonts w:ascii="Times New Roman" w:hAnsi="Times New Roman" w:cs="Times New Roman"/>
          <w:sz w:val="28"/>
          <w:szCs w:val="28"/>
        </w:rPr>
        <w:t xml:space="preserve"> и составляет </w:t>
      </w:r>
      <w:r w:rsidRPr="002E1F53">
        <w:rPr>
          <w:rFonts w:ascii="Times New Roman" w:hAnsi="Times New Roman" w:cs="Times New Roman"/>
          <w:b/>
          <w:sz w:val="28"/>
          <w:szCs w:val="28"/>
        </w:rPr>
        <w:t>300%</w:t>
      </w:r>
      <w:r w:rsidRPr="002E1F53">
        <w:rPr>
          <w:rFonts w:ascii="Times New Roman" w:hAnsi="Times New Roman" w:cs="Times New Roman"/>
          <w:sz w:val="28"/>
          <w:szCs w:val="28"/>
        </w:rPr>
        <w:t>. Необходимо продолжить реализацию подпрограммы в целях обеспечения эффективной деятельности                              МУ «БГАЖЦ», осуществляющего функции в жилищной сфере.</w:t>
      </w:r>
    </w:p>
    <w:p w:rsidR="00CB0A6A" w:rsidRPr="002E1F53" w:rsidRDefault="00CB0A6A" w:rsidP="00CB0A6A">
      <w:pPr>
        <w:tabs>
          <w:tab w:val="left" w:pos="567"/>
        </w:tabs>
        <w:spacing w:after="0" w:line="240" w:lineRule="auto"/>
        <w:ind w:firstLine="709"/>
        <w:contextualSpacing/>
        <w:jc w:val="both"/>
        <w:rPr>
          <w:rFonts w:ascii="Times New Roman" w:hAnsi="Times New Roman"/>
          <w:sz w:val="28"/>
          <w:szCs w:val="28"/>
        </w:rPr>
      </w:pPr>
      <w:r w:rsidRPr="002E1F53">
        <w:rPr>
          <w:rFonts w:ascii="Times New Roman" w:eastAsia="Times New Roman" w:hAnsi="Times New Roman"/>
          <w:sz w:val="28"/>
          <w:szCs w:val="28"/>
          <w:lang w:eastAsia="ru-RU"/>
        </w:rPr>
        <w:t>Общий объем финансовых средств, предусмотренных в 202</w:t>
      </w:r>
      <w:r w:rsidR="00751579" w:rsidRPr="002E1F53">
        <w:rPr>
          <w:rFonts w:ascii="Times New Roman" w:eastAsia="Times New Roman" w:hAnsi="Times New Roman"/>
          <w:sz w:val="28"/>
          <w:szCs w:val="28"/>
          <w:lang w:eastAsia="ru-RU"/>
        </w:rPr>
        <w:t>1</w:t>
      </w:r>
      <w:r w:rsidRPr="002E1F53">
        <w:rPr>
          <w:rFonts w:ascii="Times New Roman" w:eastAsia="Times New Roman" w:hAnsi="Times New Roman"/>
          <w:sz w:val="28"/>
          <w:szCs w:val="28"/>
          <w:lang w:eastAsia="ru-RU"/>
        </w:rPr>
        <w:t xml:space="preserve"> году на реализацию </w:t>
      </w:r>
      <w:r w:rsidRPr="002E1F53">
        <w:rPr>
          <w:rFonts w:ascii="Times New Roman" w:eastAsia="Times New Roman" w:hAnsi="Times New Roman"/>
          <w:b/>
          <w:sz w:val="28"/>
          <w:szCs w:val="28"/>
          <w:u w:val="single"/>
          <w:lang w:eastAsia="ru-RU"/>
        </w:rPr>
        <w:t>подпрограммы</w:t>
      </w:r>
      <w:r w:rsidRPr="002E1F53">
        <w:rPr>
          <w:rFonts w:ascii="Times New Roman" w:eastAsia="Times New Roman" w:hAnsi="Times New Roman"/>
          <w:sz w:val="28"/>
          <w:szCs w:val="28"/>
          <w:u w:val="single"/>
          <w:lang w:eastAsia="ru-RU"/>
        </w:rPr>
        <w:t xml:space="preserve"> </w:t>
      </w:r>
      <w:r w:rsidRPr="002E1F53">
        <w:rPr>
          <w:rFonts w:ascii="Times New Roman" w:eastAsia="Times New Roman" w:hAnsi="Times New Roman"/>
          <w:b/>
          <w:sz w:val="28"/>
          <w:szCs w:val="28"/>
          <w:u w:val="single"/>
          <w:lang w:eastAsia="ru-RU"/>
        </w:rPr>
        <w:t>5</w:t>
      </w:r>
      <w:r w:rsidRPr="002E1F53">
        <w:rPr>
          <w:rFonts w:ascii="Times New Roman" w:eastAsia="Times New Roman" w:hAnsi="Times New Roman"/>
          <w:b/>
          <w:sz w:val="28"/>
          <w:szCs w:val="28"/>
          <w:lang w:eastAsia="ru-RU"/>
        </w:rPr>
        <w:t xml:space="preserve"> </w:t>
      </w:r>
      <w:r w:rsidRPr="002E1F53">
        <w:rPr>
          <w:rFonts w:ascii="Times New Roman" w:hAnsi="Times New Roman"/>
          <w:b/>
          <w:sz w:val="28"/>
          <w:szCs w:val="28"/>
        </w:rPr>
        <w:t>«Обеспечение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r w:rsidRPr="002E1F53">
        <w:rPr>
          <w:rFonts w:ascii="Times New Roman" w:hAnsi="Times New Roman"/>
          <w:sz w:val="28"/>
          <w:szCs w:val="28"/>
        </w:rPr>
        <w:t>,</w:t>
      </w:r>
      <w:r w:rsidRPr="002E1F53">
        <w:rPr>
          <w:rFonts w:ascii="Times New Roman" w:hAnsi="Times New Roman"/>
          <w:b/>
          <w:sz w:val="28"/>
          <w:szCs w:val="28"/>
        </w:rPr>
        <w:t xml:space="preserve"> </w:t>
      </w:r>
      <w:r w:rsidRPr="002E1F53">
        <w:rPr>
          <w:rFonts w:ascii="Times New Roman" w:hAnsi="Times New Roman"/>
          <w:sz w:val="28"/>
          <w:szCs w:val="28"/>
        </w:rPr>
        <w:t xml:space="preserve">составил </w:t>
      </w:r>
      <w:r w:rsidR="00CB16AA" w:rsidRPr="002E1F53">
        <w:rPr>
          <w:rFonts w:ascii="Times New Roman" w:hAnsi="Times New Roman"/>
          <w:b/>
          <w:sz w:val="28"/>
          <w:szCs w:val="28"/>
        </w:rPr>
        <w:t>97,2</w:t>
      </w:r>
      <w:r w:rsidRPr="002E1F53">
        <w:rPr>
          <w:rFonts w:ascii="Times New Roman" w:hAnsi="Times New Roman"/>
          <w:sz w:val="28"/>
          <w:szCs w:val="28"/>
        </w:rPr>
        <w:t xml:space="preserve"> млн. руб. Фактически м</w:t>
      </w:r>
      <w:r w:rsidRPr="002E1F53">
        <w:rPr>
          <w:rFonts w:ascii="Times New Roman" w:hAnsi="Times New Roman" w:cs="Times New Roman"/>
          <w:sz w:val="28"/>
          <w:szCs w:val="28"/>
        </w:rPr>
        <w:t xml:space="preserve">ероприятия подпрограммы выполнены на сумму </w:t>
      </w:r>
      <w:r w:rsidR="00162EB5" w:rsidRPr="002E1F53">
        <w:rPr>
          <w:rFonts w:ascii="Times New Roman" w:hAnsi="Times New Roman" w:cs="Times New Roman"/>
          <w:sz w:val="28"/>
          <w:szCs w:val="28"/>
        </w:rPr>
        <w:t>96,7</w:t>
      </w:r>
      <w:r w:rsidRPr="002E1F53">
        <w:rPr>
          <w:rFonts w:ascii="Times New Roman" w:hAnsi="Times New Roman" w:cs="Times New Roman"/>
          <w:sz w:val="28"/>
          <w:szCs w:val="28"/>
        </w:rPr>
        <w:t xml:space="preserve"> млн. руб. или на 99,5%.</w:t>
      </w:r>
    </w:p>
    <w:p w:rsidR="004D04D6" w:rsidRPr="002E1F53" w:rsidRDefault="004D04D6" w:rsidP="004D04D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Выполнение показателей подпрограммы обеспечено реализацией следующих мероприятий:</w:t>
      </w:r>
    </w:p>
    <w:p w:rsidR="004D04D6" w:rsidRPr="002E1F53" w:rsidRDefault="004D04D6" w:rsidP="004D04D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lastRenderedPageBreak/>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2021 году на данное мероприятие </w:t>
      </w:r>
      <w:r w:rsidR="003334A3" w:rsidRPr="002E1F53">
        <w:rPr>
          <w:rFonts w:ascii="Times New Roman" w:hAnsi="Times New Roman" w:cs="Times New Roman"/>
          <w:sz w:val="28"/>
          <w:szCs w:val="28"/>
        </w:rPr>
        <w:t>направлены</w:t>
      </w:r>
      <w:r w:rsidRPr="002E1F53">
        <w:rPr>
          <w:rFonts w:ascii="Times New Roman" w:hAnsi="Times New Roman" w:cs="Times New Roman"/>
          <w:sz w:val="28"/>
          <w:szCs w:val="28"/>
        </w:rPr>
        <w:t xml:space="preserve"> средства областного бюдж</w:t>
      </w:r>
      <w:r w:rsidR="003334A3" w:rsidRPr="002E1F53">
        <w:rPr>
          <w:rFonts w:ascii="Times New Roman" w:hAnsi="Times New Roman" w:cs="Times New Roman"/>
          <w:sz w:val="28"/>
          <w:szCs w:val="28"/>
        </w:rPr>
        <w:t>ета в размере 67 089,3 тыс. руб</w:t>
      </w:r>
      <w:r w:rsidRPr="002E1F53">
        <w:rPr>
          <w:rFonts w:ascii="Times New Roman" w:hAnsi="Times New Roman" w:cs="Times New Roman"/>
          <w:sz w:val="28"/>
          <w:szCs w:val="28"/>
        </w:rPr>
        <w:t>.</w:t>
      </w:r>
      <w:r w:rsidR="00217C28" w:rsidRPr="002E1F53">
        <w:rPr>
          <w:rFonts w:ascii="Times New Roman" w:hAnsi="Times New Roman" w:cs="Times New Roman"/>
          <w:sz w:val="28"/>
          <w:szCs w:val="28"/>
        </w:rPr>
        <w:t>, в</w:t>
      </w:r>
      <w:r w:rsidR="003334A3" w:rsidRPr="002E1F53">
        <w:rPr>
          <w:rFonts w:ascii="Times New Roman" w:hAnsi="Times New Roman" w:cs="Times New Roman"/>
          <w:sz w:val="28"/>
          <w:szCs w:val="28"/>
        </w:rPr>
        <w:t xml:space="preserve"> рамка</w:t>
      </w:r>
      <w:r w:rsidR="00217C28" w:rsidRPr="002E1F53">
        <w:rPr>
          <w:rFonts w:ascii="Times New Roman" w:hAnsi="Times New Roman" w:cs="Times New Roman"/>
          <w:sz w:val="28"/>
          <w:szCs w:val="28"/>
        </w:rPr>
        <w:t>х</w:t>
      </w:r>
      <w:r w:rsidR="003334A3" w:rsidRPr="002E1F53">
        <w:rPr>
          <w:rFonts w:ascii="Times New Roman" w:hAnsi="Times New Roman" w:cs="Times New Roman"/>
          <w:sz w:val="28"/>
          <w:szCs w:val="28"/>
        </w:rPr>
        <w:t xml:space="preserve"> которых </w:t>
      </w:r>
      <w:r w:rsidRPr="002E1F53">
        <w:rPr>
          <w:rFonts w:ascii="Times New Roman" w:hAnsi="Times New Roman" w:cs="Times New Roman"/>
          <w:sz w:val="28"/>
          <w:szCs w:val="28"/>
        </w:rPr>
        <w:t>приобретен</w:t>
      </w:r>
      <w:r w:rsidR="00217C28" w:rsidRPr="002E1F53">
        <w:rPr>
          <w:rFonts w:ascii="Times New Roman" w:hAnsi="Times New Roman" w:cs="Times New Roman"/>
          <w:sz w:val="28"/>
          <w:szCs w:val="28"/>
        </w:rPr>
        <w:t>о</w:t>
      </w:r>
      <w:r w:rsidRPr="002E1F53">
        <w:rPr>
          <w:rFonts w:ascii="Times New Roman" w:hAnsi="Times New Roman" w:cs="Times New Roman"/>
          <w:sz w:val="28"/>
          <w:szCs w:val="28"/>
        </w:rPr>
        <w:t xml:space="preserve"> 5 квартир на общую сумму 12 893,6 тыс. руб. для предоставления детям-сиротам, а также лицам из их числа по договорам найма специализированных жилых помещений. </w:t>
      </w:r>
      <w:proofErr w:type="gramStart"/>
      <w:r w:rsidRPr="002E1F53">
        <w:rPr>
          <w:rFonts w:ascii="Times New Roman" w:hAnsi="Times New Roman" w:cs="Times New Roman"/>
          <w:sz w:val="28"/>
          <w:szCs w:val="28"/>
        </w:rPr>
        <w:t>Также, заключены 2 контракта на приобретение 12 квартир путем участия в долевом строительстве на сумму 29 139,5 тыс. руб. Оплата произведена за I-IV этапы выполненных работ в размере 29 081,2 тыс. руб. В связи с нарушением застройщиком сроков сдачи квартир, остаток оплаты контрактов в сумме 58,3 тыс. руб. перенесен на 2022 год.</w:t>
      </w:r>
      <w:proofErr w:type="gramEnd"/>
      <w:r w:rsidRPr="002E1F53">
        <w:rPr>
          <w:rFonts w:ascii="Times New Roman" w:hAnsi="Times New Roman" w:cs="Times New Roman"/>
          <w:sz w:val="28"/>
          <w:szCs w:val="28"/>
        </w:rPr>
        <w:t xml:space="preserve"> Срок передачи жилых помещений - 2022 год. Кроме того, из муниципального жилищного фонда гражданам из категории детей-сирот предоставлено 10 квартир. За указанные квартиры в бюджет города из областного бюджета перечислены средства в сумме 25 056,3 тыс. руб. в качестве возмещения затрат. Таким образом, при запланированном обеспечении в 2021 году 27 человек, обеспечено жилыми помещениями из специализированного жилищного фонда 27 детей-сирот и лиц из их числа.</w:t>
      </w:r>
    </w:p>
    <w:p w:rsidR="004D04D6" w:rsidRPr="002E1F53" w:rsidRDefault="004D04D6" w:rsidP="004D04D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расходов на организацию осуществления полномочий)». В 2021 году предусмотренные средства областного бюджета в размере 573,9 тыс. руб. направлены на организацию осуществления государственных полномочий по предоставлению жилых помещений детям-сиротам и лицам из их числа. Исполнение составило 573,6 тыс. руб. Средства израсходованы на приобретение канцелярских товаров (бумаги). Остаток лимитов составил 0,3 тыс. руб.</w:t>
      </w:r>
    </w:p>
    <w:p w:rsidR="007C0357" w:rsidRPr="002E1F53" w:rsidRDefault="004D04D6" w:rsidP="007C0357">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«Финансовое обеспечение государственных полномочий по проведению текущего или капитального ремонта жилых помещений, расположенных на территории области и принадлежащих на праве собственности детям-сиротам и детям, оставшимся без попечения родителей, лицам из их числа». Предусмотренные в 2021 году средства областного бюджета в размере 1 004,8 тыс. руб. направлены на проведение текущего и капитального ремонта жилых помещений, принадлежащих на праве собственности детям-сиротам и детям, оставшимся без попечения родителей, лицам из их числа. Исполнение составило 563,4 тыс. руб., так как в I полугодии 2021 года проведен капитальный ремонт только 3 жилых помещений. Работы выполнены и оплачены в полном объеме. Во II полугодии 2021 года, в соответстви</w:t>
      </w:r>
      <w:r w:rsidR="003334A3" w:rsidRPr="002E1F53">
        <w:rPr>
          <w:rFonts w:ascii="Times New Roman" w:hAnsi="Times New Roman" w:cs="Times New Roman"/>
          <w:sz w:val="28"/>
          <w:szCs w:val="28"/>
        </w:rPr>
        <w:t>и с Порядком предоставления дополнительные</w:t>
      </w:r>
      <w:r w:rsidRPr="002E1F53">
        <w:rPr>
          <w:rFonts w:ascii="Times New Roman" w:hAnsi="Times New Roman" w:cs="Times New Roman"/>
          <w:sz w:val="28"/>
          <w:szCs w:val="28"/>
        </w:rPr>
        <w:t xml:space="preserve"> меры соц</w:t>
      </w:r>
      <w:r w:rsidR="003334A3" w:rsidRPr="002E1F53">
        <w:rPr>
          <w:rFonts w:ascii="Times New Roman" w:hAnsi="Times New Roman" w:cs="Times New Roman"/>
          <w:sz w:val="28"/>
          <w:szCs w:val="28"/>
        </w:rPr>
        <w:t xml:space="preserve">иальной </w:t>
      </w:r>
      <w:r w:rsidRPr="002E1F53">
        <w:rPr>
          <w:rFonts w:ascii="Times New Roman" w:hAnsi="Times New Roman" w:cs="Times New Roman"/>
          <w:sz w:val="28"/>
          <w:szCs w:val="28"/>
        </w:rPr>
        <w:t>поддержки в виде проведения текущего и капитального ремонта жилых помещений, подходящие под необходимые для ремонта критерии квартиры, отсутствовали. Остаток лимитов бюджетных обязательств составил 441,4 тыс. руб.</w:t>
      </w:r>
    </w:p>
    <w:p w:rsidR="004D04D6" w:rsidRPr="002E1F53" w:rsidRDefault="007C0357" w:rsidP="004D04D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 xml:space="preserve"> </w:t>
      </w:r>
      <w:proofErr w:type="gramStart"/>
      <w:r w:rsidR="004D04D6" w:rsidRPr="002E1F53">
        <w:rPr>
          <w:rFonts w:ascii="Times New Roman" w:hAnsi="Times New Roman" w:cs="Times New Roman"/>
          <w:sz w:val="28"/>
          <w:szCs w:val="28"/>
        </w:rPr>
        <w:t xml:space="preserve">«Финансовое обеспечение государственных полномочий по предоставлению жилых помещений детям-сиротам и детям, оставшимся без </w:t>
      </w:r>
      <w:r w:rsidR="004D04D6" w:rsidRPr="002E1F53">
        <w:rPr>
          <w:rFonts w:ascii="Times New Roman" w:hAnsi="Times New Roman" w:cs="Times New Roman"/>
          <w:sz w:val="28"/>
          <w:szCs w:val="28"/>
        </w:rPr>
        <w:lastRenderedPageBreak/>
        <w:t>попечения родителей, лицам из их числа по договорам найма специализированных жилых помещений (в части приобретения жилых помещений, строительство которых планируется к завершению в первый год планового периода)».</w:t>
      </w:r>
      <w:proofErr w:type="gramEnd"/>
      <w:r w:rsidR="004D04D6" w:rsidRPr="002E1F53">
        <w:rPr>
          <w:rFonts w:ascii="Times New Roman" w:hAnsi="Times New Roman" w:cs="Times New Roman"/>
          <w:sz w:val="28"/>
          <w:szCs w:val="28"/>
        </w:rPr>
        <w:t xml:space="preserve"> </w:t>
      </w:r>
      <w:proofErr w:type="gramStart"/>
      <w:r w:rsidR="004D04D6" w:rsidRPr="002E1F53">
        <w:rPr>
          <w:rFonts w:ascii="Times New Roman" w:hAnsi="Times New Roman" w:cs="Times New Roman"/>
          <w:sz w:val="28"/>
          <w:szCs w:val="28"/>
        </w:rPr>
        <w:t>Предусмотренные средства областного бюджета в сумме 28 562,8 тыс. руб. направлены на заключение 4 контрактов на приобретение 20 квартир, создаваемых в будущем на общую сумму 57 125,4 тыс. руб. В декабре 2021 года произведена оплата аванса в размере 50% стоимости контрактов на общую сумму 28 562,8 тыс. руб. Окончательная оплата контрактов и передача квартир планируется до 01 декабря 2022 года.</w:t>
      </w:r>
      <w:proofErr w:type="gramEnd"/>
    </w:p>
    <w:p w:rsidR="00F026B3" w:rsidRPr="002E1F53" w:rsidRDefault="00CB0A6A" w:rsidP="004D04D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Оценка результативности составила 100</w:t>
      </w:r>
      <w:r w:rsidR="00F026B3" w:rsidRPr="002E1F53">
        <w:rPr>
          <w:rFonts w:ascii="Times New Roman" w:hAnsi="Times New Roman" w:cs="Times New Roman"/>
          <w:sz w:val="28"/>
          <w:szCs w:val="28"/>
        </w:rPr>
        <w:t>%.</w:t>
      </w:r>
    </w:p>
    <w:p w:rsidR="00CB0A6A" w:rsidRPr="002E1F53" w:rsidRDefault="00CB0A6A" w:rsidP="004D04D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 xml:space="preserve"> Экономическая эффективность использования бюджетных ассигнований на реализацию подпрограммы 5 составила 100,5%.</w:t>
      </w:r>
    </w:p>
    <w:p w:rsidR="00CB0A6A" w:rsidRPr="002E1F53" w:rsidRDefault="00CB0A6A" w:rsidP="00CB0A6A">
      <w:pPr>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b/>
          <w:sz w:val="28"/>
          <w:szCs w:val="28"/>
        </w:rPr>
        <w:t>Эффективность реализации подпрограммы 5</w:t>
      </w:r>
      <w:r w:rsidRPr="002E1F53">
        <w:rPr>
          <w:rFonts w:ascii="Times New Roman" w:hAnsi="Times New Roman" w:cs="Times New Roman"/>
          <w:sz w:val="28"/>
          <w:szCs w:val="28"/>
        </w:rPr>
        <w:t xml:space="preserve"> оценивается как </w:t>
      </w:r>
      <w:r w:rsidRPr="002E1F53">
        <w:rPr>
          <w:rFonts w:ascii="Times New Roman" w:hAnsi="Times New Roman" w:cs="Times New Roman"/>
          <w:b/>
          <w:sz w:val="28"/>
          <w:szCs w:val="28"/>
        </w:rPr>
        <w:t>высокая</w:t>
      </w:r>
      <w:r w:rsidRPr="002E1F53">
        <w:rPr>
          <w:rFonts w:ascii="Times New Roman" w:hAnsi="Times New Roman" w:cs="Times New Roman"/>
          <w:sz w:val="28"/>
          <w:szCs w:val="28"/>
        </w:rPr>
        <w:t xml:space="preserve"> и составляет </w:t>
      </w:r>
      <w:r w:rsidRPr="002E1F53">
        <w:rPr>
          <w:rFonts w:ascii="Times New Roman" w:hAnsi="Times New Roman" w:cs="Times New Roman"/>
          <w:b/>
          <w:sz w:val="28"/>
          <w:szCs w:val="28"/>
        </w:rPr>
        <w:t>300%</w:t>
      </w:r>
      <w:r w:rsidRPr="002E1F53">
        <w:rPr>
          <w:rFonts w:ascii="Times New Roman" w:hAnsi="Times New Roman" w:cs="Times New Roman"/>
          <w:sz w:val="28"/>
          <w:szCs w:val="28"/>
        </w:rPr>
        <w:t>. Необходимо продолжить реализацию подпрограммы в целях реализации государственных полномочий по обеспечению жильем детей-сирот и детей, оставшихся без попечения родителей, а также лиц из числа детей-сирот и детей, оставшихся без попечения родителей.</w:t>
      </w:r>
    </w:p>
    <w:p w:rsidR="00CB0A6A" w:rsidRPr="002E1F53" w:rsidRDefault="00CB0A6A" w:rsidP="00CB0A6A">
      <w:pPr>
        <w:autoSpaceDE w:val="0"/>
        <w:autoSpaceDN w:val="0"/>
        <w:adjustRightInd w:val="0"/>
        <w:spacing w:after="0" w:line="240" w:lineRule="auto"/>
        <w:ind w:firstLine="709"/>
        <w:jc w:val="both"/>
        <w:rPr>
          <w:rFonts w:ascii="Times New Roman" w:hAnsi="Times New Roman"/>
          <w:sz w:val="28"/>
          <w:szCs w:val="28"/>
        </w:rPr>
      </w:pPr>
      <w:r w:rsidRPr="002E1F53">
        <w:rPr>
          <w:rFonts w:ascii="Times New Roman" w:eastAsia="Times New Roman" w:hAnsi="Times New Roman"/>
          <w:sz w:val="28"/>
          <w:szCs w:val="28"/>
          <w:lang w:eastAsia="ru-RU"/>
        </w:rPr>
        <w:t>Общий объем финансовых средств, предусмотренных в 202</w:t>
      </w:r>
      <w:r w:rsidR="00751579" w:rsidRPr="002E1F53">
        <w:rPr>
          <w:rFonts w:ascii="Times New Roman" w:eastAsia="Times New Roman" w:hAnsi="Times New Roman"/>
          <w:sz w:val="28"/>
          <w:szCs w:val="28"/>
          <w:lang w:eastAsia="ru-RU"/>
        </w:rPr>
        <w:t>1</w:t>
      </w:r>
      <w:r w:rsidRPr="002E1F53">
        <w:rPr>
          <w:rFonts w:ascii="Times New Roman" w:eastAsia="Times New Roman" w:hAnsi="Times New Roman"/>
          <w:sz w:val="28"/>
          <w:szCs w:val="28"/>
          <w:lang w:eastAsia="ru-RU"/>
        </w:rPr>
        <w:t xml:space="preserve"> году на реализацию </w:t>
      </w:r>
      <w:r w:rsidRPr="002E1F53">
        <w:rPr>
          <w:rFonts w:ascii="Times New Roman" w:eastAsia="Times New Roman" w:hAnsi="Times New Roman"/>
          <w:b/>
          <w:sz w:val="28"/>
          <w:szCs w:val="28"/>
          <w:u w:val="single"/>
          <w:lang w:eastAsia="ru-RU"/>
        </w:rPr>
        <w:t>подпрограммы</w:t>
      </w:r>
      <w:r w:rsidRPr="002E1F53">
        <w:rPr>
          <w:rFonts w:ascii="Times New Roman" w:eastAsia="Times New Roman" w:hAnsi="Times New Roman"/>
          <w:sz w:val="28"/>
          <w:szCs w:val="28"/>
          <w:u w:val="single"/>
          <w:lang w:eastAsia="ru-RU"/>
        </w:rPr>
        <w:t xml:space="preserve"> </w:t>
      </w:r>
      <w:r w:rsidRPr="002E1F53">
        <w:rPr>
          <w:rFonts w:ascii="Times New Roman" w:eastAsia="Times New Roman" w:hAnsi="Times New Roman"/>
          <w:b/>
          <w:sz w:val="28"/>
          <w:szCs w:val="28"/>
          <w:u w:val="single"/>
          <w:lang w:eastAsia="ru-RU"/>
        </w:rPr>
        <w:t>6</w:t>
      </w:r>
      <w:r w:rsidRPr="002E1F53">
        <w:rPr>
          <w:rFonts w:ascii="Times New Roman" w:eastAsia="Times New Roman" w:hAnsi="Times New Roman"/>
          <w:b/>
          <w:sz w:val="28"/>
          <w:szCs w:val="28"/>
          <w:lang w:eastAsia="ru-RU"/>
        </w:rPr>
        <w:t xml:space="preserve"> </w:t>
      </w:r>
      <w:r w:rsidRPr="002E1F53">
        <w:rPr>
          <w:rFonts w:ascii="Times New Roman" w:hAnsi="Times New Roman"/>
          <w:b/>
          <w:sz w:val="28"/>
          <w:szCs w:val="28"/>
        </w:rPr>
        <w:t>«</w:t>
      </w:r>
      <w:r w:rsidRPr="002E1F53">
        <w:rPr>
          <w:rFonts w:ascii="Times New Roman" w:hAnsi="Times New Roman" w:cs="Times New Roman"/>
          <w:b/>
          <w:sz w:val="28"/>
          <w:szCs w:val="28"/>
        </w:rPr>
        <w:t>Улучшение жилищных условий отдельных категорий граждан, проживающих на территории города Благовещенска</w:t>
      </w:r>
      <w:r w:rsidRPr="002E1F53">
        <w:rPr>
          <w:rFonts w:ascii="Times New Roman" w:hAnsi="Times New Roman"/>
          <w:b/>
          <w:sz w:val="28"/>
          <w:szCs w:val="28"/>
        </w:rPr>
        <w:t>»</w:t>
      </w:r>
      <w:r w:rsidRPr="002E1F53">
        <w:rPr>
          <w:rFonts w:ascii="Times New Roman" w:hAnsi="Times New Roman"/>
          <w:sz w:val="28"/>
          <w:szCs w:val="28"/>
        </w:rPr>
        <w:t>,</w:t>
      </w:r>
      <w:r w:rsidRPr="002E1F53">
        <w:rPr>
          <w:rFonts w:ascii="Times New Roman" w:hAnsi="Times New Roman"/>
          <w:b/>
          <w:sz w:val="28"/>
          <w:szCs w:val="28"/>
        </w:rPr>
        <w:t xml:space="preserve"> </w:t>
      </w:r>
      <w:r w:rsidRPr="002E1F53">
        <w:rPr>
          <w:rFonts w:ascii="Times New Roman" w:hAnsi="Times New Roman"/>
          <w:sz w:val="28"/>
          <w:szCs w:val="28"/>
        </w:rPr>
        <w:t xml:space="preserve">составил </w:t>
      </w:r>
      <w:r w:rsidR="00CB16AA" w:rsidRPr="002E1F53">
        <w:rPr>
          <w:rFonts w:ascii="Times New Roman" w:hAnsi="Times New Roman"/>
          <w:b/>
          <w:sz w:val="28"/>
          <w:szCs w:val="28"/>
        </w:rPr>
        <w:t>21,2</w:t>
      </w:r>
      <w:r w:rsidRPr="002E1F53">
        <w:rPr>
          <w:rFonts w:ascii="Times New Roman" w:hAnsi="Times New Roman"/>
          <w:sz w:val="28"/>
          <w:szCs w:val="28"/>
        </w:rPr>
        <w:t xml:space="preserve"> млн. руб. Фактически м</w:t>
      </w:r>
      <w:r w:rsidRPr="002E1F53">
        <w:rPr>
          <w:rFonts w:ascii="Times New Roman" w:hAnsi="Times New Roman" w:cs="Times New Roman"/>
          <w:sz w:val="28"/>
          <w:szCs w:val="28"/>
        </w:rPr>
        <w:t xml:space="preserve">ероприятия подпрограммы выполнены на сумму </w:t>
      </w:r>
      <w:r w:rsidR="00162EB5" w:rsidRPr="002E1F53">
        <w:rPr>
          <w:rFonts w:ascii="Times New Roman" w:hAnsi="Times New Roman" w:cs="Times New Roman"/>
          <w:sz w:val="28"/>
          <w:szCs w:val="28"/>
        </w:rPr>
        <w:t>18,2</w:t>
      </w:r>
      <w:r w:rsidRPr="002E1F53">
        <w:rPr>
          <w:rFonts w:ascii="Times New Roman" w:hAnsi="Times New Roman" w:cs="Times New Roman"/>
          <w:sz w:val="28"/>
          <w:szCs w:val="28"/>
        </w:rPr>
        <w:t xml:space="preserve"> млн. руб. или на </w:t>
      </w:r>
      <w:r w:rsidR="00162EB5" w:rsidRPr="002E1F53">
        <w:rPr>
          <w:rFonts w:ascii="Times New Roman" w:hAnsi="Times New Roman" w:cs="Times New Roman"/>
          <w:sz w:val="28"/>
          <w:szCs w:val="28"/>
        </w:rPr>
        <w:t>85</w:t>
      </w:r>
      <w:r w:rsidRPr="002E1F53">
        <w:rPr>
          <w:rFonts w:ascii="Times New Roman" w:hAnsi="Times New Roman" w:cs="Times New Roman"/>
          <w:sz w:val="28"/>
          <w:szCs w:val="28"/>
        </w:rPr>
        <w:t>,</w:t>
      </w:r>
      <w:r w:rsidR="00A22CD5" w:rsidRPr="002E1F53">
        <w:rPr>
          <w:rFonts w:ascii="Times New Roman" w:hAnsi="Times New Roman" w:cs="Times New Roman"/>
          <w:sz w:val="28"/>
          <w:szCs w:val="28"/>
        </w:rPr>
        <w:t>8</w:t>
      </w:r>
      <w:r w:rsidRPr="002E1F53">
        <w:rPr>
          <w:rFonts w:ascii="Times New Roman" w:hAnsi="Times New Roman" w:cs="Times New Roman"/>
          <w:sz w:val="28"/>
          <w:szCs w:val="28"/>
        </w:rPr>
        <w:t>%.</w:t>
      </w:r>
    </w:p>
    <w:p w:rsidR="004D04D6" w:rsidRPr="002E1F53" w:rsidRDefault="00CB0A6A" w:rsidP="004D04D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В результате реализации подпрограммы 6 в 202</w:t>
      </w:r>
      <w:r w:rsidR="00751579" w:rsidRPr="002E1F53">
        <w:rPr>
          <w:rFonts w:ascii="Times New Roman" w:hAnsi="Times New Roman" w:cs="Times New Roman"/>
          <w:sz w:val="28"/>
          <w:szCs w:val="28"/>
        </w:rPr>
        <w:t>1</w:t>
      </w:r>
      <w:r w:rsidRPr="002E1F53">
        <w:rPr>
          <w:rFonts w:ascii="Times New Roman" w:hAnsi="Times New Roman" w:cs="Times New Roman"/>
          <w:sz w:val="28"/>
          <w:szCs w:val="28"/>
        </w:rPr>
        <w:t xml:space="preserve"> году </w:t>
      </w:r>
      <w:r w:rsidR="004D04D6" w:rsidRPr="002E1F53">
        <w:rPr>
          <w:rFonts w:ascii="Times New Roman" w:hAnsi="Times New Roman" w:cs="Times New Roman"/>
          <w:sz w:val="28"/>
          <w:szCs w:val="28"/>
        </w:rPr>
        <w:t>обеспечено реализацией мероприятия «Финансовое обеспечение предоставления гражданам, 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 В 2021 году плановый объем финансирования в общей сумме 21 200,0 тыс. руб. (в т.ч. 19 928,0 тыс. руб. - средства областного бюджета, 1 272,0 тыс. руб. - средства городского бюджета) предусмотрен на 53 единовременных денежных выплат для улучшения жилищных условий, приобретения земельного участка для ИЖС.</w:t>
      </w:r>
    </w:p>
    <w:p w:rsidR="00A22CD5" w:rsidRPr="002E1F53" w:rsidRDefault="004D04D6" w:rsidP="004D04D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 xml:space="preserve">В течение 2021 года земельным управлением выдано 53 сертификата на получение ЕДВ взамен бесплатного предоставления земельного участка для ИЖС, из них, 7 сертификатов не реализовано по причине истечения срока действия. Таким образом, для получения ЕДВ в МКУ «БГАЖЦ» поступило 45 заявлений и 1 исполнительный лист. </w:t>
      </w:r>
    </w:p>
    <w:p w:rsidR="00F026B3" w:rsidRPr="002E1F53" w:rsidRDefault="00CB0A6A" w:rsidP="004D04D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 xml:space="preserve">Оценка результативности составила </w:t>
      </w:r>
      <w:r w:rsidR="00F026B3" w:rsidRPr="002E1F53">
        <w:rPr>
          <w:rFonts w:ascii="Times New Roman" w:hAnsi="Times New Roman" w:cs="Times New Roman"/>
          <w:sz w:val="28"/>
          <w:szCs w:val="28"/>
        </w:rPr>
        <w:t>86,9</w:t>
      </w:r>
      <w:r w:rsidRPr="002E1F53">
        <w:rPr>
          <w:rFonts w:ascii="Times New Roman" w:hAnsi="Times New Roman" w:cs="Times New Roman"/>
          <w:sz w:val="28"/>
          <w:szCs w:val="28"/>
        </w:rPr>
        <w:t xml:space="preserve">%.  </w:t>
      </w:r>
    </w:p>
    <w:p w:rsidR="00F026B3" w:rsidRPr="002E1F53" w:rsidRDefault="00CB0A6A" w:rsidP="004D04D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 xml:space="preserve">Фактическое значение целевого показателя «Доля граждан, получивших социальную выплату, в общем количестве граждан, включенных в очередь на получение земельного участка в собственность бесплатно» составило </w:t>
      </w:r>
      <w:r w:rsidR="00F026B3" w:rsidRPr="002E1F53">
        <w:rPr>
          <w:rFonts w:ascii="Times New Roman" w:hAnsi="Times New Roman" w:cs="Times New Roman"/>
          <w:sz w:val="28"/>
          <w:szCs w:val="28"/>
        </w:rPr>
        <w:t>6,61</w:t>
      </w:r>
      <w:r w:rsidRPr="002E1F53">
        <w:rPr>
          <w:rFonts w:ascii="Times New Roman" w:hAnsi="Times New Roman" w:cs="Times New Roman"/>
          <w:sz w:val="28"/>
          <w:szCs w:val="28"/>
        </w:rPr>
        <w:t xml:space="preserve">% (при плановом значении </w:t>
      </w:r>
      <w:r w:rsidR="00F026B3" w:rsidRPr="002E1F53">
        <w:rPr>
          <w:rFonts w:ascii="Times New Roman" w:hAnsi="Times New Roman" w:cs="Times New Roman"/>
          <w:sz w:val="28"/>
          <w:szCs w:val="28"/>
        </w:rPr>
        <w:t>7,61</w:t>
      </w:r>
      <w:r w:rsidRPr="002E1F53">
        <w:rPr>
          <w:rFonts w:ascii="Times New Roman" w:hAnsi="Times New Roman" w:cs="Times New Roman"/>
          <w:sz w:val="28"/>
          <w:szCs w:val="28"/>
        </w:rPr>
        <w:t xml:space="preserve">%). </w:t>
      </w:r>
    </w:p>
    <w:p w:rsidR="00CB0A6A" w:rsidRPr="00771383" w:rsidRDefault="00CB0A6A" w:rsidP="004D04D6">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Экономическая эффективность использования бюджетных ассигнований на реализацию подпрограммы 6 составила 101,</w:t>
      </w:r>
      <w:r w:rsidR="00F026B3" w:rsidRPr="002E1F53">
        <w:rPr>
          <w:rFonts w:ascii="Times New Roman" w:hAnsi="Times New Roman" w:cs="Times New Roman"/>
          <w:sz w:val="28"/>
          <w:szCs w:val="28"/>
        </w:rPr>
        <w:t>4</w:t>
      </w:r>
      <w:r w:rsidRPr="002E1F53">
        <w:rPr>
          <w:rFonts w:ascii="Times New Roman" w:hAnsi="Times New Roman" w:cs="Times New Roman"/>
          <w:sz w:val="28"/>
          <w:szCs w:val="28"/>
        </w:rPr>
        <w:t>%.</w:t>
      </w:r>
    </w:p>
    <w:p w:rsidR="004D04D6" w:rsidRPr="002E1F53" w:rsidRDefault="00CB0A6A" w:rsidP="00CB0A6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E1F53">
        <w:rPr>
          <w:rFonts w:ascii="Times New Roman" w:hAnsi="Times New Roman" w:cs="Times New Roman"/>
          <w:b/>
          <w:sz w:val="28"/>
          <w:szCs w:val="28"/>
        </w:rPr>
        <w:lastRenderedPageBreak/>
        <w:t>Эффективность реализации подпрограммы 6</w:t>
      </w:r>
      <w:r w:rsidRPr="002E1F53">
        <w:rPr>
          <w:rFonts w:ascii="Times New Roman" w:hAnsi="Times New Roman" w:cs="Times New Roman"/>
          <w:sz w:val="28"/>
          <w:szCs w:val="28"/>
        </w:rPr>
        <w:t xml:space="preserve"> оценивается как </w:t>
      </w:r>
      <w:r w:rsidRPr="002E1F53">
        <w:rPr>
          <w:rFonts w:ascii="Times New Roman" w:hAnsi="Times New Roman" w:cs="Times New Roman"/>
          <w:b/>
          <w:sz w:val="28"/>
          <w:szCs w:val="28"/>
        </w:rPr>
        <w:t>соответствующая запланированной</w:t>
      </w:r>
      <w:r w:rsidRPr="002E1F53">
        <w:rPr>
          <w:rFonts w:ascii="Times New Roman" w:hAnsi="Times New Roman" w:cs="Times New Roman"/>
          <w:sz w:val="28"/>
          <w:szCs w:val="28"/>
        </w:rPr>
        <w:t xml:space="preserve"> и составляет </w:t>
      </w:r>
      <w:r w:rsidR="004D04D6" w:rsidRPr="002E1F53">
        <w:rPr>
          <w:rFonts w:ascii="Times New Roman" w:hAnsi="Times New Roman" w:cs="Times New Roman"/>
          <w:b/>
          <w:sz w:val="28"/>
          <w:szCs w:val="28"/>
        </w:rPr>
        <w:t>274</w:t>
      </w:r>
      <w:r w:rsidRPr="002E1F53">
        <w:rPr>
          <w:rFonts w:ascii="Times New Roman" w:hAnsi="Times New Roman" w:cs="Times New Roman"/>
          <w:b/>
          <w:sz w:val="28"/>
          <w:szCs w:val="28"/>
        </w:rPr>
        <w:t>%</w:t>
      </w:r>
      <w:r w:rsidRPr="002E1F53">
        <w:rPr>
          <w:rFonts w:ascii="Times New Roman" w:hAnsi="Times New Roman" w:cs="Times New Roman"/>
          <w:sz w:val="28"/>
          <w:szCs w:val="28"/>
        </w:rPr>
        <w:t xml:space="preserve">. </w:t>
      </w:r>
      <w:r w:rsidR="004D04D6" w:rsidRPr="002E1F53">
        <w:rPr>
          <w:rFonts w:ascii="Times New Roman" w:hAnsi="Times New Roman" w:cs="Times New Roman"/>
          <w:sz w:val="28"/>
          <w:szCs w:val="28"/>
        </w:rPr>
        <w:t>Дальнейшая реализация подпрограммы 6 необходима, так как позволит оказать меру социальной поддержки отдельным категориям граждан в виде финансовой помощи за счет средств областного и городского бюджетов - ЕДВ для улучшения жилищных условий, приобретения земельного участка для индивидуального жилищного строительства.</w:t>
      </w:r>
      <w:proofErr w:type="gramEnd"/>
    </w:p>
    <w:p w:rsidR="00CB0A6A" w:rsidRPr="002E1F53" w:rsidRDefault="00CB0A6A" w:rsidP="00CB0A6A">
      <w:pPr>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 xml:space="preserve">Таким образом, оценка результативности </w:t>
      </w:r>
      <w:r w:rsidRPr="002E1F53">
        <w:rPr>
          <w:rFonts w:ascii="Times New Roman" w:hAnsi="Times New Roman" w:cs="Times New Roman"/>
          <w:b/>
          <w:sz w:val="28"/>
          <w:szCs w:val="28"/>
        </w:rPr>
        <w:t>муниципальной программы</w:t>
      </w:r>
      <w:r w:rsidRPr="002E1F53">
        <w:rPr>
          <w:rFonts w:ascii="Times New Roman" w:hAnsi="Times New Roman" w:cs="Times New Roman"/>
          <w:sz w:val="28"/>
          <w:szCs w:val="28"/>
        </w:rPr>
        <w:t xml:space="preserve"> «Обеспечение доступным и комфортным жильем населения города Благовещенска» составила </w:t>
      </w:r>
      <w:r w:rsidR="00087955" w:rsidRPr="002E1F53">
        <w:rPr>
          <w:rFonts w:ascii="Times New Roman" w:hAnsi="Times New Roman" w:cs="Times New Roman"/>
          <w:sz w:val="28"/>
          <w:szCs w:val="28"/>
        </w:rPr>
        <w:t>91,0</w:t>
      </w:r>
      <w:r w:rsidRPr="002E1F53">
        <w:rPr>
          <w:rFonts w:ascii="Times New Roman" w:hAnsi="Times New Roman" w:cs="Times New Roman"/>
          <w:sz w:val="28"/>
          <w:szCs w:val="28"/>
        </w:rPr>
        <w:t xml:space="preserve">%. </w:t>
      </w:r>
    </w:p>
    <w:p w:rsidR="00CB0A6A" w:rsidRPr="002E1F53" w:rsidRDefault="00CB0A6A" w:rsidP="00CB0A6A">
      <w:pPr>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 xml:space="preserve">Полнота использования бюджетных ассигнований муниципальной программы составила </w:t>
      </w:r>
      <w:r w:rsidR="00087955" w:rsidRPr="002E1F53">
        <w:rPr>
          <w:rFonts w:ascii="Times New Roman" w:hAnsi="Times New Roman" w:cs="Times New Roman"/>
          <w:sz w:val="28"/>
          <w:szCs w:val="28"/>
        </w:rPr>
        <w:t>71,0</w:t>
      </w:r>
      <w:r w:rsidRPr="002E1F53">
        <w:rPr>
          <w:rFonts w:ascii="Times New Roman" w:hAnsi="Times New Roman" w:cs="Times New Roman"/>
          <w:sz w:val="28"/>
          <w:szCs w:val="28"/>
        </w:rPr>
        <w:t xml:space="preserve">%. </w:t>
      </w:r>
    </w:p>
    <w:p w:rsidR="00CB0A6A" w:rsidRPr="002E1F53" w:rsidRDefault="00CB0A6A" w:rsidP="00CB0A6A">
      <w:pPr>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Экономическая эффективность использования бюджетных ассигнований на реализацию муниципальной программы в 202</w:t>
      </w:r>
      <w:r w:rsidR="00751579" w:rsidRPr="002E1F53">
        <w:rPr>
          <w:rFonts w:ascii="Times New Roman" w:hAnsi="Times New Roman" w:cs="Times New Roman"/>
          <w:sz w:val="28"/>
          <w:szCs w:val="28"/>
        </w:rPr>
        <w:t>1</w:t>
      </w:r>
      <w:r w:rsidRPr="002E1F53">
        <w:rPr>
          <w:rFonts w:ascii="Times New Roman" w:hAnsi="Times New Roman" w:cs="Times New Roman"/>
          <w:sz w:val="28"/>
          <w:szCs w:val="28"/>
        </w:rPr>
        <w:t xml:space="preserve"> году составила </w:t>
      </w:r>
      <w:r w:rsidR="00087955" w:rsidRPr="002E1F53">
        <w:rPr>
          <w:rFonts w:ascii="Times New Roman" w:hAnsi="Times New Roman" w:cs="Times New Roman"/>
          <w:sz w:val="28"/>
          <w:szCs w:val="28"/>
        </w:rPr>
        <w:t>128</w:t>
      </w:r>
      <w:r w:rsidRPr="002E1F53">
        <w:rPr>
          <w:rFonts w:ascii="Times New Roman" w:hAnsi="Times New Roman" w:cs="Times New Roman"/>
          <w:sz w:val="28"/>
          <w:szCs w:val="28"/>
        </w:rPr>
        <w:t>,</w:t>
      </w:r>
      <w:r w:rsidR="00087955" w:rsidRPr="002E1F53">
        <w:rPr>
          <w:rFonts w:ascii="Times New Roman" w:hAnsi="Times New Roman" w:cs="Times New Roman"/>
          <w:sz w:val="28"/>
          <w:szCs w:val="28"/>
        </w:rPr>
        <w:t>2</w:t>
      </w:r>
      <w:r w:rsidRPr="002E1F53">
        <w:rPr>
          <w:rFonts w:ascii="Times New Roman" w:hAnsi="Times New Roman" w:cs="Times New Roman"/>
          <w:sz w:val="28"/>
          <w:szCs w:val="28"/>
        </w:rPr>
        <w:t>%.</w:t>
      </w:r>
    </w:p>
    <w:p w:rsidR="00CB0A6A" w:rsidRPr="002E1F53" w:rsidRDefault="00CB0A6A" w:rsidP="00CB0A6A">
      <w:pPr>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 xml:space="preserve">По результатам проведенного анализа </w:t>
      </w:r>
      <w:r w:rsidRPr="002E1F53">
        <w:rPr>
          <w:rFonts w:ascii="Times New Roman" w:hAnsi="Times New Roman" w:cs="Times New Roman"/>
          <w:b/>
          <w:sz w:val="28"/>
          <w:szCs w:val="28"/>
        </w:rPr>
        <w:t>эффективность реализации муниципальной программы</w:t>
      </w:r>
      <w:r w:rsidRPr="002E1F53">
        <w:rPr>
          <w:rFonts w:ascii="Times New Roman" w:hAnsi="Times New Roman" w:cs="Times New Roman"/>
          <w:sz w:val="28"/>
          <w:szCs w:val="28"/>
        </w:rPr>
        <w:t xml:space="preserve"> «Обеспечение доступным и комфортным жильем населения города Благовещенска» </w:t>
      </w:r>
      <w:proofErr w:type="gramStart"/>
      <w:r w:rsidRPr="002E1F53">
        <w:rPr>
          <w:rFonts w:ascii="Times New Roman" w:hAnsi="Times New Roman" w:cs="Times New Roman"/>
          <w:sz w:val="28"/>
          <w:szCs w:val="28"/>
        </w:rPr>
        <w:t>оценивается</w:t>
      </w:r>
      <w:proofErr w:type="gramEnd"/>
      <w:r w:rsidRPr="002E1F53">
        <w:rPr>
          <w:rFonts w:ascii="Times New Roman" w:hAnsi="Times New Roman" w:cs="Times New Roman"/>
          <w:sz w:val="28"/>
          <w:szCs w:val="28"/>
        </w:rPr>
        <w:t xml:space="preserve"> как </w:t>
      </w:r>
      <w:r w:rsidR="00087955" w:rsidRPr="002E1F53">
        <w:rPr>
          <w:rFonts w:ascii="Times New Roman" w:hAnsi="Times New Roman" w:cs="Times New Roman"/>
          <w:b/>
          <w:sz w:val="28"/>
          <w:szCs w:val="28"/>
        </w:rPr>
        <w:t>соответствует запланированной</w:t>
      </w:r>
      <w:r w:rsidRPr="002E1F53">
        <w:rPr>
          <w:rFonts w:ascii="Times New Roman" w:hAnsi="Times New Roman" w:cs="Times New Roman"/>
          <w:sz w:val="28"/>
          <w:szCs w:val="28"/>
        </w:rPr>
        <w:t xml:space="preserve">. Оценка эффективности реализации муниципальной программы составила </w:t>
      </w:r>
      <w:r w:rsidR="00087955" w:rsidRPr="002E1F53">
        <w:rPr>
          <w:rFonts w:ascii="Times New Roman" w:hAnsi="Times New Roman" w:cs="Times New Roman"/>
          <w:b/>
          <w:sz w:val="28"/>
          <w:szCs w:val="28"/>
        </w:rPr>
        <w:t>290,2</w:t>
      </w:r>
      <w:r w:rsidRPr="002E1F53">
        <w:rPr>
          <w:rFonts w:ascii="Times New Roman" w:hAnsi="Times New Roman" w:cs="Times New Roman"/>
          <w:sz w:val="28"/>
          <w:szCs w:val="28"/>
        </w:rPr>
        <w:t>%.</w:t>
      </w:r>
    </w:p>
    <w:p w:rsidR="00CB0A6A" w:rsidRPr="002E1F53" w:rsidRDefault="00CB0A6A" w:rsidP="00CB0A6A">
      <w:pPr>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Необходимо продолжить реализацию муниципальной программы в целях повышения доступности жилья и качества жилищного обеспечения населения города Благовещенска. Дальнейшая реализация программы будет зависеть от уровня ее финансирования за счет бюджетных сре</w:t>
      </w:r>
      <w:proofErr w:type="gramStart"/>
      <w:r w:rsidRPr="002E1F53">
        <w:rPr>
          <w:rFonts w:ascii="Times New Roman" w:hAnsi="Times New Roman" w:cs="Times New Roman"/>
          <w:sz w:val="28"/>
          <w:szCs w:val="28"/>
        </w:rPr>
        <w:t>дств вс</w:t>
      </w:r>
      <w:proofErr w:type="gramEnd"/>
      <w:r w:rsidRPr="002E1F53">
        <w:rPr>
          <w:rFonts w:ascii="Times New Roman" w:hAnsi="Times New Roman" w:cs="Times New Roman"/>
          <w:sz w:val="28"/>
          <w:szCs w:val="28"/>
        </w:rPr>
        <w:t xml:space="preserve">ех уровней, а также средств Государственной корпорации – Фонда содействия реформированию ЖКХ и средств иного межбюджетного трансферта. </w:t>
      </w:r>
    </w:p>
    <w:p w:rsidR="00CB0A6A" w:rsidRPr="002E1F53" w:rsidRDefault="00CB0A6A" w:rsidP="00CB0A6A">
      <w:pPr>
        <w:spacing w:after="0" w:line="240" w:lineRule="auto"/>
        <w:ind w:firstLine="709"/>
        <w:jc w:val="both"/>
        <w:rPr>
          <w:rFonts w:ascii="Times New Roman" w:hAnsi="Times New Roman" w:cs="Times New Roman"/>
          <w:sz w:val="20"/>
          <w:szCs w:val="20"/>
        </w:rPr>
      </w:pPr>
    </w:p>
    <w:p w:rsidR="00CB0A6A" w:rsidRPr="002E1F53" w:rsidRDefault="00CB0A6A" w:rsidP="00CB0A6A">
      <w:pPr>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b/>
          <w:sz w:val="28"/>
          <w:szCs w:val="28"/>
          <w:u w:val="single"/>
        </w:rPr>
        <w:t xml:space="preserve">2. Муниципальная программа «Развитие транспортной системы </w:t>
      </w:r>
    </w:p>
    <w:p w:rsidR="00CB0A6A" w:rsidRPr="002E1F53" w:rsidRDefault="00CB0A6A" w:rsidP="00CB0A6A">
      <w:pPr>
        <w:tabs>
          <w:tab w:val="left" w:pos="567"/>
        </w:tabs>
        <w:spacing w:after="0" w:line="240" w:lineRule="auto"/>
        <w:contextualSpacing/>
        <w:jc w:val="center"/>
        <w:rPr>
          <w:rFonts w:ascii="Times New Roman" w:hAnsi="Times New Roman" w:cs="Times New Roman"/>
          <w:b/>
          <w:sz w:val="28"/>
          <w:szCs w:val="28"/>
          <w:u w:val="single"/>
        </w:rPr>
      </w:pPr>
      <w:r w:rsidRPr="002E1F53">
        <w:rPr>
          <w:rFonts w:ascii="Times New Roman" w:hAnsi="Times New Roman" w:cs="Times New Roman"/>
          <w:b/>
          <w:sz w:val="28"/>
          <w:szCs w:val="28"/>
          <w:u w:val="single"/>
        </w:rPr>
        <w:t>города Благовещенска»</w:t>
      </w:r>
    </w:p>
    <w:p w:rsidR="00CB0A6A" w:rsidRPr="002E1F53" w:rsidRDefault="00CB0A6A" w:rsidP="00CB0A6A">
      <w:pPr>
        <w:tabs>
          <w:tab w:val="left" w:pos="567"/>
        </w:tabs>
        <w:spacing w:after="0" w:line="240" w:lineRule="auto"/>
        <w:ind w:firstLine="567"/>
        <w:jc w:val="both"/>
        <w:rPr>
          <w:rFonts w:ascii="Times New Roman" w:hAnsi="Times New Roman" w:cs="Times New Roman"/>
          <w:sz w:val="20"/>
          <w:szCs w:val="20"/>
        </w:rPr>
      </w:pPr>
    </w:p>
    <w:p w:rsidR="00CB0A6A" w:rsidRPr="002E1F53" w:rsidRDefault="00CB0A6A" w:rsidP="00CB0A6A">
      <w:pPr>
        <w:tabs>
          <w:tab w:val="left" w:pos="567"/>
        </w:tabs>
        <w:spacing w:after="0" w:line="240" w:lineRule="auto"/>
        <w:ind w:firstLine="567"/>
        <w:jc w:val="both"/>
        <w:rPr>
          <w:rFonts w:ascii="Times New Roman" w:hAnsi="Times New Roman" w:cs="Times New Roman"/>
          <w:sz w:val="28"/>
          <w:szCs w:val="28"/>
        </w:rPr>
      </w:pPr>
      <w:r w:rsidRPr="002E1F53">
        <w:rPr>
          <w:rFonts w:ascii="Times New Roman" w:hAnsi="Times New Roman" w:cs="Times New Roman"/>
          <w:sz w:val="28"/>
          <w:szCs w:val="28"/>
        </w:rPr>
        <w:t xml:space="preserve">Ответственным исполнителем муниципальной программы является </w:t>
      </w:r>
      <w:r w:rsidRPr="002E1F53">
        <w:rPr>
          <w:rFonts w:ascii="Times New Roman" w:hAnsi="Times New Roman" w:cs="Times New Roman"/>
          <w:i/>
          <w:sz w:val="28"/>
          <w:szCs w:val="28"/>
        </w:rPr>
        <w:t>управление жилищно-коммунального хозяйства администрации города Благовещенска.</w:t>
      </w:r>
      <w:r w:rsidRPr="002E1F53">
        <w:rPr>
          <w:rFonts w:ascii="Times New Roman" w:hAnsi="Times New Roman" w:cs="Times New Roman"/>
          <w:sz w:val="28"/>
          <w:szCs w:val="28"/>
        </w:rPr>
        <w:t xml:space="preserve"> </w:t>
      </w:r>
    </w:p>
    <w:p w:rsidR="00CB0A6A" w:rsidRPr="002E1F53" w:rsidRDefault="00CB0A6A" w:rsidP="000C5319">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2E1F53">
        <w:rPr>
          <w:rFonts w:ascii="Times New Roman" w:eastAsia="Times New Roman" w:hAnsi="Times New Roman"/>
          <w:sz w:val="28"/>
          <w:szCs w:val="28"/>
          <w:lang w:eastAsia="ru-RU"/>
        </w:rPr>
        <w:t>Общий объем финансовых средств, предусмотренных в 202</w:t>
      </w:r>
      <w:r w:rsidR="00751579" w:rsidRPr="002E1F53">
        <w:rPr>
          <w:rFonts w:ascii="Times New Roman" w:eastAsia="Times New Roman" w:hAnsi="Times New Roman"/>
          <w:sz w:val="28"/>
          <w:szCs w:val="28"/>
          <w:lang w:eastAsia="ru-RU"/>
        </w:rPr>
        <w:t>1</w:t>
      </w:r>
      <w:r w:rsidRPr="002E1F53">
        <w:rPr>
          <w:rFonts w:ascii="Times New Roman" w:eastAsia="Times New Roman" w:hAnsi="Times New Roman"/>
          <w:sz w:val="28"/>
          <w:szCs w:val="28"/>
          <w:lang w:eastAsia="ru-RU"/>
        </w:rPr>
        <w:t xml:space="preserve"> году на реализацию программы, составил </w:t>
      </w:r>
      <w:r w:rsidR="00C13794" w:rsidRPr="002E1F53">
        <w:rPr>
          <w:rFonts w:ascii="Times New Roman" w:eastAsia="Times New Roman" w:hAnsi="Times New Roman"/>
          <w:b/>
          <w:sz w:val="28"/>
          <w:szCs w:val="28"/>
          <w:lang w:eastAsia="ru-RU"/>
        </w:rPr>
        <w:t>1977</w:t>
      </w:r>
      <w:r w:rsidR="00115432" w:rsidRPr="002E1F53">
        <w:rPr>
          <w:rFonts w:ascii="Times New Roman" w:eastAsia="Times New Roman" w:hAnsi="Times New Roman"/>
          <w:b/>
          <w:sz w:val="28"/>
          <w:szCs w:val="28"/>
          <w:lang w:eastAsia="ru-RU"/>
        </w:rPr>
        <w:t>,0</w:t>
      </w:r>
      <w:r w:rsidRPr="002E1F53">
        <w:rPr>
          <w:rFonts w:ascii="Times New Roman" w:eastAsia="Times New Roman" w:hAnsi="Times New Roman"/>
          <w:sz w:val="28"/>
          <w:szCs w:val="28"/>
          <w:lang w:eastAsia="ru-RU"/>
        </w:rPr>
        <w:t xml:space="preserve"> млн. руб.</w:t>
      </w:r>
      <w:r w:rsidR="000C5319" w:rsidRPr="002E1F53">
        <w:rPr>
          <w:rFonts w:ascii="Times New Roman" w:eastAsia="Times New Roman" w:hAnsi="Times New Roman"/>
          <w:sz w:val="28"/>
          <w:szCs w:val="28"/>
          <w:lang w:eastAsia="ru-RU"/>
        </w:rPr>
        <w:t xml:space="preserve"> Основную долю средств, предусмотренных на программу, составляли средства федерального и областного бюджетов -</w:t>
      </w:r>
      <w:r w:rsidRPr="002E1F53">
        <w:rPr>
          <w:rFonts w:ascii="Times New Roman" w:eastAsia="Times New Roman" w:hAnsi="Times New Roman"/>
          <w:sz w:val="28"/>
          <w:szCs w:val="28"/>
          <w:lang w:eastAsia="ru-RU"/>
        </w:rPr>
        <w:t xml:space="preserve"> </w:t>
      </w:r>
      <w:r w:rsidR="00115432" w:rsidRPr="002E1F53">
        <w:rPr>
          <w:rFonts w:ascii="Times New Roman" w:eastAsia="Times New Roman" w:hAnsi="Times New Roman"/>
          <w:sz w:val="28"/>
          <w:szCs w:val="28"/>
          <w:lang w:eastAsia="ru-RU"/>
        </w:rPr>
        <w:t>1523,3</w:t>
      </w:r>
      <w:r w:rsidRPr="002E1F53">
        <w:rPr>
          <w:rFonts w:ascii="Times New Roman" w:eastAsia="Times New Roman" w:hAnsi="Times New Roman"/>
          <w:sz w:val="28"/>
          <w:szCs w:val="28"/>
          <w:lang w:eastAsia="ru-RU"/>
        </w:rPr>
        <w:t xml:space="preserve"> млн. руб.</w:t>
      </w:r>
      <w:r w:rsidR="002400CB" w:rsidRPr="002E1F53">
        <w:rPr>
          <w:rFonts w:ascii="Times New Roman" w:eastAsia="Times New Roman" w:hAnsi="Times New Roman"/>
          <w:sz w:val="28"/>
          <w:szCs w:val="28"/>
          <w:lang w:eastAsia="ru-RU"/>
        </w:rPr>
        <w:t xml:space="preserve"> (77,0%)</w:t>
      </w:r>
      <w:r w:rsidR="000C5319" w:rsidRPr="002E1F53">
        <w:rPr>
          <w:rFonts w:ascii="Times New Roman" w:eastAsia="Times New Roman" w:hAnsi="Times New Roman"/>
          <w:sz w:val="28"/>
          <w:szCs w:val="28"/>
          <w:lang w:eastAsia="ru-RU"/>
        </w:rPr>
        <w:t xml:space="preserve">, </w:t>
      </w:r>
      <w:r w:rsidRPr="002E1F53">
        <w:rPr>
          <w:rFonts w:ascii="Times New Roman" w:eastAsia="Times New Roman" w:hAnsi="Times New Roman"/>
          <w:sz w:val="28"/>
          <w:szCs w:val="28"/>
          <w:lang w:eastAsia="ru-RU"/>
        </w:rPr>
        <w:t xml:space="preserve"> </w:t>
      </w:r>
      <w:r w:rsidR="000C5319" w:rsidRPr="002E1F53">
        <w:rPr>
          <w:rFonts w:ascii="Times New Roman" w:eastAsia="Times New Roman" w:hAnsi="Times New Roman"/>
          <w:sz w:val="28"/>
          <w:szCs w:val="28"/>
          <w:lang w:eastAsia="ru-RU"/>
        </w:rPr>
        <w:t xml:space="preserve">средства городского бюджета </w:t>
      </w:r>
      <w:r w:rsidRPr="002E1F53">
        <w:rPr>
          <w:rFonts w:ascii="Times New Roman" w:eastAsia="Times New Roman" w:hAnsi="Times New Roman"/>
          <w:sz w:val="28"/>
          <w:szCs w:val="28"/>
          <w:lang w:eastAsia="ru-RU"/>
        </w:rPr>
        <w:t xml:space="preserve">- </w:t>
      </w:r>
      <w:r w:rsidR="006034DE" w:rsidRPr="002E1F53">
        <w:rPr>
          <w:rFonts w:ascii="Times New Roman" w:eastAsia="Times New Roman" w:hAnsi="Times New Roman"/>
          <w:sz w:val="28"/>
          <w:szCs w:val="28"/>
          <w:lang w:eastAsia="ru-RU"/>
        </w:rPr>
        <w:t>453,7</w:t>
      </w:r>
      <w:r w:rsidRPr="002E1F53">
        <w:rPr>
          <w:rFonts w:ascii="Times New Roman" w:eastAsia="Times New Roman" w:hAnsi="Times New Roman"/>
          <w:sz w:val="28"/>
          <w:szCs w:val="28"/>
          <w:lang w:eastAsia="ru-RU"/>
        </w:rPr>
        <w:t xml:space="preserve"> млн. руб.</w:t>
      </w:r>
      <w:r w:rsidR="002400CB" w:rsidRPr="002E1F53">
        <w:rPr>
          <w:rFonts w:ascii="Times New Roman" w:eastAsia="Times New Roman" w:hAnsi="Times New Roman"/>
          <w:sz w:val="28"/>
          <w:szCs w:val="28"/>
          <w:lang w:eastAsia="ru-RU"/>
        </w:rPr>
        <w:t xml:space="preserve"> (</w:t>
      </w:r>
      <w:r w:rsidR="001D0EBE" w:rsidRPr="002E1F53">
        <w:rPr>
          <w:rFonts w:ascii="Times New Roman" w:eastAsia="Times New Roman" w:hAnsi="Times New Roman"/>
          <w:sz w:val="28"/>
          <w:szCs w:val="28"/>
          <w:lang w:eastAsia="ru-RU"/>
        </w:rPr>
        <w:t>23,0%)</w:t>
      </w:r>
      <w:r w:rsidRPr="002E1F53">
        <w:rPr>
          <w:rFonts w:ascii="Times New Roman" w:eastAsia="Times New Roman" w:hAnsi="Times New Roman"/>
          <w:sz w:val="28"/>
          <w:szCs w:val="28"/>
          <w:lang w:eastAsia="ru-RU"/>
        </w:rPr>
        <w:t xml:space="preserve">. </w:t>
      </w:r>
    </w:p>
    <w:p w:rsidR="00CB0A6A" w:rsidRPr="002E1F53" w:rsidRDefault="00CB0A6A" w:rsidP="000C5319">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2E1F53">
        <w:rPr>
          <w:rFonts w:ascii="Times New Roman" w:eastAsia="Calibri" w:hAnsi="Times New Roman" w:cs="Times New Roman"/>
          <w:sz w:val="28"/>
        </w:rPr>
        <w:t>Бюджетные средства освоены на 9</w:t>
      </w:r>
      <w:r w:rsidR="00115432" w:rsidRPr="002E1F53">
        <w:rPr>
          <w:rFonts w:ascii="Times New Roman" w:eastAsia="Calibri" w:hAnsi="Times New Roman" w:cs="Times New Roman"/>
          <w:sz w:val="28"/>
        </w:rPr>
        <w:t>4</w:t>
      </w:r>
      <w:r w:rsidRPr="002E1F53">
        <w:rPr>
          <w:rFonts w:ascii="Times New Roman" w:eastAsia="Calibri" w:hAnsi="Times New Roman" w:cs="Times New Roman"/>
          <w:sz w:val="28"/>
        </w:rPr>
        <w:t>,</w:t>
      </w:r>
      <w:r w:rsidR="00115432" w:rsidRPr="002E1F53">
        <w:rPr>
          <w:rFonts w:ascii="Times New Roman" w:eastAsia="Calibri" w:hAnsi="Times New Roman" w:cs="Times New Roman"/>
          <w:sz w:val="28"/>
        </w:rPr>
        <w:t>7</w:t>
      </w:r>
      <w:r w:rsidRPr="002E1F53">
        <w:rPr>
          <w:rFonts w:ascii="Times New Roman" w:eastAsia="Calibri" w:hAnsi="Times New Roman" w:cs="Times New Roman"/>
          <w:sz w:val="28"/>
        </w:rPr>
        <w:t>% от планового объема финансирования, в том числе: средства федерального</w:t>
      </w:r>
      <w:r w:rsidR="00115432" w:rsidRPr="002E1F53">
        <w:rPr>
          <w:rFonts w:ascii="Times New Roman" w:eastAsia="Calibri" w:hAnsi="Times New Roman" w:cs="Times New Roman"/>
          <w:sz w:val="28"/>
        </w:rPr>
        <w:t xml:space="preserve"> и областного</w:t>
      </w:r>
      <w:r w:rsidRPr="002E1F53">
        <w:rPr>
          <w:rFonts w:ascii="Times New Roman" w:eastAsia="Calibri" w:hAnsi="Times New Roman" w:cs="Times New Roman"/>
          <w:sz w:val="28"/>
        </w:rPr>
        <w:t xml:space="preserve"> бюджета – </w:t>
      </w:r>
      <w:r w:rsidR="00115432" w:rsidRPr="002E1F53">
        <w:rPr>
          <w:rFonts w:ascii="Times New Roman" w:eastAsia="Calibri" w:hAnsi="Times New Roman" w:cs="Times New Roman"/>
          <w:sz w:val="28"/>
        </w:rPr>
        <w:t>94</w:t>
      </w:r>
      <w:r w:rsidRPr="002E1F53">
        <w:rPr>
          <w:rFonts w:ascii="Times New Roman" w:eastAsia="Calibri" w:hAnsi="Times New Roman" w:cs="Times New Roman"/>
          <w:sz w:val="28"/>
        </w:rPr>
        <w:t xml:space="preserve">%, средства городского бюджета – </w:t>
      </w:r>
      <w:r w:rsidR="00115432" w:rsidRPr="002E1F53">
        <w:rPr>
          <w:rFonts w:ascii="Times New Roman" w:eastAsia="Calibri" w:hAnsi="Times New Roman" w:cs="Times New Roman"/>
          <w:sz w:val="28"/>
        </w:rPr>
        <w:t>96,9</w:t>
      </w:r>
      <w:r w:rsidRPr="002E1F53">
        <w:rPr>
          <w:rFonts w:ascii="Times New Roman" w:eastAsia="Calibri" w:hAnsi="Times New Roman" w:cs="Times New Roman"/>
          <w:sz w:val="28"/>
        </w:rPr>
        <w:t>%.</w:t>
      </w:r>
    </w:p>
    <w:p w:rsidR="00CB0A6A" w:rsidRPr="002E1F53" w:rsidRDefault="00CB0A6A" w:rsidP="000C5319">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2E1F53">
        <w:rPr>
          <w:rFonts w:ascii="Times New Roman" w:eastAsia="Times New Roman" w:hAnsi="Times New Roman"/>
          <w:sz w:val="28"/>
          <w:szCs w:val="28"/>
          <w:lang w:eastAsia="ru-RU"/>
        </w:rPr>
        <w:t>Мероприятия программы выполнены на сумму 1</w:t>
      </w:r>
      <w:r w:rsidR="00115432" w:rsidRPr="002E1F53">
        <w:rPr>
          <w:rFonts w:ascii="Times New Roman" w:eastAsia="Times New Roman" w:hAnsi="Times New Roman"/>
          <w:sz w:val="28"/>
          <w:szCs w:val="28"/>
          <w:lang w:eastAsia="ru-RU"/>
        </w:rPr>
        <w:t> 871,5</w:t>
      </w:r>
      <w:r w:rsidRPr="002E1F53">
        <w:rPr>
          <w:rFonts w:ascii="Times New Roman" w:eastAsia="Times New Roman" w:hAnsi="Times New Roman"/>
          <w:sz w:val="28"/>
          <w:szCs w:val="28"/>
          <w:lang w:eastAsia="ru-RU"/>
        </w:rPr>
        <w:t xml:space="preserve"> млн. руб. или на 9</w:t>
      </w:r>
      <w:r w:rsidR="00115432" w:rsidRPr="002E1F53">
        <w:rPr>
          <w:rFonts w:ascii="Times New Roman" w:eastAsia="Times New Roman" w:hAnsi="Times New Roman"/>
          <w:sz w:val="28"/>
          <w:szCs w:val="28"/>
          <w:lang w:eastAsia="ru-RU"/>
        </w:rPr>
        <w:t>4</w:t>
      </w:r>
      <w:r w:rsidRPr="002E1F53">
        <w:rPr>
          <w:rFonts w:ascii="Times New Roman" w:eastAsia="Times New Roman" w:hAnsi="Times New Roman"/>
          <w:sz w:val="28"/>
          <w:szCs w:val="28"/>
          <w:lang w:eastAsia="ru-RU"/>
        </w:rPr>
        <w:t>,</w:t>
      </w:r>
      <w:r w:rsidR="00115432" w:rsidRPr="002E1F53">
        <w:rPr>
          <w:rFonts w:ascii="Times New Roman" w:eastAsia="Times New Roman" w:hAnsi="Times New Roman"/>
          <w:sz w:val="28"/>
          <w:szCs w:val="28"/>
          <w:lang w:eastAsia="ru-RU"/>
        </w:rPr>
        <w:t>7</w:t>
      </w:r>
      <w:r w:rsidRPr="002E1F53">
        <w:rPr>
          <w:rFonts w:ascii="Times New Roman" w:eastAsia="Times New Roman" w:hAnsi="Times New Roman"/>
          <w:sz w:val="28"/>
          <w:szCs w:val="28"/>
          <w:lang w:eastAsia="ru-RU"/>
        </w:rPr>
        <w:t xml:space="preserve">% от планового объема финансирования, в том числе: за счет средств федерального бюджета </w:t>
      </w:r>
      <w:r w:rsidR="00115432" w:rsidRPr="002E1F53">
        <w:rPr>
          <w:rFonts w:ascii="Times New Roman" w:eastAsia="Times New Roman" w:hAnsi="Times New Roman"/>
          <w:sz w:val="28"/>
          <w:szCs w:val="28"/>
          <w:lang w:eastAsia="ru-RU"/>
        </w:rPr>
        <w:t>и областного бюджет</w:t>
      </w:r>
      <w:proofErr w:type="gramStart"/>
      <w:r w:rsidR="00115432" w:rsidRPr="002E1F53">
        <w:rPr>
          <w:rFonts w:ascii="Times New Roman" w:eastAsia="Times New Roman" w:hAnsi="Times New Roman"/>
          <w:sz w:val="28"/>
          <w:szCs w:val="28"/>
          <w:lang w:eastAsia="ru-RU"/>
        </w:rPr>
        <w:t>а</w:t>
      </w:r>
      <w:r w:rsidRPr="002E1F53">
        <w:rPr>
          <w:rFonts w:ascii="Times New Roman" w:eastAsia="Times New Roman" w:hAnsi="Times New Roman"/>
          <w:sz w:val="28"/>
          <w:szCs w:val="28"/>
          <w:lang w:eastAsia="ru-RU"/>
        </w:rPr>
        <w:t>-</w:t>
      </w:r>
      <w:proofErr w:type="gramEnd"/>
      <w:r w:rsidRPr="002E1F53">
        <w:rPr>
          <w:rFonts w:ascii="Times New Roman" w:eastAsia="Times New Roman" w:hAnsi="Times New Roman"/>
          <w:sz w:val="28"/>
          <w:szCs w:val="28"/>
          <w:lang w:eastAsia="ru-RU"/>
        </w:rPr>
        <w:t xml:space="preserve"> в размере </w:t>
      </w:r>
      <w:r w:rsidR="00936BC3" w:rsidRPr="002E1F53">
        <w:rPr>
          <w:rFonts w:ascii="Times New Roman" w:eastAsia="Times New Roman" w:hAnsi="Times New Roman"/>
          <w:sz w:val="28"/>
          <w:szCs w:val="28"/>
          <w:lang w:eastAsia="ru-RU"/>
        </w:rPr>
        <w:t>1431,9</w:t>
      </w:r>
      <w:r w:rsidRPr="002E1F53">
        <w:rPr>
          <w:rFonts w:ascii="Times New Roman" w:eastAsia="Times New Roman" w:hAnsi="Times New Roman"/>
          <w:sz w:val="28"/>
          <w:szCs w:val="28"/>
          <w:lang w:eastAsia="ru-RU"/>
        </w:rPr>
        <w:t xml:space="preserve"> млн. руб. (</w:t>
      </w:r>
      <w:r w:rsidR="00936BC3" w:rsidRPr="002E1F53">
        <w:rPr>
          <w:rFonts w:ascii="Times New Roman" w:eastAsia="Times New Roman" w:hAnsi="Times New Roman"/>
          <w:sz w:val="28"/>
          <w:szCs w:val="28"/>
          <w:lang w:eastAsia="ru-RU"/>
        </w:rPr>
        <w:t>94</w:t>
      </w:r>
      <w:r w:rsidRPr="002E1F53">
        <w:rPr>
          <w:rFonts w:ascii="Times New Roman" w:eastAsia="Times New Roman" w:hAnsi="Times New Roman"/>
          <w:sz w:val="28"/>
          <w:szCs w:val="28"/>
          <w:lang w:eastAsia="ru-RU"/>
        </w:rPr>
        <w:t xml:space="preserve">%), за счет средств городского бюджета - в размере </w:t>
      </w:r>
      <w:r w:rsidR="00936BC3" w:rsidRPr="002E1F53">
        <w:rPr>
          <w:rFonts w:ascii="Times New Roman" w:eastAsia="Times New Roman" w:hAnsi="Times New Roman"/>
          <w:sz w:val="28"/>
          <w:szCs w:val="28"/>
          <w:lang w:eastAsia="ru-RU"/>
        </w:rPr>
        <w:t>439,6</w:t>
      </w:r>
      <w:r w:rsidRPr="002E1F53">
        <w:rPr>
          <w:rFonts w:ascii="Times New Roman" w:eastAsia="Times New Roman" w:hAnsi="Times New Roman"/>
          <w:sz w:val="28"/>
          <w:szCs w:val="28"/>
          <w:lang w:eastAsia="ru-RU"/>
        </w:rPr>
        <w:t xml:space="preserve"> млн. руб. (</w:t>
      </w:r>
      <w:r w:rsidR="00936BC3" w:rsidRPr="002E1F53">
        <w:rPr>
          <w:rFonts w:ascii="Times New Roman" w:eastAsia="Times New Roman" w:hAnsi="Times New Roman"/>
          <w:sz w:val="28"/>
          <w:szCs w:val="28"/>
          <w:lang w:eastAsia="ru-RU"/>
        </w:rPr>
        <w:t>96,9</w:t>
      </w:r>
      <w:r w:rsidRPr="002E1F53">
        <w:rPr>
          <w:rFonts w:ascii="Times New Roman" w:eastAsia="Times New Roman" w:hAnsi="Times New Roman"/>
          <w:sz w:val="28"/>
          <w:szCs w:val="28"/>
          <w:lang w:eastAsia="ru-RU"/>
        </w:rPr>
        <w:t>%).</w:t>
      </w:r>
    </w:p>
    <w:p w:rsidR="00CB0A6A" w:rsidRPr="00252195" w:rsidRDefault="00CB0A6A" w:rsidP="00CB0A6A">
      <w:pPr>
        <w:tabs>
          <w:tab w:val="left" w:pos="567"/>
        </w:tabs>
        <w:spacing w:after="0" w:line="240" w:lineRule="auto"/>
        <w:ind w:firstLine="567"/>
        <w:contextualSpacing/>
        <w:jc w:val="both"/>
        <w:rPr>
          <w:rFonts w:ascii="Times New Roman" w:eastAsia="Times New Roman" w:hAnsi="Times New Roman"/>
          <w:b/>
          <w:sz w:val="28"/>
          <w:szCs w:val="28"/>
          <w:lang w:eastAsia="ru-RU"/>
        </w:rPr>
      </w:pPr>
      <w:r w:rsidRPr="00252195">
        <w:rPr>
          <w:rFonts w:ascii="Times New Roman" w:eastAsia="Times New Roman" w:hAnsi="Times New Roman"/>
          <w:sz w:val="28"/>
          <w:szCs w:val="28"/>
          <w:lang w:eastAsia="ru-RU"/>
        </w:rPr>
        <w:lastRenderedPageBreak/>
        <w:t xml:space="preserve">Достижение цели и решение задач, поставленных в муниципальной программе, осуществляются в рамках реализации входящих в ее состав </w:t>
      </w:r>
      <w:r w:rsidR="00EE1FC9" w:rsidRPr="00252195">
        <w:rPr>
          <w:rFonts w:ascii="Times New Roman" w:eastAsia="Times New Roman" w:hAnsi="Times New Roman"/>
          <w:sz w:val="28"/>
          <w:szCs w:val="28"/>
          <w:lang w:eastAsia="ru-RU"/>
        </w:rPr>
        <w:t>двух</w:t>
      </w:r>
      <w:r w:rsidRPr="00252195">
        <w:rPr>
          <w:rFonts w:ascii="Times New Roman" w:eastAsia="Times New Roman" w:hAnsi="Times New Roman"/>
          <w:b/>
          <w:sz w:val="28"/>
          <w:szCs w:val="28"/>
          <w:lang w:eastAsia="ru-RU"/>
        </w:rPr>
        <w:t xml:space="preserve"> подпрограмм.</w:t>
      </w:r>
    </w:p>
    <w:p w:rsidR="00CB0A6A" w:rsidRPr="00252195" w:rsidRDefault="00CB0A6A" w:rsidP="00CB0A6A">
      <w:pPr>
        <w:tabs>
          <w:tab w:val="left" w:pos="567"/>
        </w:tabs>
        <w:spacing w:after="0" w:line="240" w:lineRule="auto"/>
        <w:ind w:firstLine="567"/>
        <w:contextualSpacing/>
        <w:jc w:val="both"/>
        <w:rPr>
          <w:rFonts w:ascii="Times New Roman" w:eastAsia="Times New Roman" w:hAnsi="Times New Roman"/>
          <w:sz w:val="28"/>
          <w:szCs w:val="28"/>
          <w:lang w:eastAsia="ru-RU"/>
        </w:rPr>
      </w:pPr>
      <w:r w:rsidRPr="00252195">
        <w:rPr>
          <w:rFonts w:ascii="Times New Roman" w:eastAsia="Times New Roman" w:hAnsi="Times New Roman"/>
          <w:sz w:val="28"/>
          <w:szCs w:val="28"/>
          <w:lang w:eastAsia="ru-RU"/>
        </w:rPr>
        <w:t>Общий объем финансовых средств, предусмотренных в 20</w:t>
      </w:r>
      <w:r w:rsidR="00751579" w:rsidRPr="00252195">
        <w:rPr>
          <w:rFonts w:ascii="Times New Roman" w:eastAsia="Times New Roman" w:hAnsi="Times New Roman"/>
          <w:sz w:val="28"/>
          <w:szCs w:val="28"/>
          <w:lang w:eastAsia="ru-RU"/>
        </w:rPr>
        <w:t xml:space="preserve">21 </w:t>
      </w:r>
      <w:r w:rsidRPr="00252195">
        <w:rPr>
          <w:rFonts w:ascii="Times New Roman" w:eastAsia="Times New Roman" w:hAnsi="Times New Roman"/>
          <w:sz w:val="28"/>
          <w:szCs w:val="28"/>
          <w:lang w:eastAsia="ru-RU"/>
        </w:rPr>
        <w:t xml:space="preserve">году на реализацию </w:t>
      </w:r>
      <w:r w:rsidRPr="00252195">
        <w:rPr>
          <w:rFonts w:ascii="Times New Roman" w:eastAsia="Times New Roman" w:hAnsi="Times New Roman" w:cs="Times New Roman"/>
          <w:b/>
          <w:sz w:val="28"/>
          <w:szCs w:val="28"/>
          <w:u w:val="single"/>
        </w:rPr>
        <w:t>подпрограммы 1</w:t>
      </w:r>
      <w:r w:rsidRPr="00252195">
        <w:rPr>
          <w:rFonts w:ascii="Times New Roman" w:eastAsia="Times New Roman" w:hAnsi="Times New Roman" w:cs="Times New Roman"/>
          <w:sz w:val="28"/>
          <w:szCs w:val="28"/>
        </w:rPr>
        <w:t xml:space="preserve"> </w:t>
      </w:r>
      <w:r w:rsidRPr="00252195">
        <w:rPr>
          <w:rFonts w:ascii="Times New Roman" w:eastAsia="Times New Roman" w:hAnsi="Times New Roman" w:cs="Times New Roman"/>
          <w:b/>
          <w:sz w:val="28"/>
          <w:szCs w:val="28"/>
        </w:rPr>
        <w:t>«Осуществление дорожной деятельности в отношении автомобильных дорог общего пользования местного значения»</w:t>
      </w:r>
      <w:r w:rsidRPr="00252195">
        <w:rPr>
          <w:rFonts w:ascii="Times New Roman" w:hAnsi="Times New Roman"/>
          <w:b/>
          <w:sz w:val="28"/>
          <w:szCs w:val="28"/>
        </w:rPr>
        <w:t>,</w:t>
      </w:r>
      <w:r w:rsidRPr="00252195">
        <w:rPr>
          <w:rFonts w:ascii="Times New Roman" w:hAnsi="Times New Roman" w:cs="Times New Roman"/>
          <w:sz w:val="28"/>
          <w:szCs w:val="28"/>
        </w:rPr>
        <w:t xml:space="preserve"> составил</w:t>
      </w:r>
      <w:r w:rsidRPr="00252195">
        <w:rPr>
          <w:b/>
          <w:i/>
          <w:sz w:val="28"/>
          <w:szCs w:val="28"/>
        </w:rPr>
        <w:t xml:space="preserve"> </w:t>
      </w:r>
      <w:r w:rsidR="00A229CD" w:rsidRPr="00252195">
        <w:rPr>
          <w:rFonts w:ascii="Times New Roman" w:hAnsi="Times New Roman" w:cs="Times New Roman"/>
          <w:sz w:val="28"/>
          <w:szCs w:val="28"/>
        </w:rPr>
        <w:t>1 804,3</w:t>
      </w:r>
      <w:r w:rsidRPr="00252195">
        <w:rPr>
          <w:rFonts w:ascii="Times New Roman" w:hAnsi="Times New Roman" w:cs="Times New Roman"/>
          <w:sz w:val="28"/>
          <w:szCs w:val="28"/>
        </w:rPr>
        <w:t xml:space="preserve"> млн</w:t>
      </w:r>
      <w:r w:rsidRPr="00252195">
        <w:rPr>
          <w:rFonts w:ascii="Times New Roman" w:hAnsi="Times New Roman"/>
          <w:sz w:val="28"/>
          <w:szCs w:val="28"/>
        </w:rPr>
        <w:t>. руб.</w:t>
      </w:r>
      <w:r w:rsidRPr="00252195">
        <w:rPr>
          <w:rFonts w:ascii="Times New Roman" w:eastAsia="Times New Roman" w:hAnsi="Times New Roman"/>
          <w:sz w:val="28"/>
          <w:szCs w:val="28"/>
          <w:lang w:eastAsia="ru-RU"/>
        </w:rPr>
        <w:t xml:space="preserve">, в том числе: </w:t>
      </w:r>
      <w:r w:rsidR="00A229CD" w:rsidRPr="00252195">
        <w:rPr>
          <w:rFonts w:ascii="Times New Roman" w:eastAsia="Times New Roman" w:hAnsi="Times New Roman"/>
          <w:sz w:val="28"/>
          <w:szCs w:val="28"/>
          <w:lang w:eastAsia="ru-RU"/>
        </w:rPr>
        <w:t>369,6</w:t>
      </w:r>
      <w:r w:rsidRPr="00252195">
        <w:rPr>
          <w:rFonts w:ascii="Times New Roman" w:eastAsia="Times New Roman" w:hAnsi="Times New Roman"/>
          <w:sz w:val="28"/>
          <w:szCs w:val="28"/>
          <w:lang w:eastAsia="ru-RU"/>
        </w:rPr>
        <w:t xml:space="preserve"> млн. руб. - средства федерального бюджета, </w:t>
      </w:r>
      <w:r w:rsidR="00A229CD" w:rsidRPr="00252195">
        <w:rPr>
          <w:rFonts w:ascii="Times New Roman" w:eastAsia="Times New Roman" w:hAnsi="Times New Roman"/>
          <w:sz w:val="28"/>
          <w:szCs w:val="28"/>
          <w:lang w:eastAsia="ru-RU"/>
        </w:rPr>
        <w:t>1 129,1</w:t>
      </w:r>
      <w:r w:rsidRPr="00252195">
        <w:rPr>
          <w:rFonts w:ascii="Times New Roman" w:eastAsia="Times New Roman" w:hAnsi="Times New Roman"/>
          <w:sz w:val="28"/>
          <w:szCs w:val="28"/>
          <w:lang w:eastAsia="ru-RU"/>
        </w:rPr>
        <w:t xml:space="preserve"> млн. руб. - средства областного бюджета, </w:t>
      </w:r>
      <w:r w:rsidR="00A229CD" w:rsidRPr="00252195">
        <w:rPr>
          <w:rFonts w:ascii="Times New Roman" w:eastAsia="Times New Roman" w:hAnsi="Times New Roman"/>
          <w:sz w:val="28"/>
          <w:szCs w:val="28"/>
          <w:lang w:eastAsia="ru-RU"/>
        </w:rPr>
        <w:t>305,6</w:t>
      </w:r>
      <w:r w:rsidRPr="00252195">
        <w:rPr>
          <w:rFonts w:ascii="Times New Roman" w:eastAsia="Times New Roman" w:hAnsi="Times New Roman"/>
          <w:sz w:val="28"/>
          <w:szCs w:val="28"/>
          <w:lang w:eastAsia="ru-RU"/>
        </w:rPr>
        <w:t xml:space="preserve"> млн. руб. – средства городского бюджета. </w:t>
      </w:r>
    </w:p>
    <w:p w:rsidR="00CB0A6A" w:rsidRPr="00252195" w:rsidRDefault="00CB0A6A" w:rsidP="00CB0A6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252195">
        <w:rPr>
          <w:rFonts w:ascii="Times New Roman" w:eastAsia="Times New Roman" w:hAnsi="Times New Roman"/>
          <w:sz w:val="28"/>
          <w:szCs w:val="28"/>
          <w:lang w:eastAsia="ru-RU"/>
        </w:rPr>
        <w:t xml:space="preserve">Мероприятия программы выполнены на сумму </w:t>
      </w:r>
      <w:r w:rsidR="00936BC3" w:rsidRPr="00252195">
        <w:rPr>
          <w:rFonts w:ascii="Times New Roman" w:eastAsia="Times New Roman" w:hAnsi="Times New Roman"/>
          <w:sz w:val="28"/>
          <w:szCs w:val="28"/>
          <w:lang w:eastAsia="ru-RU"/>
        </w:rPr>
        <w:t>1 698,9</w:t>
      </w:r>
      <w:r w:rsidRPr="00252195">
        <w:rPr>
          <w:rFonts w:ascii="Times New Roman" w:eastAsia="Times New Roman" w:hAnsi="Times New Roman"/>
          <w:sz w:val="28"/>
          <w:szCs w:val="28"/>
          <w:lang w:eastAsia="ru-RU"/>
        </w:rPr>
        <w:t xml:space="preserve"> млн. руб. или на 9</w:t>
      </w:r>
      <w:r w:rsidR="00936BC3" w:rsidRPr="00252195">
        <w:rPr>
          <w:rFonts w:ascii="Times New Roman" w:eastAsia="Times New Roman" w:hAnsi="Times New Roman"/>
          <w:sz w:val="28"/>
          <w:szCs w:val="28"/>
          <w:lang w:eastAsia="ru-RU"/>
        </w:rPr>
        <w:t>4</w:t>
      </w:r>
      <w:r w:rsidRPr="00252195">
        <w:rPr>
          <w:rFonts w:ascii="Times New Roman" w:eastAsia="Times New Roman" w:hAnsi="Times New Roman"/>
          <w:sz w:val="28"/>
          <w:szCs w:val="28"/>
          <w:lang w:eastAsia="ru-RU"/>
        </w:rPr>
        <w:t>,</w:t>
      </w:r>
      <w:r w:rsidR="00936BC3" w:rsidRPr="00252195">
        <w:rPr>
          <w:rFonts w:ascii="Times New Roman" w:eastAsia="Times New Roman" w:hAnsi="Times New Roman"/>
          <w:sz w:val="28"/>
          <w:szCs w:val="28"/>
          <w:lang w:eastAsia="ru-RU"/>
        </w:rPr>
        <w:t>2</w:t>
      </w:r>
      <w:r w:rsidRPr="00252195">
        <w:rPr>
          <w:rFonts w:ascii="Times New Roman" w:eastAsia="Times New Roman" w:hAnsi="Times New Roman"/>
          <w:sz w:val="28"/>
          <w:szCs w:val="28"/>
          <w:lang w:eastAsia="ru-RU"/>
        </w:rPr>
        <w:t xml:space="preserve">% от планового объема финансирования, в том числе: за счет средств федерального </w:t>
      </w:r>
      <w:r w:rsidR="00936BC3" w:rsidRPr="00252195">
        <w:rPr>
          <w:rFonts w:ascii="Times New Roman" w:eastAsia="Times New Roman" w:hAnsi="Times New Roman"/>
          <w:sz w:val="28"/>
          <w:szCs w:val="28"/>
          <w:lang w:eastAsia="ru-RU"/>
        </w:rPr>
        <w:t xml:space="preserve">и областного </w:t>
      </w:r>
      <w:r w:rsidRPr="00252195">
        <w:rPr>
          <w:rFonts w:ascii="Times New Roman" w:eastAsia="Times New Roman" w:hAnsi="Times New Roman"/>
          <w:sz w:val="28"/>
          <w:szCs w:val="28"/>
          <w:lang w:eastAsia="ru-RU"/>
        </w:rPr>
        <w:t xml:space="preserve">бюджета - в размере </w:t>
      </w:r>
      <w:r w:rsidR="00936BC3" w:rsidRPr="00252195">
        <w:rPr>
          <w:rFonts w:ascii="Times New Roman" w:eastAsia="Times New Roman" w:hAnsi="Times New Roman"/>
          <w:sz w:val="28"/>
          <w:szCs w:val="28"/>
          <w:lang w:eastAsia="ru-RU"/>
        </w:rPr>
        <w:t>1 407,4</w:t>
      </w:r>
      <w:r w:rsidRPr="00252195">
        <w:rPr>
          <w:rFonts w:ascii="Times New Roman" w:eastAsia="Times New Roman" w:hAnsi="Times New Roman"/>
          <w:sz w:val="28"/>
          <w:szCs w:val="28"/>
          <w:lang w:eastAsia="ru-RU"/>
        </w:rPr>
        <w:t xml:space="preserve"> млн. руб. (</w:t>
      </w:r>
      <w:r w:rsidR="00936BC3" w:rsidRPr="00252195">
        <w:rPr>
          <w:rFonts w:ascii="Times New Roman" w:eastAsia="Times New Roman" w:hAnsi="Times New Roman"/>
          <w:sz w:val="28"/>
          <w:szCs w:val="28"/>
          <w:lang w:eastAsia="ru-RU"/>
        </w:rPr>
        <w:t>82,8</w:t>
      </w:r>
      <w:r w:rsidRPr="00252195">
        <w:rPr>
          <w:rFonts w:ascii="Times New Roman" w:eastAsia="Times New Roman" w:hAnsi="Times New Roman"/>
          <w:sz w:val="28"/>
          <w:szCs w:val="28"/>
          <w:lang w:eastAsia="ru-RU"/>
        </w:rPr>
        <w:t xml:space="preserve">%), за счет средств городского бюджета - в размере </w:t>
      </w:r>
      <w:r w:rsidR="00936BC3" w:rsidRPr="00252195">
        <w:rPr>
          <w:rFonts w:ascii="Times New Roman" w:eastAsia="Times New Roman" w:hAnsi="Times New Roman"/>
          <w:sz w:val="28"/>
          <w:szCs w:val="28"/>
          <w:lang w:eastAsia="ru-RU"/>
        </w:rPr>
        <w:t>291,5</w:t>
      </w:r>
      <w:r w:rsidRPr="00252195">
        <w:rPr>
          <w:rFonts w:ascii="Times New Roman" w:eastAsia="Times New Roman" w:hAnsi="Times New Roman"/>
          <w:sz w:val="28"/>
          <w:szCs w:val="28"/>
          <w:lang w:eastAsia="ru-RU"/>
        </w:rPr>
        <w:t xml:space="preserve"> млн. руб. (9</w:t>
      </w:r>
      <w:r w:rsidR="00936BC3" w:rsidRPr="00252195">
        <w:rPr>
          <w:rFonts w:ascii="Times New Roman" w:eastAsia="Times New Roman" w:hAnsi="Times New Roman"/>
          <w:sz w:val="28"/>
          <w:szCs w:val="28"/>
          <w:lang w:eastAsia="ru-RU"/>
        </w:rPr>
        <w:t>5,4</w:t>
      </w:r>
      <w:r w:rsidRPr="00252195">
        <w:rPr>
          <w:rFonts w:ascii="Times New Roman" w:eastAsia="Times New Roman" w:hAnsi="Times New Roman"/>
          <w:sz w:val="28"/>
          <w:szCs w:val="28"/>
          <w:lang w:eastAsia="ru-RU"/>
        </w:rPr>
        <w:t>%).</w:t>
      </w:r>
    </w:p>
    <w:p w:rsidR="00074ECA" w:rsidRPr="00252195" w:rsidRDefault="00074ECA" w:rsidP="00CB0A6A">
      <w:pPr>
        <w:tabs>
          <w:tab w:val="left" w:pos="567"/>
        </w:tabs>
        <w:spacing w:after="0" w:line="240" w:lineRule="auto"/>
        <w:ind w:firstLine="709"/>
        <w:contextualSpacing/>
        <w:jc w:val="both"/>
        <w:rPr>
          <w:rFonts w:ascii="Times New Roman" w:eastAsia="Times New Roman" w:hAnsi="Times New Roman"/>
          <w:sz w:val="28"/>
          <w:szCs w:val="28"/>
          <w:lang w:eastAsia="ru-RU"/>
        </w:rPr>
      </w:pPr>
      <w:r w:rsidRPr="00252195">
        <w:rPr>
          <w:rFonts w:ascii="Times New Roman" w:eastAsia="Times New Roman" w:hAnsi="Times New Roman"/>
          <w:sz w:val="28"/>
          <w:szCs w:val="28"/>
          <w:lang w:eastAsia="ru-RU"/>
        </w:rPr>
        <w:t>Реализация данной подпрограммы позволила обеспечить совершенствование и сохранность автомобильных дорог, объектов транспортной инфраструктуры, увеличить протяженность автомобильных дорог с усовершенствованным покрытием на территории города Благовещенска.</w:t>
      </w:r>
    </w:p>
    <w:p w:rsidR="00CB0A6A" w:rsidRPr="00252195"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52195">
        <w:rPr>
          <w:rFonts w:ascii="Times New Roman" w:hAnsi="Times New Roman" w:cs="Times New Roman"/>
          <w:sz w:val="28"/>
          <w:szCs w:val="28"/>
        </w:rPr>
        <w:t xml:space="preserve">С целью реализации подпрограммы 1 в рамках основного мероприятия «Развитие улично-дорожной сети города Благовещенска» осуществлено финансирование </w:t>
      </w:r>
      <w:r w:rsidR="002E695D" w:rsidRPr="00252195">
        <w:rPr>
          <w:rFonts w:ascii="Times New Roman" w:hAnsi="Times New Roman" w:cs="Times New Roman"/>
          <w:sz w:val="28"/>
          <w:szCs w:val="28"/>
        </w:rPr>
        <w:t xml:space="preserve"> </w:t>
      </w:r>
      <w:r w:rsidR="00F33B09">
        <w:rPr>
          <w:rFonts w:ascii="Times New Roman" w:hAnsi="Times New Roman" w:cs="Times New Roman"/>
          <w:sz w:val="28"/>
          <w:szCs w:val="28"/>
        </w:rPr>
        <w:t xml:space="preserve">6 </w:t>
      </w:r>
      <w:r w:rsidR="002E695D" w:rsidRPr="00252195">
        <w:rPr>
          <w:rFonts w:ascii="Times New Roman" w:hAnsi="Times New Roman" w:cs="Times New Roman"/>
          <w:sz w:val="28"/>
          <w:szCs w:val="28"/>
        </w:rPr>
        <w:t>мероприяти</w:t>
      </w:r>
      <w:r w:rsidR="0019714D" w:rsidRPr="00252195">
        <w:rPr>
          <w:rFonts w:ascii="Times New Roman" w:hAnsi="Times New Roman" w:cs="Times New Roman"/>
          <w:sz w:val="28"/>
          <w:szCs w:val="28"/>
        </w:rPr>
        <w:t>й</w:t>
      </w:r>
      <w:r w:rsidR="00B4163C" w:rsidRPr="00252195">
        <w:rPr>
          <w:rFonts w:ascii="Times New Roman" w:hAnsi="Times New Roman" w:cs="Times New Roman"/>
          <w:sz w:val="28"/>
          <w:szCs w:val="28"/>
        </w:rPr>
        <w:t>:</w:t>
      </w:r>
    </w:p>
    <w:p w:rsidR="0056305E" w:rsidRPr="00252195" w:rsidRDefault="00F33B09" w:rsidP="0056305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41D31" w:rsidRPr="00252195">
        <w:rPr>
          <w:rFonts w:ascii="Times New Roman" w:hAnsi="Times New Roman" w:cs="Times New Roman"/>
          <w:sz w:val="28"/>
          <w:szCs w:val="28"/>
        </w:rPr>
        <w:t>. </w:t>
      </w:r>
      <w:r w:rsidR="0056305E" w:rsidRPr="00252195">
        <w:rPr>
          <w:rFonts w:ascii="Times New Roman" w:hAnsi="Times New Roman" w:cs="Times New Roman"/>
          <w:sz w:val="28"/>
          <w:szCs w:val="28"/>
        </w:rPr>
        <w:t>В рамках мероприятия «Осуществление муниципальными образованиями дорожной деятельности в отношении автомобильных дорог местного значения и сооружений на них» в 2021 году выполнены работы по ремонту улично-дорожной сети, в том числе:</w:t>
      </w:r>
    </w:p>
    <w:p w:rsidR="0056305E" w:rsidRPr="00252195" w:rsidRDefault="0056305E" w:rsidP="0056305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52195">
        <w:rPr>
          <w:rFonts w:ascii="Times New Roman" w:hAnsi="Times New Roman" w:cs="Times New Roman"/>
          <w:sz w:val="28"/>
          <w:szCs w:val="28"/>
        </w:rPr>
        <w:t xml:space="preserve">- выполнено 94 мероприятия по </w:t>
      </w:r>
      <w:r w:rsidR="00841D31" w:rsidRPr="00252195">
        <w:rPr>
          <w:rFonts w:ascii="Times New Roman" w:hAnsi="Times New Roman" w:cs="Times New Roman"/>
          <w:sz w:val="28"/>
          <w:szCs w:val="28"/>
        </w:rPr>
        <w:t>ремонту улично-дорожной сети</w:t>
      </w:r>
      <w:r w:rsidR="00C969F4" w:rsidRPr="00252195">
        <w:rPr>
          <w:rFonts w:ascii="Times New Roman" w:hAnsi="Times New Roman" w:cs="Times New Roman"/>
          <w:sz w:val="28"/>
          <w:szCs w:val="28"/>
        </w:rPr>
        <w:t xml:space="preserve">, в результате которых </w:t>
      </w:r>
      <w:r w:rsidRPr="00252195">
        <w:rPr>
          <w:rFonts w:ascii="Times New Roman" w:hAnsi="Times New Roman" w:cs="Times New Roman"/>
          <w:sz w:val="28"/>
          <w:szCs w:val="28"/>
        </w:rPr>
        <w:t>проведен</w:t>
      </w:r>
      <w:r w:rsidR="006A471D" w:rsidRPr="00252195">
        <w:rPr>
          <w:rFonts w:ascii="Times New Roman" w:hAnsi="Times New Roman" w:cs="Times New Roman"/>
          <w:sz w:val="28"/>
          <w:szCs w:val="28"/>
        </w:rPr>
        <w:t>а</w:t>
      </w:r>
      <w:r w:rsidRPr="00252195">
        <w:rPr>
          <w:rFonts w:ascii="Times New Roman" w:hAnsi="Times New Roman" w:cs="Times New Roman"/>
          <w:sz w:val="28"/>
          <w:szCs w:val="28"/>
        </w:rPr>
        <w:t xml:space="preserve"> диагностик</w:t>
      </w:r>
      <w:r w:rsidR="006A471D" w:rsidRPr="00252195">
        <w:rPr>
          <w:rFonts w:ascii="Times New Roman" w:hAnsi="Times New Roman" w:cs="Times New Roman"/>
          <w:sz w:val="28"/>
          <w:szCs w:val="28"/>
        </w:rPr>
        <w:t>а</w:t>
      </w:r>
      <w:r w:rsidRPr="00252195">
        <w:rPr>
          <w:rFonts w:ascii="Times New Roman" w:hAnsi="Times New Roman" w:cs="Times New Roman"/>
          <w:sz w:val="28"/>
          <w:szCs w:val="28"/>
        </w:rPr>
        <w:t xml:space="preserve"> и оценк</w:t>
      </w:r>
      <w:r w:rsidR="006A471D" w:rsidRPr="00252195">
        <w:rPr>
          <w:rFonts w:ascii="Times New Roman" w:hAnsi="Times New Roman" w:cs="Times New Roman"/>
          <w:sz w:val="28"/>
          <w:szCs w:val="28"/>
        </w:rPr>
        <w:t>а</w:t>
      </w:r>
      <w:r w:rsidRPr="00252195">
        <w:rPr>
          <w:rFonts w:ascii="Times New Roman" w:hAnsi="Times New Roman" w:cs="Times New Roman"/>
          <w:sz w:val="28"/>
          <w:szCs w:val="28"/>
        </w:rPr>
        <w:t xml:space="preserve"> транспортно-эксплуатационного состояния автомобильных дорог общего пользования местного значения города Благовещенска, внесен</w:t>
      </w:r>
      <w:r w:rsidR="006A471D" w:rsidRPr="00252195">
        <w:rPr>
          <w:rFonts w:ascii="Times New Roman" w:hAnsi="Times New Roman" w:cs="Times New Roman"/>
          <w:sz w:val="28"/>
          <w:szCs w:val="28"/>
        </w:rPr>
        <w:t>ы</w:t>
      </w:r>
      <w:r w:rsidRPr="00252195">
        <w:rPr>
          <w:rFonts w:ascii="Times New Roman" w:hAnsi="Times New Roman" w:cs="Times New Roman"/>
          <w:sz w:val="28"/>
          <w:szCs w:val="28"/>
        </w:rPr>
        <w:t xml:space="preserve"> изменени</w:t>
      </w:r>
      <w:r w:rsidR="006A471D" w:rsidRPr="00252195">
        <w:rPr>
          <w:rFonts w:ascii="Times New Roman" w:hAnsi="Times New Roman" w:cs="Times New Roman"/>
          <w:sz w:val="28"/>
          <w:szCs w:val="28"/>
        </w:rPr>
        <w:t>я</w:t>
      </w:r>
      <w:r w:rsidRPr="00252195">
        <w:rPr>
          <w:rFonts w:ascii="Times New Roman" w:hAnsi="Times New Roman" w:cs="Times New Roman"/>
          <w:sz w:val="28"/>
          <w:szCs w:val="28"/>
        </w:rPr>
        <w:t xml:space="preserve"> в проект организации дорожного движения улично-дорожной  сети города Благовещенска</w:t>
      </w:r>
      <w:r w:rsidR="006A471D" w:rsidRPr="00252195">
        <w:rPr>
          <w:rFonts w:ascii="Times New Roman" w:hAnsi="Times New Roman" w:cs="Times New Roman"/>
          <w:sz w:val="28"/>
          <w:szCs w:val="28"/>
        </w:rPr>
        <w:t>, проведен</w:t>
      </w:r>
      <w:r w:rsidRPr="00252195">
        <w:rPr>
          <w:rFonts w:ascii="Times New Roman" w:hAnsi="Times New Roman" w:cs="Times New Roman"/>
          <w:sz w:val="28"/>
          <w:szCs w:val="28"/>
        </w:rPr>
        <w:t xml:space="preserve">  </w:t>
      </w:r>
      <w:r w:rsidR="006A471D" w:rsidRPr="00252195">
        <w:rPr>
          <w:rFonts w:ascii="Times New Roman" w:hAnsi="Times New Roman" w:cs="Times New Roman"/>
          <w:sz w:val="28"/>
          <w:szCs w:val="28"/>
        </w:rPr>
        <w:t>ремонт и</w:t>
      </w:r>
      <w:r w:rsidRPr="00252195">
        <w:rPr>
          <w:rFonts w:ascii="Times New Roman" w:hAnsi="Times New Roman" w:cs="Times New Roman"/>
          <w:sz w:val="28"/>
          <w:szCs w:val="28"/>
        </w:rPr>
        <w:t xml:space="preserve"> прочистк</w:t>
      </w:r>
      <w:r w:rsidR="006A471D" w:rsidRPr="00252195">
        <w:rPr>
          <w:rFonts w:ascii="Times New Roman" w:hAnsi="Times New Roman" w:cs="Times New Roman"/>
          <w:sz w:val="28"/>
          <w:szCs w:val="28"/>
        </w:rPr>
        <w:t>а</w:t>
      </w:r>
      <w:r w:rsidRPr="00252195">
        <w:rPr>
          <w:rFonts w:ascii="Times New Roman" w:hAnsi="Times New Roman" w:cs="Times New Roman"/>
          <w:sz w:val="28"/>
          <w:szCs w:val="28"/>
        </w:rPr>
        <w:t xml:space="preserve">  ливневой канализации протяженностью 14.12 км, ямочный ремонт площадью 33,28 </w:t>
      </w:r>
      <w:proofErr w:type="spellStart"/>
      <w:r w:rsidRPr="00252195">
        <w:rPr>
          <w:rFonts w:ascii="Times New Roman" w:hAnsi="Times New Roman" w:cs="Times New Roman"/>
          <w:sz w:val="28"/>
          <w:szCs w:val="28"/>
        </w:rPr>
        <w:t>тыс.кв.м</w:t>
      </w:r>
      <w:proofErr w:type="spellEnd"/>
      <w:r w:rsidRPr="00252195">
        <w:rPr>
          <w:rFonts w:ascii="Times New Roman" w:hAnsi="Times New Roman" w:cs="Times New Roman"/>
          <w:sz w:val="28"/>
          <w:szCs w:val="28"/>
        </w:rPr>
        <w:t>., обустро</w:t>
      </w:r>
      <w:r w:rsidR="006A471D" w:rsidRPr="00252195">
        <w:rPr>
          <w:rFonts w:ascii="Times New Roman" w:hAnsi="Times New Roman" w:cs="Times New Roman"/>
          <w:sz w:val="28"/>
          <w:szCs w:val="28"/>
        </w:rPr>
        <w:t>ены</w:t>
      </w:r>
      <w:r w:rsidRPr="00252195">
        <w:rPr>
          <w:rFonts w:ascii="Times New Roman" w:hAnsi="Times New Roman" w:cs="Times New Roman"/>
          <w:sz w:val="28"/>
          <w:szCs w:val="28"/>
        </w:rPr>
        <w:t xml:space="preserve"> информационны</w:t>
      </w:r>
      <w:r w:rsidR="006A471D" w:rsidRPr="00252195">
        <w:rPr>
          <w:rFonts w:ascii="Times New Roman" w:hAnsi="Times New Roman" w:cs="Times New Roman"/>
          <w:sz w:val="28"/>
          <w:szCs w:val="28"/>
        </w:rPr>
        <w:t>е</w:t>
      </w:r>
      <w:r w:rsidRPr="00252195">
        <w:rPr>
          <w:rFonts w:ascii="Times New Roman" w:hAnsi="Times New Roman" w:cs="Times New Roman"/>
          <w:sz w:val="28"/>
          <w:szCs w:val="28"/>
        </w:rPr>
        <w:t xml:space="preserve"> табло на остановочных пунктах общественного </w:t>
      </w:r>
      <w:r w:rsidR="006A471D" w:rsidRPr="00252195">
        <w:rPr>
          <w:rFonts w:ascii="Times New Roman" w:hAnsi="Times New Roman" w:cs="Times New Roman"/>
          <w:sz w:val="28"/>
          <w:szCs w:val="28"/>
        </w:rPr>
        <w:t>транспорта в</w:t>
      </w:r>
      <w:proofErr w:type="gramEnd"/>
      <w:r w:rsidR="006A471D" w:rsidRPr="00252195">
        <w:rPr>
          <w:rFonts w:ascii="Times New Roman" w:hAnsi="Times New Roman" w:cs="Times New Roman"/>
          <w:sz w:val="28"/>
          <w:szCs w:val="28"/>
        </w:rPr>
        <w:t xml:space="preserve"> количестве 30 штук, </w:t>
      </w:r>
      <w:r w:rsidRPr="00252195">
        <w:rPr>
          <w:rFonts w:ascii="Times New Roman" w:hAnsi="Times New Roman" w:cs="Times New Roman"/>
          <w:sz w:val="28"/>
          <w:szCs w:val="28"/>
        </w:rPr>
        <w:t>мероприятие по содержанию и эксплуатации камер фот</w:t>
      </w:r>
      <w:proofErr w:type="gramStart"/>
      <w:r w:rsidRPr="00252195">
        <w:rPr>
          <w:rFonts w:ascii="Times New Roman" w:hAnsi="Times New Roman" w:cs="Times New Roman"/>
          <w:sz w:val="28"/>
          <w:szCs w:val="28"/>
        </w:rPr>
        <w:t>о-</w:t>
      </w:r>
      <w:proofErr w:type="gramEnd"/>
      <w:r w:rsidRPr="00252195">
        <w:rPr>
          <w:rFonts w:ascii="Times New Roman" w:hAnsi="Times New Roman" w:cs="Times New Roman"/>
          <w:sz w:val="28"/>
          <w:szCs w:val="28"/>
        </w:rPr>
        <w:t xml:space="preserve">, </w:t>
      </w:r>
      <w:proofErr w:type="spellStart"/>
      <w:r w:rsidRPr="00252195">
        <w:rPr>
          <w:rFonts w:ascii="Times New Roman" w:hAnsi="Times New Roman" w:cs="Times New Roman"/>
          <w:sz w:val="28"/>
          <w:szCs w:val="28"/>
        </w:rPr>
        <w:t>видеофиксации</w:t>
      </w:r>
      <w:proofErr w:type="spellEnd"/>
      <w:r w:rsidRPr="00252195">
        <w:rPr>
          <w:rFonts w:ascii="Times New Roman" w:hAnsi="Times New Roman" w:cs="Times New Roman"/>
          <w:sz w:val="28"/>
          <w:szCs w:val="28"/>
        </w:rPr>
        <w:t xml:space="preserve"> в количестве 18 единиц.</w:t>
      </w:r>
    </w:p>
    <w:p w:rsidR="0056305E" w:rsidRPr="00252195" w:rsidRDefault="0056305E" w:rsidP="0056305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52195">
        <w:rPr>
          <w:rFonts w:ascii="Times New Roman" w:hAnsi="Times New Roman" w:cs="Times New Roman"/>
          <w:sz w:val="28"/>
          <w:szCs w:val="28"/>
        </w:rPr>
        <w:t>Также проведена реконструкция автомобильной дороги по ул. Тепличной г. Благовещенска, строительство автомобильной дороги по ул. Конная от ул. Пушкина до ул. Набережной (протяженность автомобильных дорог приведенных к нормативным требованиям после проведения ремонта составила 76,36 км).</w:t>
      </w:r>
    </w:p>
    <w:p w:rsidR="0056305E" w:rsidRPr="00252195" w:rsidRDefault="00F33B09" w:rsidP="0056305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00D60" w:rsidRPr="00252195">
        <w:rPr>
          <w:rFonts w:ascii="Times New Roman" w:hAnsi="Times New Roman" w:cs="Times New Roman"/>
          <w:sz w:val="28"/>
          <w:szCs w:val="28"/>
        </w:rPr>
        <w:t>. </w:t>
      </w:r>
      <w:r w:rsidR="0056305E" w:rsidRPr="00252195">
        <w:rPr>
          <w:rFonts w:ascii="Times New Roman" w:hAnsi="Times New Roman" w:cs="Times New Roman"/>
          <w:sz w:val="28"/>
          <w:szCs w:val="28"/>
        </w:rPr>
        <w:t xml:space="preserve">В рамках мероприятия «Разработка, актуализация проектов и схем организации дорожного движения на участках улично-дорожной сети города Благовещенска, разработка рабочей документации на ремонт улично-дорожной сети города Благовещенска» выполнены работы по разработке рабочей документации по объекту «Ремонт транспортной круговой развязки </w:t>
      </w:r>
      <w:r w:rsidR="0056305E" w:rsidRPr="00252195">
        <w:rPr>
          <w:rFonts w:ascii="Times New Roman" w:hAnsi="Times New Roman" w:cs="Times New Roman"/>
          <w:sz w:val="28"/>
          <w:szCs w:val="28"/>
        </w:rPr>
        <w:lastRenderedPageBreak/>
        <w:t xml:space="preserve">на пересечении улиц Магистральная, Калинина, </w:t>
      </w:r>
      <w:proofErr w:type="spellStart"/>
      <w:r w:rsidR="0056305E" w:rsidRPr="00252195">
        <w:rPr>
          <w:rFonts w:ascii="Times New Roman" w:hAnsi="Times New Roman" w:cs="Times New Roman"/>
          <w:sz w:val="28"/>
          <w:szCs w:val="28"/>
        </w:rPr>
        <w:t>Игнатьевское</w:t>
      </w:r>
      <w:proofErr w:type="spellEnd"/>
      <w:r w:rsidR="0056305E" w:rsidRPr="00252195">
        <w:rPr>
          <w:rFonts w:ascii="Times New Roman" w:hAnsi="Times New Roman" w:cs="Times New Roman"/>
          <w:sz w:val="28"/>
          <w:szCs w:val="28"/>
        </w:rPr>
        <w:t xml:space="preserve"> шоссе и Новотроицкое шоссе»</w:t>
      </w:r>
    </w:p>
    <w:p w:rsidR="0056305E" w:rsidRPr="00252195" w:rsidRDefault="00F33B09" w:rsidP="0056305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00D60" w:rsidRPr="00252195">
        <w:rPr>
          <w:rFonts w:ascii="Times New Roman" w:hAnsi="Times New Roman" w:cs="Times New Roman"/>
          <w:sz w:val="28"/>
          <w:szCs w:val="28"/>
        </w:rPr>
        <w:t xml:space="preserve">. </w:t>
      </w:r>
      <w:r w:rsidR="0056305E" w:rsidRPr="00252195">
        <w:rPr>
          <w:rFonts w:ascii="Times New Roman" w:hAnsi="Times New Roman" w:cs="Times New Roman"/>
          <w:sz w:val="28"/>
          <w:szCs w:val="28"/>
        </w:rPr>
        <w:t>В рамках мероприятия «Финансовое обеспечение  расходов, связанных с созданием и содержанием дорожного патруля» приобретено 3 автомобиля (1 ед</w:t>
      </w:r>
      <w:proofErr w:type="gramStart"/>
      <w:r w:rsidR="0056305E" w:rsidRPr="00252195">
        <w:rPr>
          <w:rFonts w:ascii="Times New Roman" w:hAnsi="Times New Roman" w:cs="Times New Roman"/>
          <w:sz w:val="28"/>
          <w:szCs w:val="28"/>
        </w:rPr>
        <w:t>.-</w:t>
      </w:r>
      <w:proofErr w:type="gramEnd"/>
      <w:r w:rsidR="0056305E" w:rsidRPr="00252195">
        <w:rPr>
          <w:rFonts w:ascii="Times New Roman" w:hAnsi="Times New Roman" w:cs="Times New Roman"/>
          <w:sz w:val="28"/>
          <w:szCs w:val="28"/>
        </w:rPr>
        <w:t>УАЗ, 2 ед. –Лада Грант).</w:t>
      </w:r>
    </w:p>
    <w:p w:rsidR="0056305E" w:rsidRPr="00252195" w:rsidRDefault="00F33B09" w:rsidP="0056305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00D60" w:rsidRPr="00252195">
        <w:rPr>
          <w:rFonts w:ascii="Times New Roman" w:hAnsi="Times New Roman" w:cs="Times New Roman"/>
          <w:sz w:val="28"/>
          <w:szCs w:val="28"/>
        </w:rPr>
        <w:t xml:space="preserve">. </w:t>
      </w:r>
      <w:r w:rsidR="0056305E" w:rsidRPr="00252195">
        <w:rPr>
          <w:rFonts w:ascii="Times New Roman" w:hAnsi="Times New Roman" w:cs="Times New Roman"/>
          <w:sz w:val="28"/>
          <w:szCs w:val="28"/>
        </w:rPr>
        <w:t>Выполнены работы по экспертно-лабораторному сопровождению объектов ремонта УДС г.</w:t>
      </w:r>
      <w:r w:rsidR="002E1F53" w:rsidRPr="00252195">
        <w:rPr>
          <w:rFonts w:ascii="Times New Roman" w:hAnsi="Times New Roman" w:cs="Times New Roman"/>
          <w:sz w:val="28"/>
          <w:szCs w:val="28"/>
        </w:rPr>
        <w:t xml:space="preserve"> </w:t>
      </w:r>
      <w:r w:rsidR="0056305E" w:rsidRPr="00252195">
        <w:rPr>
          <w:rFonts w:ascii="Times New Roman" w:hAnsi="Times New Roman" w:cs="Times New Roman"/>
          <w:sz w:val="28"/>
          <w:szCs w:val="28"/>
        </w:rPr>
        <w:t>Благовещенска в рамках реализации национального проекта «БКАД», на выполнение работ по экспертно-лабораторному сопровождению ремонта автомобильной дороги по ул.</w:t>
      </w:r>
      <w:r w:rsidR="002E1F53" w:rsidRPr="00252195">
        <w:rPr>
          <w:rFonts w:ascii="Times New Roman" w:hAnsi="Times New Roman" w:cs="Times New Roman"/>
          <w:sz w:val="28"/>
          <w:szCs w:val="28"/>
        </w:rPr>
        <w:t xml:space="preserve"> </w:t>
      </w:r>
      <w:r w:rsidR="0056305E" w:rsidRPr="00252195">
        <w:rPr>
          <w:rFonts w:ascii="Times New Roman" w:hAnsi="Times New Roman" w:cs="Times New Roman"/>
          <w:sz w:val="28"/>
          <w:szCs w:val="28"/>
        </w:rPr>
        <w:t>Конная от ул.</w:t>
      </w:r>
      <w:r w:rsidR="002E1F53" w:rsidRPr="00252195">
        <w:rPr>
          <w:rFonts w:ascii="Times New Roman" w:hAnsi="Times New Roman" w:cs="Times New Roman"/>
          <w:sz w:val="28"/>
          <w:szCs w:val="28"/>
        </w:rPr>
        <w:t xml:space="preserve"> </w:t>
      </w:r>
      <w:r w:rsidR="0056305E" w:rsidRPr="00252195">
        <w:rPr>
          <w:rFonts w:ascii="Times New Roman" w:hAnsi="Times New Roman" w:cs="Times New Roman"/>
          <w:sz w:val="28"/>
          <w:szCs w:val="28"/>
        </w:rPr>
        <w:t>Театральная до ул.</w:t>
      </w:r>
      <w:r w:rsidR="002E1F53" w:rsidRPr="00252195">
        <w:rPr>
          <w:rFonts w:ascii="Times New Roman" w:hAnsi="Times New Roman" w:cs="Times New Roman"/>
          <w:sz w:val="28"/>
          <w:szCs w:val="28"/>
        </w:rPr>
        <w:t xml:space="preserve"> </w:t>
      </w:r>
      <w:r w:rsidR="0056305E" w:rsidRPr="00252195">
        <w:rPr>
          <w:rFonts w:ascii="Times New Roman" w:hAnsi="Times New Roman" w:cs="Times New Roman"/>
          <w:sz w:val="28"/>
          <w:szCs w:val="28"/>
        </w:rPr>
        <w:t>Пушкина.</w:t>
      </w:r>
    </w:p>
    <w:p w:rsidR="0056305E" w:rsidRPr="00252195" w:rsidRDefault="00F33B09" w:rsidP="0056305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00D60" w:rsidRPr="00252195">
        <w:rPr>
          <w:rFonts w:ascii="Times New Roman" w:hAnsi="Times New Roman" w:cs="Times New Roman"/>
          <w:sz w:val="28"/>
          <w:szCs w:val="28"/>
        </w:rPr>
        <w:t xml:space="preserve">. </w:t>
      </w:r>
      <w:proofErr w:type="gramStart"/>
      <w:r w:rsidR="0056305E" w:rsidRPr="00252195">
        <w:rPr>
          <w:rFonts w:ascii="Times New Roman" w:hAnsi="Times New Roman" w:cs="Times New Roman"/>
          <w:sz w:val="28"/>
          <w:szCs w:val="28"/>
        </w:rPr>
        <w:t>Обустроено 5 пешеходных переходов: по ул. Политехническая в районе пересечения с ул. Фрунзе – 2 шт., по ул. Перспективная – 1 шт., на пересечении ул. Зеленая с ул. Трудовая – 2 шт. за счет средств субсидии казенным предприятиям города Благовещенска на возмещение затрат, связанных с выполнением заказа по устройству, ремонту и модернизации отдельных элементов обустройства автомобильных дорог в границах города Благовещенска.</w:t>
      </w:r>
      <w:proofErr w:type="gramEnd"/>
    </w:p>
    <w:p w:rsidR="00143F39" w:rsidRPr="00252195" w:rsidRDefault="00F33B09" w:rsidP="0056305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00D60" w:rsidRPr="00252195">
        <w:rPr>
          <w:rFonts w:ascii="Times New Roman" w:hAnsi="Times New Roman" w:cs="Times New Roman"/>
          <w:sz w:val="28"/>
          <w:szCs w:val="28"/>
        </w:rPr>
        <w:t xml:space="preserve">. </w:t>
      </w:r>
      <w:r w:rsidR="00143F39" w:rsidRPr="00252195">
        <w:rPr>
          <w:rFonts w:ascii="Times New Roman" w:hAnsi="Times New Roman" w:cs="Times New Roman"/>
          <w:sz w:val="28"/>
          <w:szCs w:val="28"/>
        </w:rPr>
        <w:t xml:space="preserve"> Предоставлены субсидии казенному предприятию на возмещение затрат, связанных с выполнением заказа  по содержанию и ремонту улично-дорожной сети», в рамках которого протяженность улично-дорожной сети, подлежащей механизированной уборке в соответствии с нормативными требованиями составляет 237,78 км</w:t>
      </w:r>
      <w:proofErr w:type="gramStart"/>
      <w:r w:rsidR="00143F39" w:rsidRPr="00252195">
        <w:rPr>
          <w:rFonts w:ascii="Times New Roman" w:hAnsi="Times New Roman" w:cs="Times New Roman"/>
          <w:sz w:val="28"/>
          <w:szCs w:val="28"/>
        </w:rPr>
        <w:t xml:space="preserve">., </w:t>
      </w:r>
      <w:proofErr w:type="gramEnd"/>
      <w:r w:rsidR="00143F39" w:rsidRPr="00252195">
        <w:rPr>
          <w:rFonts w:ascii="Times New Roman" w:hAnsi="Times New Roman" w:cs="Times New Roman"/>
          <w:sz w:val="28"/>
          <w:szCs w:val="28"/>
        </w:rPr>
        <w:t>выполнен ямочный ремонт общей площадью 16,18  тыс.</w:t>
      </w:r>
      <w:r w:rsidR="002E1F53" w:rsidRPr="00252195">
        <w:rPr>
          <w:rFonts w:ascii="Times New Roman" w:hAnsi="Times New Roman" w:cs="Times New Roman"/>
          <w:sz w:val="28"/>
          <w:szCs w:val="28"/>
        </w:rPr>
        <w:t xml:space="preserve"> </w:t>
      </w:r>
      <w:r w:rsidR="00143F39" w:rsidRPr="00252195">
        <w:rPr>
          <w:rFonts w:ascii="Times New Roman" w:hAnsi="Times New Roman" w:cs="Times New Roman"/>
          <w:sz w:val="28"/>
          <w:szCs w:val="28"/>
        </w:rPr>
        <w:t>кв.</w:t>
      </w:r>
      <w:r w:rsidR="002E1F53" w:rsidRPr="00252195">
        <w:rPr>
          <w:rFonts w:ascii="Times New Roman" w:hAnsi="Times New Roman" w:cs="Times New Roman"/>
          <w:sz w:val="28"/>
          <w:szCs w:val="28"/>
        </w:rPr>
        <w:t xml:space="preserve"> </w:t>
      </w:r>
      <w:r w:rsidR="00143F39" w:rsidRPr="00252195">
        <w:rPr>
          <w:rFonts w:ascii="Times New Roman" w:hAnsi="Times New Roman" w:cs="Times New Roman"/>
          <w:sz w:val="28"/>
          <w:szCs w:val="28"/>
        </w:rPr>
        <w:t>м.</w:t>
      </w:r>
    </w:p>
    <w:p w:rsidR="0056305E" w:rsidRPr="00252195" w:rsidRDefault="0056305E" w:rsidP="0056305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52195">
        <w:rPr>
          <w:rFonts w:ascii="Times New Roman" w:hAnsi="Times New Roman" w:cs="Times New Roman"/>
          <w:sz w:val="28"/>
          <w:szCs w:val="28"/>
        </w:rPr>
        <w:t>С целью реализации подпрограммы 1 в рамках основного мероприятия «Региональный проект «Дорожная сеть»» осуществлено финансирование по 2 мероприятиям:</w:t>
      </w:r>
    </w:p>
    <w:p w:rsidR="0056305E" w:rsidRPr="00252195" w:rsidRDefault="00143F39" w:rsidP="00143F39">
      <w:pPr>
        <w:tabs>
          <w:tab w:val="left" w:pos="567"/>
        </w:tabs>
        <w:autoSpaceDE w:val="0"/>
        <w:autoSpaceDN w:val="0"/>
        <w:adjustRightInd w:val="0"/>
        <w:spacing w:after="0" w:line="240" w:lineRule="auto"/>
        <w:jc w:val="both"/>
        <w:rPr>
          <w:rFonts w:ascii="Times New Roman" w:hAnsi="Times New Roman" w:cs="Times New Roman"/>
          <w:sz w:val="28"/>
          <w:szCs w:val="28"/>
        </w:rPr>
      </w:pPr>
      <w:r w:rsidRPr="00252195">
        <w:rPr>
          <w:rFonts w:ascii="Times New Roman" w:hAnsi="Times New Roman" w:cs="Times New Roman"/>
          <w:sz w:val="28"/>
          <w:szCs w:val="28"/>
        </w:rPr>
        <w:t xml:space="preserve">        </w:t>
      </w:r>
      <w:r w:rsidR="0056305E" w:rsidRPr="00252195">
        <w:rPr>
          <w:rFonts w:ascii="Times New Roman" w:hAnsi="Times New Roman" w:cs="Times New Roman"/>
          <w:sz w:val="28"/>
          <w:szCs w:val="28"/>
        </w:rPr>
        <w:t>- обеспечение дорожной деятельности в рамках реализации национального проекта «Безопасные и качественные автомобильные дорог</w:t>
      </w:r>
      <w:r w:rsidR="007949D7" w:rsidRPr="00252195">
        <w:rPr>
          <w:rFonts w:ascii="Times New Roman" w:hAnsi="Times New Roman" w:cs="Times New Roman"/>
          <w:sz w:val="28"/>
          <w:szCs w:val="28"/>
        </w:rPr>
        <w:t xml:space="preserve">и», по результатам которого </w:t>
      </w:r>
      <w:r w:rsidRPr="00252195">
        <w:rPr>
          <w:rFonts w:ascii="Times New Roman" w:hAnsi="Times New Roman" w:cs="Times New Roman"/>
          <w:sz w:val="28"/>
          <w:szCs w:val="28"/>
        </w:rPr>
        <w:t>п</w:t>
      </w:r>
      <w:r w:rsidR="0056305E" w:rsidRPr="00252195">
        <w:rPr>
          <w:rFonts w:ascii="Times New Roman" w:hAnsi="Times New Roman" w:cs="Times New Roman"/>
          <w:sz w:val="28"/>
          <w:szCs w:val="28"/>
        </w:rPr>
        <w:t xml:space="preserve">ротяженность автомобильных дорог приведенных к нормативным требованиям после проведения ремонта (нарастающим итогам) -  составила 30,35 км. </w:t>
      </w:r>
    </w:p>
    <w:p w:rsidR="00FB3FB1" w:rsidRPr="00252195" w:rsidRDefault="007949D7" w:rsidP="0019714D">
      <w:pPr>
        <w:spacing w:after="0" w:line="240" w:lineRule="auto"/>
        <w:ind w:firstLine="709"/>
        <w:contextualSpacing/>
        <w:jc w:val="both"/>
        <w:rPr>
          <w:rFonts w:ascii="Times New Roman" w:eastAsiaTheme="minorEastAsia" w:hAnsi="Times New Roman"/>
          <w:sz w:val="28"/>
          <w:szCs w:val="28"/>
          <w:lang w:eastAsia="ru-RU"/>
        </w:rPr>
      </w:pPr>
      <w:r w:rsidRPr="00252195">
        <w:rPr>
          <w:rFonts w:ascii="Times New Roman" w:eastAsiaTheme="minorEastAsia" w:hAnsi="Times New Roman"/>
          <w:sz w:val="28"/>
          <w:szCs w:val="28"/>
          <w:lang w:eastAsia="ru-RU"/>
        </w:rPr>
        <w:t>- Предоставление су</w:t>
      </w:r>
      <w:r w:rsidR="00FB3FB1" w:rsidRPr="00252195">
        <w:rPr>
          <w:rFonts w:ascii="Times New Roman" w:eastAsiaTheme="minorEastAsia" w:hAnsi="Times New Roman"/>
          <w:sz w:val="28"/>
          <w:szCs w:val="28"/>
          <w:lang w:eastAsia="ru-RU"/>
        </w:rPr>
        <w:t xml:space="preserve">бсидии </w:t>
      </w:r>
      <w:r w:rsidR="00F33B09">
        <w:rPr>
          <w:rFonts w:ascii="Times New Roman" w:eastAsiaTheme="minorEastAsia" w:hAnsi="Times New Roman"/>
          <w:sz w:val="28"/>
          <w:szCs w:val="28"/>
          <w:lang w:eastAsia="ru-RU"/>
        </w:rPr>
        <w:t xml:space="preserve">муниципальным </w:t>
      </w:r>
      <w:r w:rsidR="00FB3FB1" w:rsidRPr="00F33B09">
        <w:rPr>
          <w:rFonts w:ascii="Times New Roman" w:eastAsiaTheme="minorEastAsia" w:hAnsi="Times New Roman"/>
          <w:sz w:val="28"/>
          <w:szCs w:val="28"/>
          <w:lang w:eastAsia="ru-RU"/>
        </w:rPr>
        <w:t xml:space="preserve">казенным предприятиям на возмещение затрат, связанных с выполнением заказа  по содержанию и ремонту улично-дорожной сети города Благовещенска», в рамках которого </w:t>
      </w:r>
      <w:r w:rsidR="00FB3FB1" w:rsidRPr="00252195">
        <w:rPr>
          <w:rFonts w:ascii="Times New Roman" w:eastAsiaTheme="minorEastAsia" w:hAnsi="Times New Roman"/>
          <w:sz w:val="28"/>
          <w:szCs w:val="28"/>
          <w:lang w:eastAsia="ru-RU"/>
        </w:rPr>
        <w:t>выполнен ямочн</w:t>
      </w:r>
      <w:r w:rsidR="0019714D" w:rsidRPr="00252195">
        <w:rPr>
          <w:rFonts w:ascii="Times New Roman" w:eastAsiaTheme="minorEastAsia" w:hAnsi="Times New Roman"/>
          <w:sz w:val="28"/>
          <w:szCs w:val="28"/>
          <w:lang w:eastAsia="ru-RU"/>
        </w:rPr>
        <w:t xml:space="preserve">ый ремонт общей площадью 16,18 </w:t>
      </w:r>
      <w:proofErr w:type="spellStart"/>
      <w:r w:rsidR="00FB3FB1" w:rsidRPr="00252195">
        <w:rPr>
          <w:rFonts w:ascii="Times New Roman" w:eastAsiaTheme="minorEastAsia" w:hAnsi="Times New Roman"/>
          <w:sz w:val="28"/>
          <w:szCs w:val="28"/>
          <w:lang w:eastAsia="ru-RU"/>
        </w:rPr>
        <w:t>тыс.кв.м</w:t>
      </w:r>
      <w:proofErr w:type="spellEnd"/>
      <w:r w:rsidR="00FB3FB1" w:rsidRPr="00252195">
        <w:rPr>
          <w:rFonts w:ascii="Times New Roman" w:eastAsiaTheme="minorEastAsia" w:hAnsi="Times New Roman"/>
          <w:sz w:val="28"/>
          <w:szCs w:val="28"/>
          <w:lang w:eastAsia="ru-RU"/>
        </w:rPr>
        <w:t>., протяженность улично-дорожной сети, подлежащей механизированной уборке в соответствии с нормативными требованиями составила 237,78 км. Степень достижения планового значения показателя составила 100 %.</w:t>
      </w:r>
    </w:p>
    <w:p w:rsidR="00FB3FB1" w:rsidRPr="00252195" w:rsidRDefault="00FB3FB1" w:rsidP="0019714D">
      <w:pPr>
        <w:spacing w:after="0" w:line="240" w:lineRule="auto"/>
        <w:ind w:firstLine="709"/>
        <w:contextualSpacing/>
        <w:jc w:val="both"/>
        <w:rPr>
          <w:rFonts w:ascii="Times New Roman" w:eastAsiaTheme="minorEastAsia" w:hAnsi="Times New Roman"/>
          <w:sz w:val="28"/>
          <w:szCs w:val="28"/>
          <w:lang w:eastAsia="ru-RU"/>
        </w:rPr>
      </w:pPr>
      <w:r w:rsidRPr="00252195">
        <w:rPr>
          <w:rFonts w:ascii="Times New Roman" w:eastAsiaTheme="minorEastAsia" w:hAnsi="Times New Roman"/>
          <w:sz w:val="28"/>
          <w:szCs w:val="28"/>
          <w:lang w:eastAsia="ru-RU"/>
        </w:rPr>
        <w:t xml:space="preserve">Площадь линий дорожной разметки выполненной по мероприятию «Субсидии казенным предприятиям на возмещение затрат, связанных с выполнением заказа по содержанию и обслуживанию средств регулирования дорожного движения» составила 71 тыс. </w:t>
      </w:r>
      <w:proofErr w:type="spellStart"/>
      <w:r w:rsidRPr="00252195">
        <w:rPr>
          <w:rFonts w:ascii="Times New Roman" w:eastAsiaTheme="minorEastAsia" w:hAnsi="Times New Roman"/>
          <w:sz w:val="28"/>
          <w:szCs w:val="28"/>
          <w:lang w:eastAsia="ru-RU"/>
        </w:rPr>
        <w:t>кв.м</w:t>
      </w:r>
      <w:proofErr w:type="spellEnd"/>
      <w:r w:rsidRPr="00252195">
        <w:rPr>
          <w:rFonts w:ascii="Times New Roman" w:eastAsiaTheme="minorEastAsia" w:hAnsi="Times New Roman"/>
          <w:sz w:val="28"/>
          <w:szCs w:val="28"/>
          <w:lang w:eastAsia="ru-RU"/>
        </w:rPr>
        <w:t>. Количество  обслуживаемых светофорных объектов составляет 174 единицы, плоских дорожных  знаков – 356 единиц. Степень достижения планового значения показателя составила 100 %.</w:t>
      </w:r>
    </w:p>
    <w:p w:rsidR="00FB3FB1" w:rsidRPr="002E1F53" w:rsidRDefault="00FB3FB1" w:rsidP="0019714D">
      <w:pPr>
        <w:spacing w:after="0" w:line="240" w:lineRule="auto"/>
        <w:ind w:firstLine="709"/>
        <w:contextualSpacing/>
        <w:jc w:val="both"/>
        <w:rPr>
          <w:rFonts w:ascii="Times New Roman" w:eastAsiaTheme="minorEastAsia" w:hAnsi="Times New Roman"/>
          <w:sz w:val="28"/>
          <w:szCs w:val="28"/>
          <w:lang w:eastAsia="ru-RU"/>
        </w:rPr>
      </w:pPr>
      <w:r w:rsidRPr="002E1F53">
        <w:rPr>
          <w:rFonts w:ascii="Times New Roman" w:eastAsiaTheme="minorEastAsia" w:hAnsi="Times New Roman"/>
          <w:sz w:val="28"/>
          <w:szCs w:val="28"/>
          <w:lang w:eastAsia="ru-RU"/>
        </w:rPr>
        <w:lastRenderedPageBreak/>
        <w:t>Протяженность автомобильных дорог приведенных к нормативным требованиям (нарастающим итогом) в рамках мероприятия ремонт улично-дорожной сети составила 52,9 км или 100 % от планового значения. Показатель отражен по факту выполненных объемов работ согласно заключенным муниципальным контрактам.</w:t>
      </w:r>
    </w:p>
    <w:p w:rsidR="00CB0A6A" w:rsidRPr="002E1F53" w:rsidRDefault="008F7616" w:rsidP="00143F39">
      <w:pPr>
        <w:tabs>
          <w:tab w:val="left" w:pos="567"/>
        </w:tabs>
        <w:autoSpaceDE w:val="0"/>
        <w:autoSpaceDN w:val="0"/>
        <w:adjustRightInd w:val="0"/>
        <w:spacing w:after="0" w:line="240" w:lineRule="auto"/>
        <w:jc w:val="both"/>
        <w:rPr>
          <w:rFonts w:ascii="Times New Roman" w:hAnsi="Times New Roman" w:cs="Times New Roman"/>
          <w:sz w:val="28"/>
          <w:szCs w:val="28"/>
        </w:rPr>
      </w:pPr>
      <w:r w:rsidRPr="002E1F53">
        <w:rPr>
          <w:rFonts w:ascii="Times New Roman" w:eastAsiaTheme="minorEastAsia" w:hAnsi="Times New Roman" w:cs="Times New Roman"/>
          <w:sz w:val="28"/>
          <w:szCs w:val="28"/>
          <w:lang w:eastAsia="ru-RU"/>
        </w:rPr>
        <w:t xml:space="preserve">        </w:t>
      </w:r>
      <w:r w:rsidR="00CB0A6A" w:rsidRPr="002E1F53">
        <w:rPr>
          <w:rFonts w:ascii="Times New Roman" w:hAnsi="Times New Roman" w:cs="Times New Roman"/>
          <w:sz w:val="28"/>
          <w:szCs w:val="28"/>
        </w:rPr>
        <w:t xml:space="preserve">Оценка результативности </w:t>
      </w:r>
      <w:r w:rsidR="00CB0A6A" w:rsidRPr="002E1F53">
        <w:rPr>
          <w:rFonts w:ascii="Times New Roman" w:eastAsia="Times New Roman" w:hAnsi="Times New Roman"/>
          <w:sz w:val="28"/>
          <w:szCs w:val="28"/>
          <w:lang w:eastAsia="ru-RU"/>
        </w:rPr>
        <w:t>подпрограммы</w:t>
      </w:r>
      <w:r w:rsidR="00CB0A6A" w:rsidRPr="002E1F53">
        <w:rPr>
          <w:rFonts w:ascii="Times New Roman" w:hAnsi="Times New Roman" w:cs="Times New Roman"/>
          <w:sz w:val="28"/>
          <w:szCs w:val="28"/>
        </w:rPr>
        <w:t xml:space="preserve"> 1 составила 100%. Достигнуты следующие целевые показатели (индикаторы):</w:t>
      </w:r>
    </w:p>
    <w:p w:rsidR="00CB0A6A" w:rsidRPr="002E1F53" w:rsidRDefault="00143F39" w:rsidP="00143F39">
      <w:pPr>
        <w:tabs>
          <w:tab w:val="left" w:pos="567"/>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E1F53">
        <w:rPr>
          <w:rFonts w:ascii="Times New Roman" w:eastAsia="Times New Roman" w:hAnsi="Times New Roman" w:cs="Times New Roman"/>
          <w:sz w:val="28"/>
          <w:szCs w:val="28"/>
          <w:lang w:eastAsia="ru-RU"/>
        </w:rPr>
        <w:t xml:space="preserve">        </w:t>
      </w:r>
      <w:r w:rsidR="00CB0A6A" w:rsidRPr="002E1F53">
        <w:rPr>
          <w:rFonts w:ascii="Times New Roman" w:hAnsi="Times New Roman" w:cs="Times New Roman"/>
          <w:sz w:val="28"/>
          <w:szCs w:val="28"/>
        </w:rPr>
        <w:t>Оценка полноты использования бюджетных ассигнований составила 9</w:t>
      </w:r>
      <w:r w:rsidR="00E226C3" w:rsidRPr="002E1F53">
        <w:rPr>
          <w:rFonts w:ascii="Times New Roman" w:hAnsi="Times New Roman" w:cs="Times New Roman"/>
          <w:sz w:val="28"/>
          <w:szCs w:val="28"/>
        </w:rPr>
        <w:t>6</w:t>
      </w:r>
      <w:r w:rsidR="00CB0A6A" w:rsidRPr="002E1F53">
        <w:rPr>
          <w:rFonts w:ascii="Times New Roman" w:hAnsi="Times New Roman" w:cs="Times New Roman"/>
          <w:sz w:val="28"/>
          <w:szCs w:val="28"/>
        </w:rPr>
        <w:t>,</w:t>
      </w:r>
      <w:r w:rsidR="00E226C3" w:rsidRPr="002E1F53">
        <w:rPr>
          <w:rFonts w:ascii="Times New Roman" w:hAnsi="Times New Roman" w:cs="Times New Roman"/>
          <w:sz w:val="28"/>
          <w:szCs w:val="28"/>
        </w:rPr>
        <w:t>1</w:t>
      </w:r>
      <w:r w:rsidR="00CB0A6A" w:rsidRPr="002E1F53">
        <w:rPr>
          <w:rFonts w:ascii="Times New Roman" w:hAnsi="Times New Roman" w:cs="Times New Roman"/>
          <w:sz w:val="28"/>
          <w:szCs w:val="28"/>
        </w:rPr>
        <w:t>%</w:t>
      </w:r>
      <w:r w:rsidR="00CB0A6A" w:rsidRPr="002E1F53">
        <w:rPr>
          <w:rFonts w:ascii="Times New Roman" w:eastAsia="Calibri" w:hAnsi="Times New Roman" w:cs="Times New Roman"/>
          <w:sz w:val="28"/>
        </w:rPr>
        <w:t>.</w:t>
      </w:r>
    </w:p>
    <w:p w:rsidR="00CB0A6A" w:rsidRPr="002E1F53"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Оценка экономической эффективности использования бюджетных ассигнований составила 10</w:t>
      </w:r>
      <w:r w:rsidR="00F0106C" w:rsidRPr="002E1F53">
        <w:rPr>
          <w:rFonts w:ascii="Times New Roman" w:hAnsi="Times New Roman" w:cs="Times New Roman"/>
          <w:sz w:val="28"/>
          <w:szCs w:val="28"/>
        </w:rPr>
        <w:t>4</w:t>
      </w:r>
      <w:r w:rsidRPr="002E1F53">
        <w:rPr>
          <w:rFonts w:ascii="Times New Roman" w:hAnsi="Times New Roman" w:cs="Times New Roman"/>
          <w:sz w:val="28"/>
          <w:szCs w:val="28"/>
        </w:rPr>
        <w:t>,</w:t>
      </w:r>
      <w:r w:rsidR="00F0106C" w:rsidRPr="002E1F53">
        <w:rPr>
          <w:rFonts w:ascii="Times New Roman" w:hAnsi="Times New Roman" w:cs="Times New Roman"/>
          <w:sz w:val="28"/>
          <w:szCs w:val="28"/>
        </w:rPr>
        <w:t>1</w:t>
      </w:r>
      <w:r w:rsidRPr="002E1F53">
        <w:rPr>
          <w:rFonts w:ascii="Times New Roman" w:hAnsi="Times New Roman" w:cs="Times New Roman"/>
          <w:sz w:val="28"/>
          <w:szCs w:val="28"/>
        </w:rPr>
        <w:t>%.</w:t>
      </w:r>
    </w:p>
    <w:p w:rsidR="00CB0A6A" w:rsidRPr="002E1F53"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b/>
          <w:sz w:val="28"/>
          <w:szCs w:val="28"/>
        </w:rPr>
        <w:t xml:space="preserve">Эффективность реализации подпрограммы 1 </w:t>
      </w:r>
      <w:r w:rsidRPr="002E1F53">
        <w:rPr>
          <w:rFonts w:ascii="Times New Roman" w:eastAsia="Calibri" w:hAnsi="Times New Roman" w:cs="Times New Roman"/>
          <w:sz w:val="28"/>
        </w:rPr>
        <w:t>«Осуществление дорожной деятельности в отношении автомобильных дорог общего пользования местного значения»</w:t>
      </w:r>
      <w:r w:rsidRPr="002E1F53">
        <w:rPr>
          <w:rFonts w:ascii="Times New Roman" w:hAnsi="Times New Roman" w:cs="Times New Roman"/>
          <w:sz w:val="28"/>
          <w:szCs w:val="28"/>
        </w:rPr>
        <w:t xml:space="preserve"> оценивается как </w:t>
      </w:r>
      <w:r w:rsidRPr="002E1F53">
        <w:rPr>
          <w:rFonts w:ascii="Times New Roman" w:hAnsi="Times New Roman" w:cs="Times New Roman"/>
          <w:b/>
          <w:sz w:val="28"/>
          <w:szCs w:val="28"/>
        </w:rPr>
        <w:t>высокая</w:t>
      </w:r>
      <w:r w:rsidRPr="002E1F53">
        <w:rPr>
          <w:rFonts w:ascii="Times New Roman" w:hAnsi="Times New Roman" w:cs="Times New Roman"/>
          <w:sz w:val="28"/>
          <w:szCs w:val="28"/>
        </w:rPr>
        <w:t xml:space="preserve"> и составляет </w:t>
      </w:r>
      <w:r w:rsidRPr="002E1F53">
        <w:rPr>
          <w:rFonts w:ascii="Times New Roman" w:hAnsi="Times New Roman" w:cs="Times New Roman"/>
          <w:b/>
          <w:sz w:val="28"/>
          <w:szCs w:val="28"/>
        </w:rPr>
        <w:t>300,</w:t>
      </w:r>
      <w:r w:rsidR="00F0106C" w:rsidRPr="002E1F53">
        <w:rPr>
          <w:rFonts w:ascii="Times New Roman" w:hAnsi="Times New Roman" w:cs="Times New Roman"/>
          <w:b/>
          <w:sz w:val="28"/>
          <w:szCs w:val="28"/>
        </w:rPr>
        <w:t>2</w:t>
      </w:r>
      <w:r w:rsidRPr="002E1F53">
        <w:rPr>
          <w:rFonts w:ascii="Times New Roman" w:hAnsi="Times New Roman" w:cs="Times New Roman"/>
          <w:b/>
          <w:sz w:val="28"/>
          <w:szCs w:val="28"/>
        </w:rPr>
        <w:t>%</w:t>
      </w:r>
      <w:r w:rsidRPr="002E1F53">
        <w:rPr>
          <w:rFonts w:ascii="Times New Roman" w:hAnsi="Times New Roman" w:cs="Times New Roman"/>
          <w:sz w:val="28"/>
          <w:szCs w:val="28"/>
        </w:rPr>
        <w:t xml:space="preserve">. Необходимо продолжить реализацию подпрограммы в целях обеспечения совершенствования и </w:t>
      </w:r>
      <w:proofErr w:type="gramStart"/>
      <w:r w:rsidRPr="002E1F53">
        <w:rPr>
          <w:rFonts w:ascii="Times New Roman" w:hAnsi="Times New Roman" w:cs="Times New Roman"/>
          <w:sz w:val="28"/>
          <w:szCs w:val="28"/>
        </w:rPr>
        <w:t>сохранности</w:t>
      </w:r>
      <w:proofErr w:type="gramEnd"/>
      <w:r w:rsidRPr="002E1F53">
        <w:rPr>
          <w:rFonts w:ascii="Times New Roman" w:hAnsi="Times New Roman" w:cs="Times New Roman"/>
          <w:sz w:val="28"/>
          <w:szCs w:val="28"/>
        </w:rPr>
        <w:t xml:space="preserve"> автомобильных дорог (объектов транспортной инфраструктуры) и увеличения протяженности автомобильных дорог с усовершенствованным покрытием.</w:t>
      </w:r>
    </w:p>
    <w:p w:rsidR="00CB0A6A" w:rsidRPr="002E1F53"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eastAsia="Times New Roman" w:hAnsi="Times New Roman"/>
          <w:sz w:val="28"/>
          <w:szCs w:val="28"/>
          <w:lang w:eastAsia="ru-RU"/>
        </w:rPr>
        <w:t>Общий объем средств</w:t>
      </w:r>
      <w:r w:rsidRPr="002E1F53">
        <w:rPr>
          <w:rFonts w:ascii="Times New Roman" w:hAnsi="Times New Roman" w:cs="Times New Roman"/>
          <w:sz w:val="28"/>
          <w:szCs w:val="28"/>
        </w:rPr>
        <w:t xml:space="preserve"> городского бюджета</w:t>
      </w:r>
      <w:r w:rsidRPr="002E1F53">
        <w:rPr>
          <w:rFonts w:ascii="Times New Roman" w:eastAsia="Times New Roman" w:hAnsi="Times New Roman"/>
          <w:sz w:val="28"/>
          <w:szCs w:val="28"/>
          <w:lang w:eastAsia="ru-RU"/>
        </w:rPr>
        <w:t>, предусмотренных в 20</w:t>
      </w:r>
      <w:r w:rsidR="00562548" w:rsidRPr="002E1F53">
        <w:rPr>
          <w:rFonts w:ascii="Times New Roman" w:eastAsia="Times New Roman" w:hAnsi="Times New Roman"/>
          <w:sz w:val="28"/>
          <w:szCs w:val="28"/>
          <w:lang w:eastAsia="ru-RU"/>
        </w:rPr>
        <w:t>21</w:t>
      </w:r>
      <w:r w:rsidRPr="002E1F53">
        <w:rPr>
          <w:rFonts w:ascii="Times New Roman" w:eastAsia="Times New Roman" w:hAnsi="Times New Roman"/>
          <w:sz w:val="28"/>
          <w:szCs w:val="28"/>
          <w:lang w:eastAsia="ru-RU"/>
        </w:rPr>
        <w:t xml:space="preserve"> году на реализацию </w:t>
      </w:r>
      <w:r w:rsidRPr="002E1F53">
        <w:rPr>
          <w:rFonts w:ascii="Times New Roman" w:eastAsia="Times New Roman" w:hAnsi="Times New Roman" w:cs="Times New Roman"/>
          <w:b/>
          <w:sz w:val="28"/>
          <w:szCs w:val="28"/>
          <w:u w:val="single"/>
        </w:rPr>
        <w:t>подпрограммы 2</w:t>
      </w:r>
      <w:r w:rsidRPr="002E1F53">
        <w:rPr>
          <w:rFonts w:ascii="Times New Roman" w:eastAsia="Times New Roman" w:hAnsi="Times New Roman" w:cs="Times New Roman"/>
          <w:sz w:val="28"/>
          <w:szCs w:val="28"/>
        </w:rPr>
        <w:t xml:space="preserve"> </w:t>
      </w:r>
      <w:r w:rsidRPr="002E1F53">
        <w:rPr>
          <w:rFonts w:ascii="Times New Roman" w:eastAsia="Times New Roman" w:hAnsi="Times New Roman" w:cs="Times New Roman"/>
          <w:b/>
          <w:sz w:val="28"/>
          <w:szCs w:val="28"/>
        </w:rPr>
        <w:t>«Развитие пассажирского транспорта в городе Благовещенске»</w:t>
      </w:r>
      <w:r w:rsidRPr="002E1F53">
        <w:rPr>
          <w:rFonts w:ascii="Times New Roman" w:eastAsia="Times New Roman" w:hAnsi="Times New Roman"/>
          <w:sz w:val="28"/>
          <w:szCs w:val="28"/>
          <w:lang w:eastAsia="ru-RU"/>
        </w:rPr>
        <w:t>, составил</w:t>
      </w:r>
      <w:r w:rsidRPr="002E1F53">
        <w:rPr>
          <w:rFonts w:ascii="Times New Roman" w:hAnsi="Times New Roman" w:cs="Times New Roman"/>
          <w:sz w:val="28"/>
          <w:szCs w:val="28"/>
        </w:rPr>
        <w:t xml:space="preserve"> </w:t>
      </w:r>
      <w:r w:rsidR="00557FF8" w:rsidRPr="002E1F53">
        <w:rPr>
          <w:rFonts w:ascii="Times New Roman" w:hAnsi="Times New Roman" w:cs="Times New Roman"/>
          <w:sz w:val="28"/>
          <w:szCs w:val="28"/>
        </w:rPr>
        <w:t>172,6</w:t>
      </w:r>
      <w:r w:rsidRPr="002E1F53">
        <w:rPr>
          <w:rFonts w:ascii="Times New Roman" w:eastAsia="Times New Roman" w:hAnsi="Times New Roman" w:cs="Times New Roman"/>
          <w:sz w:val="28"/>
          <w:szCs w:val="28"/>
          <w:lang w:eastAsia="ru-RU"/>
        </w:rPr>
        <w:t xml:space="preserve"> </w:t>
      </w:r>
      <w:r w:rsidRPr="002E1F53">
        <w:rPr>
          <w:rFonts w:ascii="Times New Roman" w:hAnsi="Times New Roman" w:cs="Times New Roman"/>
          <w:sz w:val="28"/>
          <w:szCs w:val="28"/>
        </w:rPr>
        <w:t>млн. руб. Бюджетные средства освоены в полном объеме.</w:t>
      </w:r>
    </w:p>
    <w:p w:rsidR="00074ECA" w:rsidRPr="002E1F53" w:rsidRDefault="00074EC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Данная подпрограмма направлена на модернизацию парка подвижного состава и развитие материально-технической базы транспортных предприятий, а так же на обеспечение доступности  транспортных услуг для населения.</w:t>
      </w:r>
    </w:p>
    <w:p w:rsidR="00557FF8" w:rsidRPr="002E1F53" w:rsidRDefault="00CB0A6A" w:rsidP="00557FF8">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E1F53">
        <w:rPr>
          <w:rFonts w:ascii="Times New Roman" w:hAnsi="Times New Roman" w:cs="Times New Roman"/>
          <w:sz w:val="28"/>
          <w:szCs w:val="28"/>
        </w:rPr>
        <w:t xml:space="preserve">С целью реализации подпрограммы 2 в рамках основного мероприятия «Создание условий для предоставления транспортных услуг населению и организация транспортного обслуживания населения в границах городского округа»: </w:t>
      </w:r>
      <w:r w:rsidR="004765D6" w:rsidRPr="002E1F53">
        <w:rPr>
          <w:rFonts w:ascii="Times New Roman" w:hAnsi="Times New Roman" w:cs="Times New Roman"/>
          <w:sz w:val="28"/>
          <w:szCs w:val="28"/>
        </w:rPr>
        <w:t>в</w:t>
      </w:r>
      <w:r w:rsidR="00557FF8" w:rsidRPr="002E1F53">
        <w:rPr>
          <w:rFonts w:ascii="Times New Roman" w:eastAsia="Times New Roman" w:hAnsi="Times New Roman" w:cs="Times New Roman"/>
          <w:sz w:val="28"/>
          <w:szCs w:val="28"/>
          <w:lang w:eastAsia="ru-RU"/>
        </w:rPr>
        <w:t xml:space="preserve"> 2021 году муниципальным транспортным предприятием перевезено 2 967,3 тыс. пассажиров, что составляет 100 % от планового показателя в рамках реализации мероприятия «Субсидия транспортным предприятиям на компенсацию выпадающих доходов по тарифам, не обеспечивающим экономически обоснованные затраты».</w:t>
      </w:r>
      <w:proofErr w:type="gramEnd"/>
    </w:p>
    <w:p w:rsidR="00557FF8" w:rsidRPr="002E1F53" w:rsidRDefault="00557FF8" w:rsidP="00557FF8">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E1F53">
        <w:rPr>
          <w:rFonts w:ascii="Times New Roman" w:eastAsia="Times New Roman" w:hAnsi="Times New Roman" w:cs="Times New Roman"/>
          <w:sz w:val="28"/>
          <w:szCs w:val="28"/>
          <w:lang w:eastAsia="ru-RU"/>
        </w:rPr>
        <w:t xml:space="preserve">В рамках выполнения мероприятия «Организация транспортного обслуживания населения» на условиях софинансирования из средств областного и городского бюджетов в запланированном количестве приобретены в лизинг для транспортного предприятия 9 автобусов большого и среднего классов для обслуживания муниципальных маршрутов транспорта общего пользования. </w:t>
      </w:r>
    </w:p>
    <w:p w:rsidR="00143F39" w:rsidRPr="002E1F53" w:rsidRDefault="00557FF8" w:rsidP="00557FF8">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E1F53">
        <w:rPr>
          <w:rFonts w:ascii="Times New Roman" w:eastAsia="Times New Roman" w:hAnsi="Times New Roman" w:cs="Times New Roman"/>
          <w:sz w:val="28"/>
          <w:szCs w:val="28"/>
          <w:lang w:eastAsia="ru-RU"/>
        </w:rPr>
        <w:t xml:space="preserve">Завершена разработка комплексной схемы организации транспортного обслуживания  населений транспортом общего пользования. </w:t>
      </w:r>
    </w:p>
    <w:p w:rsidR="00CB0A6A" w:rsidRPr="002E1F53" w:rsidRDefault="00CB0A6A" w:rsidP="00557FF8">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E1F53">
        <w:rPr>
          <w:rFonts w:ascii="Times New Roman" w:hAnsi="Times New Roman" w:cs="Times New Roman"/>
          <w:sz w:val="28"/>
          <w:szCs w:val="28"/>
        </w:rPr>
        <w:t xml:space="preserve">Оценка результативности </w:t>
      </w:r>
      <w:r w:rsidRPr="002E1F53">
        <w:rPr>
          <w:rFonts w:ascii="Times New Roman" w:eastAsia="Times New Roman" w:hAnsi="Times New Roman"/>
          <w:sz w:val="28"/>
          <w:szCs w:val="28"/>
          <w:lang w:eastAsia="ru-RU"/>
        </w:rPr>
        <w:t>подпрограммы</w:t>
      </w:r>
      <w:r w:rsidRPr="002E1F53">
        <w:rPr>
          <w:rFonts w:ascii="Times New Roman" w:hAnsi="Times New Roman" w:cs="Times New Roman"/>
          <w:sz w:val="28"/>
          <w:szCs w:val="28"/>
        </w:rPr>
        <w:t xml:space="preserve"> 2 составила </w:t>
      </w:r>
      <w:r w:rsidR="00F0106C" w:rsidRPr="002E1F53">
        <w:rPr>
          <w:rFonts w:ascii="Times New Roman" w:hAnsi="Times New Roman" w:cs="Times New Roman"/>
          <w:sz w:val="28"/>
          <w:szCs w:val="28"/>
        </w:rPr>
        <w:t>76,3</w:t>
      </w:r>
      <w:r w:rsidRPr="002E1F53">
        <w:rPr>
          <w:rFonts w:ascii="Times New Roman" w:hAnsi="Times New Roman" w:cs="Times New Roman"/>
          <w:sz w:val="28"/>
          <w:szCs w:val="28"/>
        </w:rPr>
        <w:t>%. Достигнуты следующие целевые показатели (индикаторы):</w:t>
      </w:r>
    </w:p>
    <w:p w:rsidR="003E63DF" w:rsidRPr="002E1F53" w:rsidRDefault="003E63DF" w:rsidP="00CB0A6A">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E1F53">
        <w:rPr>
          <w:rFonts w:ascii="Times New Roman" w:hAnsi="Times New Roman" w:cs="Times New Roman"/>
          <w:sz w:val="28"/>
          <w:szCs w:val="28"/>
        </w:rPr>
        <w:t>«Доля пассажирских транспортных сре</w:t>
      </w:r>
      <w:proofErr w:type="gramStart"/>
      <w:r w:rsidRPr="002E1F53">
        <w:rPr>
          <w:rFonts w:ascii="Times New Roman" w:hAnsi="Times New Roman" w:cs="Times New Roman"/>
          <w:sz w:val="28"/>
          <w:szCs w:val="28"/>
        </w:rPr>
        <w:t>дств тр</w:t>
      </w:r>
      <w:proofErr w:type="gramEnd"/>
      <w:r w:rsidRPr="002E1F53">
        <w:rPr>
          <w:rFonts w:ascii="Times New Roman" w:hAnsi="Times New Roman" w:cs="Times New Roman"/>
          <w:sz w:val="28"/>
          <w:szCs w:val="28"/>
        </w:rPr>
        <w:t xml:space="preserve">анспортных предприятий, использующих автомобильный транспорт, при плановом </w:t>
      </w:r>
      <w:r w:rsidRPr="002E1F53">
        <w:rPr>
          <w:rFonts w:ascii="Times New Roman" w:hAnsi="Times New Roman" w:cs="Times New Roman"/>
          <w:sz w:val="28"/>
          <w:szCs w:val="28"/>
        </w:rPr>
        <w:lastRenderedPageBreak/>
        <w:t xml:space="preserve">показателе 57 %, фактический показатель составил 34,6 %. Отклонение показателя связано с недостаточным финансированием из средств областного и городского бюджетов на мероприятия по обновлению пассажирского транспорта. </w:t>
      </w:r>
    </w:p>
    <w:p w:rsidR="00CB0A6A" w:rsidRPr="002E1F53" w:rsidRDefault="00CB0A6A" w:rsidP="00CB0A6A">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E1F53">
        <w:rPr>
          <w:rFonts w:ascii="Times New Roman" w:hAnsi="Times New Roman" w:cs="Times New Roman"/>
          <w:sz w:val="28"/>
          <w:szCs w:val="28"/>
        </w:rPr>
        <w:t xml:space="preserve">«Доля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маломобильных групп населения, в парке этого подвижного состава в городе Благовещенске» - </w:t>
      </w:r>
      <w:r w:rsidR="002C67E2" w:rsidRPr="002E1F53">
        <w:rPr>
          <w:rFonts w:ascii="Times New Roman" w:hAnsi="Times New Roman" w:cs="Times New Roman"/>
          <w:sz w:val="28"/>
          <w:szCs w:val="28"/>
        </w:rPr>
        <w:t>составила 13 % при плановом показателе 35 %. Показатель выполнен на 37,1 %, в связи с недостаточным финансированием мероприятия по обновлению подвижного состава</w:t>
      </w:r>
      <w:proofErr w:type="gramStart"/>
      <w:r w:rsidR="002C67E2" w:rsidRPr="002E1F53">
        <w:rPr>
          <w:rFonts w:ascii="Times New Roman" w:hAnsi="Times New Roman" w:cs="Times New Roman"/>
          <w:sz w:val="28"/>
          <w:szCs w:val="28"/>
        </w:rPr>
        <w:t xml:space="preserve"> .</w:t>
      </w:r>
      <w:proofErr w:type="gramEnd"/>
    </w:p>
    <w:p w:rsidR="00CB0A6A" w:rsidRPr="002E1F53" w:rsidRDefault="00CB0A6A" w:rsidP="00CB0A6A">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E1F53">
        <w:rPr>
          <w:rFonts w:ascii="Times New Roman" w:hAnsi="Times New Roman" w:cs="Times New Roman"/>
          <w:sz w:val="28"/>
          <w:szCs w:val="28"/>
        </w:rPr>
        <w:t xml:space="preserve">«Количество реализуемых льготных проездных билетов гражданам льготных категорий для проезда в автобусах муниципальных автомобильных маршрутов регулярных перевозок, следующих к местам расположения сезонных (садовых) маршрутов» - </w:t>
      </w:r>
      <w:r w:rsidR="004C1637" w:rsidRPr="002E1F53">
        <w:rPr>
          <w:rFonts w:ascii="Times New Roman" w:hAnsi="Times New Roman" w:cs="Times New Roman"/>
          <w:sz w:val="28"/>
          <w:szCs w:val="28"/>
        </w:rPr>
        <w:t>795 шт., что составляет 107,3 % от планового значения.</w:t>
      </w:r>
      <w:r w:rsidRPr="002E1F53">
        <w:rPr>
          <w:rFonts w:ascii="Times New Roman" w:eastAsia="Times New Roman" w:hAnsi="Times New Roman" w:cs="Times New Roman"/>
          <w:sz w:val="28"/>
          <w:szCs w:val="28"/>
          <w:lang w:eastAsia="ru-RU"/>
        </w:rPr>
        <w:tab/>
      </w:r>
      <w:r w:rsidRPr="002E1F53">
        <w:rPr>
          <w:rFonts w:ascii="Times New Roman" w:eastAsia="Times New Roman" w:hAnsi="Times New Roman" w:cs="Times New Roman"/>
          <w:sz w:val="28"/>
          <w:szCs w:val="28"/>
          <w:lang w:eastAsia="ru-RU"/>
        </w:rPr>
        <w:tab/>
      </w:r>
      <w:r w:rsidRPr="002E1F53">
        <w:rPr>
          <w:rFonts w:ascii="Times New Roman" w:eastAsia="Times New Roman" w:hAnsi="Times New Roman" w:cs="Times New Roman"/>
          <w:sz w:val="28"/>
          <w:szCs w:val="28"/>
          <w:lang w:eastAsia="ru-RU"/>
        </w:rPr>
        <w:tab/>
      </w:r>
      <w:r w:rsidRPr="002E1F53">
        <w:rPr>
          <w:rFonts w:ascii="Times New Roman" w:eastAsia="Times New Roman" w:hAnsi="Times New Roman" w:cs="Times New Roman"/>
          <w:sz w:val="28"/>
          <w:szCs w:val="28"/>
          <w:lang w:eastAsia="ru-RU"/>
        </w:rPr>
        <w:tab/>
      </w:r>
      <w:r w:rsidRPr="002E1F53">
        <w:rPr>
          <w:rFonts w:ascii="Times New Roman" w:eastAsia="Times New Roman" w:hAnsi="Times New Roman" w:cs="Times New Roman"/>
          <w:sz w:val="28"/>
          <w:szCs w:val="28"/>
          <w:lang w:eastAsia="ru-RU"/>
        </w:rPr>
        <w:tab/>
      </w:r>
      <w:r w:rsidRPr="002E1F53">
        <w:rPr>
          <w:rFonts w:ascii="Times New Roman" w:hAnsi="Times New Roman" w:cs="Times New Roman"/>
          <w:sz w:val="28"/>
          <w:szCs w:val="28"/>
        </w:rPr>
        <w:tab/>
      </w:r>
      <w:r w:rsidRPr="002E1F53">
        <w:rPr>
          <w:rFonts w:ascii="Times New Roman" w:hAnsi="Times New Roman" w:cs="Times New Roman"/>
          <w:sz w:val="28"/>
          <w:szCs w:val="28"/>
        </w:rPr>
        <w:tab/>
      </w:r>
    </w:p>
    <w:p w:rsidR="00CB0A6A" w:rsidRPr="002E1F53" w:rsidRDefault="004C1637" w:rsidP="00CB0A6A">
      <w:pPr>
        <w:tabs>
          <w:tab w:val="left" w:pos="567"/>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E1F53">
        <w:rPr>
          <w:rFonts w:ascii="Times New Roman" w:hAnsi="Times New Roman" w:cs="Times New Roman"/>
          <w:sz w:val="28"/>
          <w:szCs w:val="28"/>
        </w:rPr>
        <w:t xml:space="preserve"> </w:t>
      </w:r>
      <w:r w:rsidR="00CB0A6A" w:rsidRPr="002E1F53">
        <w:rPr>
          <w:rFonts w:ascii="Times New Roman" w:hAnsi="Times New Roman" w:cs="Times New Roman"/>
          <w:sz w:val="28"/>
          <w:szCs w:val="28"/>
        </w:rPr>
        <w:t>«Регулярность движения транспорта общего пользования по муниципальной маршрутной сети города Благовещенск</w:t>
      </w:r>
      <w:proofErr w:type="gramStart"/>
      <w:r w:rsidR="00CB0A6A" w:rsidRPr="002E1F53">
        <w:rPr>
          <w:rFonts w:ascii="Times New Roman" w:hAnsi="Times New Roman" w:cs="Times New Roman"/>
          <w:sz w:val="28"/>
          <w:szCs w:val="28"/>
        </w:rPr>
        <w:t>а(</w:t>
      </w:r>
      <w:proofErr w:type="gramEnd"/>
      <w:r w:rsidR="00CB0A6A" w:rsidRPr="002E1F53">
        <w:rPr>
          <w:rFonts w:ascii="Times New Roman" w:hAnsi="Times New Roman" w:cs="Times New Roman"/>
          <w:sz w:val="28"/>
          <w:szCs w:val="28"/>
        </w:rPr>
        <w:t xml:space="preserve">отношение фактически выполненных рейсов на маршрутах к плановому количеству рейсов в соответствии с согласованным расписанием)» - </w:t>
      </w:r>
      <w:r w:rsidRPr="002E1F53">
        <w:rPr>
          <w:rFonts w:ascii="Times New Roman" w:hAnsi="Times New Roman" w:cs="Times New Roman"/>
          <w:sz w:val="28"/>
          <w:szCs w:val="28"/>
        </w:rPr>
        <w:t>составила 93 %. Показатель выполнен на 100 %.</w:t>
      </w:r>
      <w:r w:rsidR="00CB0A6A" w:rsidRPr="002E1F53">
        <w:rPr>
          <w:rFonts w:ascii="Times New Roman" w:hAnsi="Times New Roman" w:cs="Times New Roman"/>
          <w:sz w:val="28"/>
          <w:szCs w:val="28"/>
        </w:rPr>
        <w:tab/>
      </w:r>
    </w:p>
    <w:p w:rsidR="00CB0A6A" w:rsidRPr="002E1F53" w:rsidRDefault="00CB0A6A" w:rsidP="00CB0A6A">
      <w:pPr>
        <w:tabs>
          <w:tab w:val="left" w:pos="567"/>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E1F53">
        <w:rPr>
          <w:rFonts w:ascii="Times New Roman" w:hAnsi="Times New Roman" w:cs="Times New Roman"/>
          <w:sz w:val="28"/>
          <w:szCs w:val="28"/>
        </w:rPr>
        <w:t>Оценка полноты использования бюджетных ассигнований составила 100%</w:t>
      </w:r>
      <w:r w:rsidRPr="002E1F53">
        <w:rPr>
          <w:rFonts w:ascii="Times New Roman" w:eastAsia="Calibri" w:hAnsi="Times New Roman" w:cs="Times New Roman"/>
          <w:sz w:val="28"/>
        </w:rPr>
        <w:t>.</w:t>
      </w:r>
    </w:p>
    <w:p w:rsidR="00CB0A6A" w:rsidRPr="002E1F53"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 xml:space="preserve">Оценка экономической эффективности использования бюджетных ассигнований составила </w:t>
      </w:r>
      <w:r w:rsidR="00F0106C" w:rsidRPr="002E1F53">
        <w:rPr>
          <w:rFonts w:ascii="Times New Roman" w:hAnsi="Times New Roman" w:cs="Times New Roman"/>
          <w:sz w:val="28"/>
          <w:szCs w:val="28"/>
        </w:rPr>
        <w:t>76,3</w:t>
      </w:r>
      <w:r w:rsidRPr="002E1F53">
        <w:rPr>
          <w:rFonts w:ascii="Times New Roman" w:hAnsi="Times New Roman" w:cs="Times New Roman"/>
          <w:sz w:val="28"/>
          <w:szCs w:val="28"/>
        </w:rPr>
        <w:t>%.</w:t>
      </w:r>
    </w:p>
    <w:p w:rsidR="00CB0A6A" w:rsidRPr="002E1F53"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b/>
          <w:sz w:val="28"/>
          <w:szCs w:val="28"/>
        </w:rPr>
        <w:t xml:space="preserve">Эффективность реализации подпрограммы 2 </w:t>
      </w:r>
      <w:r w:rsidRPr="002E1F53">
        <w:rPr>
          <w:rFonts w:ascii="Times New Roman" w:eastAsia="Calibri" w:hAnsi="Times New Roman" w:cs="Times New Roman"/>
          <w:sz w:val="28"/>
        </w:rPr>
        <w:t>«Развитие пассажирского транспорта в городе Благовещенске»</w:t>
      </w:r>
      <w:r w:rsidRPr="002E1F53">
        <w:rPr>
          <w:rFonts w:ascii="Times New Roman" w:hAnsi="Times New Roman" w:cs="Times New Roman"/>
          <w:sz w:val="28"/>
          <w:szCs w:val="28"/>
        </w:rPr>
        <w:t xml:space="preserve"> оценивается как </w:t>
      </w:r>
      <w:r w:rsidR="00F0106C" w:rsidRPr="002E1F53">
        <w:rPr>
          <w:rFonts w:ascii="Times New Roman" w:hAnsi="Times New Roman" w:cs="Times New Roman"/>
          <w:b/>
          <w:sz w:val="28"/>
          <w:szCs w:val="28"/>
        </w:rPr>
        <w:t>удовлетворительная</w:t>
      </w:r>
      <w:r w:rsidRPr="002E1F53">
        <w:rPr>
          <w:rFonts w:ascii="Times New Roman" w:hAnsi="Times New Roman" w:cs="Times New Roman"/>
          <w:sz w:val="28"/>
          <w:szCs w:val="28"/>
        </w:rPr>
        <w:t xml:space="preserve"> и </w:t>
      </w:r>
      <w:r w:rsidR="00F0106C" w:rsidRPr="002E1F53">
        <w:rPr>
          <w:rFonts w:ascii="Times New Roman" w:hAnsi="Times New Roman" w:cs="Times New Roman"/>
          <w:b/>
          <w:sz w:val="28"/>
          <w:szCs w:val="28"/>
        </w:rPr>
        <w:t>252,6</w:t>
      </w:r>
      <w:r w:rsidRPr="002E1F53">
        <w:rPr>
          <w:rFonts w:ascii="Times New Roman" w:hAnsi="Times New Roman" w:cs="Times New Roman"/>
          <w:b/>
          <w:sz w:val="28"/>
          <w:szCs w:val="28"/>
        </w:rPr>
        <w:t>%</w:t>
      </w:r>
      <w:r w:rsidRPr="002E1F53">
        <w:rPr>
          <w:rFonts w:ascii="Times New Roman" w:hAnsi="Times New Roman" w:cs="Times New Roman"/>
          <w:sz w:val="28"/>
          <w:szCs w:val="28"/>
        </w:rPr>
        <w:t>. Необходимо продолжить реализацию подпрограммы в целях содействия процессу обновления основных фондов и повышения управляемости в сфере перевозок населения общественным автомобильным транспортом.</w:t>
      </w:r>
    </w:p>
    <w:p w:rsidR="00CB0A6A" w:rsidRPr="002E1F53"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 xml:space="preserve">Таким образом, оценка результативности </w:t>
      </w:r>
      <w:r w:rsidRPr="002E1F53">
        <w:rPr>
          <w:rFonts w:ascii="Times New Roman" w:hAnsi="Times New Roman" w:cs="Times New Roman"/>
          <w:b/>
          <w:sz w:val="28"/>
          <w:szCs w:val="28"/>
        </w:rPr>
        <w:t>муниципальной программы</w:t>
      </w:r>
      <w:r w:rsidRPr="002E1F53">
        <w:rPr>
          <w:rFonts w:ascii="Times New Roman" w:hAnsi="Times New Roman" w:cs="Times New Roman"/>
          <w:sz w:val="28"/>
          <w:szCs w:val="28"/>
        </w:rPr>
        <w:t xml:space="preserve"> «Развитие транспортной системы города Благовещенска» составила </w:t>
      </w:r>
      <w:r w:rsidR="00F0106C" w:rsidRPr="002E1F53">
        <w:rPr>
          <w:rFonts w:ascii="Times New Roman" w:hAnsi="Times New Roman" w:cs="Times New Roman"/>
          <w:sz w:val="28"/>
          <w:szCs w:val="28"/>
        </w:rPr>
        <w:t>89,5</w:t>
      </w:r>
      <w:r w:rsidRPr="002E1F53">
        <w:rPr>
          <w:rFonts w:ascii="Times New Roman" w:hAnsi="Times New Roman" w:cs="Times New Roman"/>
          <w:sz w:val="28"/>
          <w:szCs w:val="28"/>
        </w:rPr>
        <w:t>%.</w:t>
      </w:r>
    </w:p>
    <w:p w:rsidR="00CB0A6A" w:rsidRPr="002E1F53" w:rsidRDefault="00CB0A6A" w:rsidP="00CB0A6A">
      <w:pPr>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Оценка полноты использования бюджетных ассигнований составила 9</w:t>
      </w:r>
      <w:r w:rsidR="00F0106C" w:rsidRPr="002E1F53">
        <w:rPr>
          <w:rFonts w:ascii="Times New Roman" w:hAnsi="Times New Roman" w:cs="Times New Roman"/>
          <w:sz w:val="28"/>
          <w:szCs w:val="28"/>
        </w:rPr>
        <w:t>6</w:t>
      </w:r>
      <w:r w:rsidRPr="002E1F53">
        <w:rPr>
          <w:rFonts w:ascii="Times New Roman" w:hAnsi="Times New Roman" w:cs="Times New Roman"/>
          <w:sz w:val="28"/>
          <w:szCs w:val="28"/>
        </w:rPr>
        <w:t>,</w:t>
      </w:r>
      <w:r w:rsidR="00F0106C" w:rsidRPr="002E1F53">
        <w:rPr>
          <w:rFonts w:ascii="Times New Roman" w:hAnsi="Times New Roman" w:cs="Times New Roman"/>
          <w:sz w:val="28"/>
          <w:szCs w:val="28"/>
        </w:rPr>
        <w:t>4</w:t>
      </w:r>
      <w:r w:rsidRPr="002E1F53">
        <w:rPr>
          <w:rFonts w:ascii="Times New Roman" w:hAnsi="Times New Roman" w:cs="Times New Roman"/>
          <w:sz w:val="28"/>
          <w:szCs w:val="28"/>
        </w:rPr>
        <w:t>%.</w:t>
      </w:r>
    </w:p>
    <w:p w:rsidR="00CB0A6A" w:rsidRPr="002E1F53"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 xml:space="preserve">Оценка экономической эффективности использования бюджетных ассигнований составила </w:t>
      </w:r>
      <w:r w:rsidR="00F0106C" w:rsidRPr="002E1F53">
        <w:rPr>
          <w:rFonts w:ascii="Times New Roman" w:hAnsi="Times New Roman" w:cs="Times New Roman"/>
          <w:sz w:val="28"/>
          <w:szCs w:val="28"/>
        </w:rPr>
        <w:t>92,8</w:t>
      </w:r>
      <w:r w:rsidRPr="002E1F53">
        <w:rPr>
          <w:rFonts w:ascii="Times New Roman" w:hAnsi="Times New Roman" w:cs="Times New Roman"/>
          <w:sz w:val="28"/>
          <w:szCs w:val="28"/>
        </w:rPr>
        <w:t>%.</w:t>
      </w:r>
    </w:p>
    <w:p w:rsidR="00CB0A6A" w:rsidRPr="002E1F53" w:rsidRDefault="00CB0A6A" w:rsidP="00CB0A6A">
      <w:pPr>
        <w:spacing w:after="0" w:line="240" w:lineRule="auto"/>
        <w:ind w:firstLine="709"/>
        <w:jc w:val="both"/>
        <w:rPr>
          <w:rFonts w:ascii="Times New Roman" w:hAnsi="Times New Roman" w:cs="Times New Roman"/>
          <w:b/>
          <w:sz w:val="28"/>
          <w:szCs w:val="28"/>
        </w:rPr>
      </w:pPr>
      <w:r w:rsidRPr="002E1F53">
        <w:rPr>
          <w:rFonts w:ascii="Times New Roman" w:hAnsi="Times New Roman" w:cs="Times New Roman"/>
          <w:sz w:val="28"/>
          <w:szCs w:val="28"/>
        </w:rPr>
        <w:t>По результатам проведенного анализа,</w:t>
      </w:r>
      <w:r w:rsidRPr="002E1F53">
        <w:rPr>
          <w:rFonts w:ascii="Times New Roman" w:hAnsi="Times New Roman" w:cs="Times New Roman"/>
          <w:b/>
          <w:sz w:val="28"/>
          <w:szCs w:val="28"/>
        </w:rPr>
        <w:t xml:space="preserve"> эффективность реализации</w:t>
      </w:r>
      <w:r w:rsidRPr="002E1F53">
        <w:rPr>
          <w:rFonts w:ascii="Times New Roman" w:hAnsi="Times New Roman" w:cs="Times New Roman"/>
          <w:sz w:val="28"/>
          <w:szCs w:val="28"/>
        </w:rPr>
        <w:t xml:space="preserve"> </w:t>
      </w:r>
      <w:r w:rsidRPr="002E1F53">
        <w:rPr>
          <w:rFonts w:ascii="Times New Roman" w:hAnsi="Times New Roman" w:cs="Times New Roman"/>
          <w:b/>
          <w:sz w:val="28"/>
          <w:szCs w:val="28"/>
        </w:rPr>
        <w:t>муниципальной программы</w:t>
      </w:r>
      <w:r w:rsidRPr="002E1F53">
        <w:rPr>
          <w:rFonts w:ascii="Times New Roman" w:hAnsi="Times New Roman" w:cs="Times New Roman"/>
          <w:sz w:val="28"/>
          <w:szCs w:val="28"/>
        </w:rPr>
        <w:t xml:space="preserve"> </w:t>
      </w:r>
      <w:r w:rsidRPr="002E1F53">
        <w:rPr>
          <w:rFonts w:ascii="Times New Roman" w:hAnsi="Times New Roman" w:cs="Times New Roman"/>
          <w:b/>
          <w:sz w:val="28"/>
          <w:szCs w:val="28"/>
        </w:rPr>
        <w:t>«Развитие транспортной системы города Благовещенска»</w:t>
      </w:r>
      <w:r w:rsidRPr="002E1F53">
        <w:rPr>
          <w:rFonts w:ascii="Times New Roman" w:hAnsi="Times New Roman" w:cs="Times New Roman"/>
          <w:sz w:val="28"/>
          <w:szCs w:val="28"/>
        </w:rPr>
        <w:t xml:space="preserve"> </w:t>
      </w:r>
      <w:proofErr w:type="gramStart"/>
      <w:r w:rsidRPr="002E1F53">
        <w:rPr>
          <w:rFonts w:ascii="Times New Roman" w:hAnsi="Times New Roman" w:cs="Times New Roman"/>
          <w:sz w:val="28"/>
          <w:szCs w:val="28"/>
        </w:rPr>
        <w:t>оценивается</w:t>
      </w:r>
      <w:proofErr w:type="gramEnd"/>
      <w:r w:rsidRPr="002E1F53">
        <w:rPr>
          <w:rFonts w:ascii="Times New Roman" w:hAnsi="Times New Roman" w:cs="Times New Roman"/>
          <w:sz w:val="28"/>
          <w:szCs w:val="28"/>
        </w:rPr>
        <w:t xml:space="preserve"> как </w:t>
      </w:r>
      <w:r w:rsidR="00F0106C" w:rsidRPr="002E1F53">
        <w:rPr>
          <w:rFonts w:ascii="Times New Roman" w:hAnsi="Times New Roman" w:cs="Times New Roman"/>
          <w:b/>
          <w:sz w:val="28"/>
          <w:szCs w:val="28"/>
        </w:rPr>
        <w:t>соответствует запланированной</w:t>
      </w:r>
      <w:r w:rsidRPr="002E1F53">
        <w:rPr>
          <w:rFonts w:ascii="Times New Roman" w:hAnsi="Times New Roman" w:cs="Times New Roman"/>
          <w:b/>
          <w:sz w:val="28"/>
          <w:szCs w:val="28"/>
        </w:rPr>
        <w:t xml:space="preserve">. </w:t>
      </w:r>
      <w:r w:rsidRPr="002E1F53">
        <w:rPr>
          <w:rFonts w:ascii="Times New Roman" w:hAnsi="Times New Roman" w:cs="Times New Roman"/>
          <w:sz w:val="28"/>
          <w:szCs w:val="28"/>
        </w:rPr>
        <w:t xml:space="preserve">Оценка эффективности реализации муниципальной программы составила </w:t>
      </w:r>
      <w:r w:rsidR="00F0106C" w:rsidRPr="002E1F53">
        <w:rPr>
          <w:rFonts w:ascii="Times New Roman" w:hAnsi="Times New Roman" w:cs="Times New Roman"/>
          <w:b/>
          <w:sz w:val="28"/>
          <w:szCs w:val="28"/>
        </w:rPr>
        <w:t>278,6</w:t>
      </w:r>
      <w:r w:rsidRPr="002E1F53">
        <w:rPr>
          <w:rFonts w:ascii="Times New Roman" w:hAnsi="Times New Roman" w:cs="Times New Roman"/>
          <w:b/>
          <w:sz w:val="28"/>
          <w:szCs w:val="28"/>
        </w:rPr>
        <w:t>%</w:t>
      </w:r>
      <w:r w:rsidRPr="002E1F53">
        <w:rPr>
          <w:rFonts w:ascii="Times New Roman" w:hAnsi="Times New Roman" w:cs="Times New Roman"/>
          <w:sz w:val="28"/>
          <w:szCs w:val="28"/>
        </w:rPr>
        <w:t>.</w:t>
      </w:r>
    </w:p>
    <w:p w:rsidR="00CB0A6A" w:rsidRPr="00771383"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Необходимо продолжить реализацию муниципальной программы в целях обеспечения комплексного развития дорожно-транспортной инфраструктуры города Благовещенска и повышения уровня обеспеченности населения услугами пассажирского транспорта.</w:t>
      </w:r>
    </w:p>
    <w:p w:rsidR="00CB0A6A" w:rsidRPr="00771383" w:rsidRDefault="00CB0A6A" w:rsidP="00CB0A6A">
      <w:pPr>
        <w:tabs>
          <w:tab w:val="left" w:pos="567"/>
        </w:tabs>
        <w:spacing w:after="0" w:line="240" w:lineRule="auto"/>
        <w:contextualSpacing/>
        <w:jc w:val="center"/>
        <w:rPr>
          <w:rFonts w:ascii="Times New Roman" w:eastAsia="Times New Roman" w:hAnsi="Times New Roman" w:cs="Times New Roman"/>
          <w:sz w:val="28"/>
          <w:szCs w:val="28"/>
        </w:rPr>
      </w:pPr>
    </w:p>
    <w:p w:rsidR="00140DA3" w:rsidRPr="002E1F53" w:rsidRDefault="00CB0A6A" w:rsidP="00CB0A6A">
      <w:pPr>
        <w:tabs>
          <w:tab w:val="left" w:pos="567"/>
        </w:tabs>
        <w:spacing w:after="0" w:line="240" w:lineRule="auto"/>
        <w:contextualSpacing/>
        <w:jc w:val="center"/>
        <w:rPr>
          <w:rFonts w:ascii="Times New Roman" w:hAnsi="Times New Roman" w:cs="Times New Roman"/>
          <w:b/>
          <w:sz w:val="28"/>
          <w:szCs w:val="28"/>
          <w:u w:val="single"/>
        </w:rPr>
      </w:pPr>
      <w:r w:rsidRPr="002E1F53">
        <w:rPr>
          <w:rFonts w:ascii="Times New Roman" w:hAnsi="Times New Roman" w:cs="Times New Roman"/>
          <w:b/>
          <w:sz w:val="28"/>
          <w:szCs w:val="28"/>
          <w:u w:val="single"/>
        </w:rPr>
        <w:lastRenderedPageBreak/>
        <w:t xml:space="preserve">3. Муниципальная программа «Развитие и модернизация жилищно-коммунального хозяйства, энергосбережение и повышение энергетической эффективности, благоустройство территории </w:t>
      </w:r>
    </w:p>
    <w:p w:rsidR="00CB0A6A" w:rsidRPr="002E1F53" w:rsidRDefault="00CB0A6A" w:rsidP="00CB0A6A">
      <w:pPr>
        <w:tabs>
          <w:tab w:val="left" w:pos="567"/>
        </w:tabs>
        <w:spacing w:after="0" w:line="240" w:lineRule="auto"/>
        <w:contextualSpacing/>
        <w:jc w:val="center"/>
        <w:rPr>
          <w:rFonts w:ascii="Times New Roman" w:hAnsi="Times New Roman" w:cs="Times New Roman"/>
          <w:b/>
          <w:sz w:val="28"/>
          <w:szCs w:val="28"/>
          <w:u w:val="single"/>
        </w:rPr>
      </w:pPr>
      <w:r w:rsidRPr="002E1F53">
        <w:rPr>
          <w:rFonts w:ascii="Times New Roman" w:hAnsi="Times New Roman" w:cs="Times New Roman"/>
          <w:b/>
          <w:sz w:val="28"/>
          <w:szCs w:val="28"/>
          <w:u w:val="single"/>
        </w:rPr>
        <w:t>города Благовещенска»</w:t>
      </w:r>
    </w:p>
    <w:p w:rsidR="00CB0A6A" w:rsidRPr="002E1F53" w:rsidRDefault="00CB0A6A" w:rsidP="00CB0A6A">
      <w:pPr>
        <w:tabs>
          <w:tab w:val="left" w:pos="567"/>
        </w:tabs>
        <w:spacing w:after="0" w:line="240" w:lineRule="auto"/>
        <w:ind w:firstLine="567"/>
        <w:jc w:val="both"/>
        <w:rPr>
          <w:rFonts w:ascii="Times New Roman" w:hAnsi="Times New Roman" w:cs="Times New Roman"/>
          <w:b/>
          <w:sz w:val="28"/>
          <w:szCs w:val="28"/>
        </w:rPr>
      </w:pPr>
    </w:p>
    <w:p w:rsidR="00CB0A6A" w:rsidRPr="002E1F53" w:rsidRDefault="00CB0A6A" w:rsidP="00CB0A6A">
      <w:pPr>
        <w:tabs>
          <w:tab w:val="left" w:pos="567"/>
        </w:tabs>
        <w:spacing w:after="0" w:line="240" w:lineRule="auto"/>
        <w:ind w:firstLine="709"/>
        <w:jc w:val="both"/>
        <w:rPr>
          <w:rFonts w:ascii="Times New Roman" w:hAnsi="Times New Roman" w:cs="Times New Roman"/>
          <w:i/>
          <w:sz w:val="28"/>
          <w:szCs w:val="28"/>
        </w:rPr>
      </w:pPr>
      <w:r w:rsidRPr="002E1F53">
        <w:rPr>
          <w:rFonts w:ascii="Times New Roman" w:hAnsi="Times New Roman" w:cs="Times New Roman"/>
          <w:sz w:val="28"/>
          <w:szCs w:val="28"/>
        </w:rPr>
        <w:t xml:space="preserve">Ответственным исполнителем муниципальной программы является </w:t>
      </w:r>
      <w:r w:rsidRPr="002E1F53">
        <w:rPr>
          <w:rFonts w:ascii="Times New Roman" w:hAnsi="Times New Roman" w:cs="Times New Roman"/>
          <w:i/>
          <w:sz w:val="28"/>
          <w:szCs w:val="28"/>
        </w:rPr>
        <w:t>управление жилищно-коммунального хозяйства администрации города Благовещенска.</w:t>
      </w:r>
    </w:p>
    <w:p w:rsidR="00CB0A6A" w:rsidRPr="002E1F53" w:rsidRDefault="00CB0A6A" w:rsidP="00CB0A6A">
      <w:pPr>
        <w:spacing w:after="0" w:line="240" w:lineRule="auto"/>
        <w:ind w:firstLine="709"/>
        <w:jc w:val="both"/>
        <w:rPr>
          <w:rFonts w:ascii="Times New Roman" w:eastAsia="Times New Roman" w:hAnsi="Times New Roman" w:cs="Times New Roman"/>
          <w:sz w:val="28"/>
          <w:szCs w:val="28"/>
          <w:lang w:eastAsia="ru-RU"/>
        </w:rPr>
      </w:pPr>
      <w:r w:rsidRPr="002E1F53">
        <w:rPr>
          <w:rFonts w:ascii="Times New Roman" w:eastAsia="Times New Roman" w:hAnsi="Times New Roman" w:cs="Times New Roman"/>
          <w:sz w:val="28"/>
          <w:szCs w:val="28"/>
          <w:lang w:eastAsia="ru-RU"/>
        </w:rPr>
        <w:t>Общий объем финансовых средств, предусмотренных в 202</w:t>
      </w:r>
      <w:r w:rsidR="00562548" w:rsidRPr="002E1F53">
        <w:rPr>
          <w:rFonts w:ascii="Times New Roman" w:eastAsia="Times New Roman" w:hAnsi="Times New Roman" w:cs="Times New Roman"/>
          <w:sz w:val="28"/>
          <w:szCs w:val="28"/>
          <w:lang w:eastAsia="ru-RU"/>
        </w:rPr>
        <w:t>1</w:t>
      </w:r>
      <w:r w:rsidRPr="002E1F53">
        <w:rPr>
          <w:rFonts w:ascii="Times New Roman" w:eastAsia="Times New Roman" w:hAnsi="Times New Roman" w:cs="Times New Roman"/>
          <w:sz w:val="28"/>
          <w:szCs w:val="28"/>
          <w:lang w:eastAsia="ru-RU"/>
        </w:rPr>
        <w:t xml:space="preserve"> году на реализацию программы, составил </w:t>
      </w:r>
      <w:r w:rsidR="00DA7ECC" w:rsidRPr="002E1F53">
        <w:rPr>
          <w:rFonts w:ascii="Times New Roman" w:eastAsia="Times New Roman" w:hAnsi="Times New Roman" w:cs="Times New Roman"/>
          <w:b/>
          <w:sz w:val="28"/>
          <w:szCs w:val="28"/>
          <w:lang w:eastAsia="ru-RU"/>
        </w:rPr>
        <w:t>2 236,3</w:t>
      </w:r>
      <w:r w:rsidR="00DA7ECC" w:rsidRPr="002E1F53">
        <w:rPr>
          <w:rFonts w:ascii="Times New Roman" w:eastAsia="Times New Roman" w:hAnsi="Times New Roman" w:cs="Times New Roman"/>
          <w:sz w:val="28"/>
          <w:szCs w:val="28"/>
          <w:lang w:eastAsia="ru-RU"/>
        </w:rPr>
        <w:t xml:space="preserve"> </w:t>
      </w:r>
      <w:r w:rsidRPr="002E1F53">
        <w:rPr>
          <w:rFonts w:ascii="Times New Roman" w:eastAsia="Times New Roman" w:hAnsi="Times New Roman" w:cs="Times New Roman"/>
          <w:sz w:val="28"/>
          <w:szCs w:val="28"/>
          <w:lang w:eastAsia="ru-RU"/>
        </w:rPr>
        <w:t>млн.</w:t>
      </w:r>
      <w:r w:rsidR="00DA7ECC" w:rsidRPr="002E1F53">
        <w:rPr>
          <w:rFonts w:ascii="Times New Roman" w:eastAsia="Times New Roman" w:hAnsi="Times New Roman" w:cs="Times New Roman"/>
          <w:sz w:val="28"/>
          <w:szCs w:val="28"/>
          <w:lang w:eastAsia="ru-RU"/>
        </w:rPr>
        <w:t xml:space="preserve"> </w:t>
      </w:r>
      <w:r w:rsidRPr="002E1F53">
        <w:rPr>
          <w:rFonts w:ascii="Times New Roman" w:eastAsia="Times New Roman" w:hAnsi="Times New Roman" w:cs="Times New Roman"/>
          <w:sz w:val="28"/>
          <w:szCs w:val="28"/>
          <w:lang w:eastAsia="ru-RU"/>
        </w:rPr>
        <w:t>руб., в том числе:</w:t>
      </w:r>
      <w:r w:rsidR="00DA7ECC" w:rsidRPr="002E1F53">
        <w:rPr>
          <w:rFonts w:ascii="Times New Roman" w:eastAsia="Times New Roman" w:hAnsi="Times New Roman" w:cs="Times New Roman"/>
          <w:sz w:val="28"/>
          <w:szCs w:val="28"/>
          <w:lang w:eastAsia="ru-RU"/>
        </w:rPr>
        <w:t xml:space="preserve"> </w:t>
      </w:r>
      <w:r w:rsidR="00391E0F" w:rsidRPr="002E1F53">
        <w:rPr>
          <w:rFonts w:ascii="Times New Roman" w:eastAsia="Times New Roman" w:hAnsi="Times New Roman" w:cs="Times New Roman"/>
          <w:sz w:val="28"/>
          <w:szCs w:val="28"/>
          <w:lang w:eastAsia="ru-RU"/>
        </w:rPr>
        <w:t>1 628,8</w:t>
      </w:r>
      <w:r w:rsidR="00DA7ECC" w:rsidRPr="002E1F53">
        <w:rPr>
          <w:rFonts w:ascii="Times New Roman" w:eastAsia="Times New Roman" w:hAnsi="Times New Roman" w:cs="Times New Roman"/>
          <w:sz w:val="28"/>
          <w:szCs w:val="28"/>
          <w:lang w:eastAsia="ru-RU"/>
        </w:rPr>
        <w:t xml:space="preserve"> млн. руб.</w:t>
      </w:r>
      <w:r w:rsidR="001D0EBE" w:rsidRPr="002E1F53">
        <w:rPr>
          <w:rFonts w:ascii="Times New Roman" w:eastAsia="Times New Roman" w:hAnsi="Times New Roman" w:cs="Times New Roman"/>
          <w:sz w:val="28"/>
          <w:szCs w:val="28"/>
          <w:lang w:eastAsia="ru-RU"/>
        </w:rPr>
        <w:t>(72,8%)</w:t>
      </w:r>
      <w:r w:rsidR="00DA7ECC" w:rsidRPr="002E1F53">
        <w:rPr>
          <w:rFonts w:ascii="Times New Roman" w:eastAsia="Times New Roman" w:hAnsi="Times New Roman" w:cs="Times New Roman"/>
          <w:sz w:val="28"/>
          <w:szCs w:val="28"/>
          <w:lang w:eastAsia="ru-RU"/>
        </w:rPr>
        <w:t xml:space="preserve"> – </w:t>
      </w:r>
      <w:r w:rsidR="00391E0F" w:rsidRPr="002E1F53">
        <w:rPr>
          <w:rFonts w:ascii="Times New Roman" w:eastAsia="Times New Roman" w:hAnsi="Times New Roman" w:cs="Times New Roman"/>
          <w:sz w:val="28"/>
          <w:szCs w:val="28"/>
          <w:lang w:eastAsia="ru-RU"/>
        </w:rPr>
        <w:t>средства федерального и областного бюджета</w:t>
      </w:r>
      <w:r w:rsidRPr="002E1F53">
        <w:rPr>
          <w:rFonts w:ascii="Times New Roman" w:eastAsia="Times New Roman" w:hAnsi="Times New Roman" w:cs="Times New Roman"/>
          <w:sz w:val="28"/>
          <w:szCs w:val="28"/>
          <w:lang w:eastAsia="ru-RU"/>
        </w:rPr>
        <w:t xml:space="preserve">, </w:t>
      </w:r>
      <w:r w:rsidR="00DA7ECC" w:rsidRPr="002E1F53">
        <w:rPr>
          <w:rFonts w:ascii="Times New Roman" w:eastAsia="Times New Roman" w:hAnsi="Times New Roman" w:cs="Times New Roman"/>
          <w:sz w:val="28"/>
          <w:szCs w:val="28"/>
          <w:lang w:eastAsia="ru-RU"/>
        </w:rPr>
        <w:t>607,5</w:t>
      </w:r>
      <w:r w:rsidRPr="002E1F53">
        <w:rPr>
          <w:rFonts w:ascii="Times New Roman" w:eastAsia="Times New Roman" w:hAnsi="Times New Roman" w:cs="Times New Roman"/>
          <w:sz w:val="28"/>
          <w:szCs w:val="28"/>
          <w:lang w:eastAsia="ru-RU"/>
        </w:rPr>
        <w:t xml:space="preserve"> </w:t>
      </w:r>
      <w:proofErr w:type="spellStart"/>
      <w:r w:rsidRPr="002E1F53">
        <w:rPr>
          <w:rFonts w:ascii="Times New Roman" w:eastAsia="Times New Roman" w:hAnsi="Times New Roman" w:cs="Times New Roman"/>
          <w:sz w:val="28"/>
          <w:szCs w:val="28"/>
          <w:lang w:eastAsia="ru-RU"/>
        </w:rPr>
        <w:t>млн</w:t>
      </w:r>
      <w:proofErr w:type="gramStart"/>
      <w:r w:rsidRPr="002E1F53">
        <w:rPr>
          <w:rFonts w:ascii="Times New Roman" w:eastAsia="Times New Roman" w:hAnsi="Times New Roman" w:cs="Times New Roman"/>
          <w:sz w:val="28"/>
          <w:szCs w:val="28"/>
          <w:lang w:eastAsia="ru-RU"/>
        </w:rPr>
        <w:t>.р</w:t>
      </w:r>
      <w:proofErr w:type="gramEnd"/>
      <w:r w:rsidRPr="002E1F53">
        <w:rPr>
          <w:rFonts w:ascii="Times New Roman" w:eastAsia="Times New Roman" w:hAnsi="Times New Roman" w:cs="Times New Roman"/>
          <w:sz w:val="28"/>
          <w:szCs w:val="28"/>
          <w:lang w:eastAsia="ru-RU"/>
        </w:rPr>
        <w:t>уб</w:t>
      </w:r>
      <w:proofErr w:type="spellEnd"/>
      <w:r w:rsidRPr="002E1F53">
        <w:rPr>
          <w:rFonts w:ascii="Times New Roman" w:eastAsia="Times New Roman" w:hAnsi="Times New Roman" w:cs="Times New Roman"/>
          <w:sz w:val="28"/>
          <w:szCs w:val="28"/>
          <w:lang w:eastAsia="ru-RU"/>
        </w:rPr>
        <w:t>.</w:t>
      </w:r>
      <w:r w:rsidR="001D0EBE" w:rsidRPr="002E1F53">
        <w:rPr>
          <w:rFonts w:ascii="Times New Roman" w:eastAsia="Times New Roman" w:hAnsi="Times New Roman" w:cs="Times New Roman"/>
          <w:sz w:val="28"/>
          <w:szCs w:val="28"/>
          <w:lang w:eastAsia="ru-RU"/>
        </w:rPr>
        <w:t xml:space="preserve"> (27,2%)</w:t>
      </w:r>
      <w:r w:rsidRPr="002E1F53">
        <w:rPr>
          <w:rFonts w:ascii="Times New Roman" w:eastAsia="Times New Roman" w:hAnsi="Times New Roman" w:cs="Times New Roman"/>
          <w:sz w:val="28"/>
          <w:szCs w:val="28"/>
          <w:lang w:eastAsia="ru-RU"/>
        </w:rPr>
        <w:t xml:space="preserve"> – средства городского бюджета.   </w:t>
      </w:r>
    </w:p>
    <w:p w:rsidR="00CB0A6A" w:rsidRPr="002E1F53" w:rsidRDefault="00CB0A6A" w:rsidP="00CB0A6A">
      <w:pPr>
        <w:spacing w:after="0" w:line="240" w:lineRule="auto"/>
        <w:ind w:firstLine="709"/>
        <w:jc w:val="both"/>
        <w:rPr>
          <w:rFonts w:ascii="Times New Roman" w:eastAsia="Times New Roman" w:hAnsi="Times New Roman" w:cs="Times New Roman"/>
          <w:sz w:val="28"/>
          <w:szCs w:val="28"/>
          <w:lang w:eastAsia="ru-RU"/>
        </w:rPr>
      </w:pPr>
      <w:r w:rsidRPr="002E1F53">
        <w:rPr>
          <w:rFonts w:ascii="Times New Roman" w:eastAsia="Times New Roman" w:hAnsi="Times New Roman" w:cs="Times New Roman"/>
          <w:sz w:val="28"/>
          <w:szCs w:val="28"/>
          <w:lang w:eastAsia="ru-RU"/>
        </w:rPr>
        <w:t xml:space="preserve">Фактически мероприятия программы выполнены на сумму </w:t>
      </w:r>
      <w:r w:rsidR="00391E0F" w:rsidRPr="002E1F53">
        <w:rPr>
          <w:rFonts w:ascii="Times New Roman" w:eastAsia="Times New Roman" w:hAnsi="Times New Roman" w:cs="Times New Roman"/>
          <w:sz w:val="28"/>
          <w:szCs w:val="28"/>
          <w:lang w:eastAsia="ru-RU"/>
        </w:rPr>
        <w:t>2 098,2</w:t>
      </w:r>
      <w:r w:rsidRPr="002E1F53">
        <w:rPr>
          <w:rFonts w:ascii="Times New Roman" w:eastAsia="Times New Roman" w:hAnsi="Times New Roman" w:cs="Times New Roman"/>
          <w:sz w:val="28"/>
          <w:szCs w:val="28"/>
          <w:lang w:eastAsia="ru-RU"/>
        </w:rPr>
        <w:t xml:space="preserve"> млн. руб. или на </w:t>
      </w:r>
      <w:r w:rsidR="00391E0F" w:rsidRPr="002E1F53">
        <w:rPr>
          <w:rFonts w:ascii="Times New Roman" w:eastAsia="Times New Roman" w:hAnsi="Times New Roman" w:cs="Times New Roman"/>
          <w:sz w:val="28"/>
          <w:szCs w:val="28"/>
          <w:lang w:eastAsia="ru-RU"/>
        </w:rPr>
        <w:t>93,8</w:t>
      </w:r>
      <w:r w:rsidRPr="002E1F53">
        <w:rPr>
          <w:rFonts w:ascii="Times New Roman" w:eastAsia="Times New Roman" w:hAnsi="Times New Roman" w:cs="Times New Roman"/>
          <w:sz w:val="28"/>
          <w:szCs w:val="28"/>
          <w:lang w:eastAsia="ru-RU"/>
        </w:rPr>
        <w:t xml:space="preserve"> % от планового объема финансирования.</w:t>
      </w:r>
    </w:p>
    <w:p w:rsidR="00CB0A6A" w:rsidRPr="002E1F53" w:rsidRDefault="00CB0A6A" w:rsidP="00CB0A6A">
      <w:pPr>
        <w:spacing w:after="0" w:line="240" w:lineRule="auto"/>
        <w:ind w:firstLine="709"/>
        <w:jc w:val="both"/>
        <w:rPr>
          <w:rFonts w:ascii="Times New Roman" w:hAnsi="Times New Roman" w:cs="Times New Roman"/>
          <w:sz w:val="28"/>
          <w:szCs w:val="28"/>
          <w:shd w:val="clear" w:color="auto" w:fill="FFFFFF"/>
        </w:rPr>
      </w:pPr>
      <w:r w:rsidRPr="002E1F53">
        <w:rPr>
          <w:rFonts w:ascii="Times New Roman" w:hAnsi="Times New Roman" w:cs="Times New Roman"/>
          <w:sz w:val="28"/>
          <w:szCs w:val="28"/>
          <w:shd w:val="clear" w:color="auto" w:fill="FFFFFF"/>
        </w:rPr>
        <w:t>Муниципальная программа состоит из</w:t>
      </w:r>
      <w:r w:rsidRPr="002E1F53">
        <w:rPr>
          <w:rFonts w:ascii="Times New Roman" w:hAnsi="Times New Roman" w:cs="Times New Roman"/>
          <w:b/>
          <w:sz w:val="28"/>
          <w:szCs w:val="28"/>
          <w:shd w:val="clear" w:color="auto" w:fill="FFFFFF"/>
        </w:rPr>
        <w:t xml:space="preserve"> 5</w:t>
      </w:r>
      <w:r w:rsidRPr="002E1F53">
        <w:rPr>
          <w:rFonts w:ascii="Times New Roman" w:hAnsi="Times New Roman" w:cs="Times New Roman"/>
          <w:sz w:val="28"/>
          <w:szCs w:val="28"/>
          <w:shd w:val="clear" w:color="auto" w:fill="FFFFFF"/>
        </w:rPr>
        <w:t xml:space="preserve"> </w:t>
      </w:r>
      <w:r w:rsidRPr="002E1F53">
        <w:rPr>
          <w:rFonts w:ascii="Times New Roman" w:hAnsi="Times New Roman" w:cs="Times New Roman"/>
          <w:b/>
          <w:sz w:val="28"/>
          <w:szCs w:val="28"/>
          <w:shd w:val="clear" w:color="auto" w:fill="FFFFFF"/>
        </w:rPr>
        <w:t>подпрограмм</w:t>
      </w:r>
      <w:r w:rsidRPr="002E1F53">
        <w:rPr>
          <w:rFonts w:ascii="Times New Roman" w:hAnsi="Times New Roman" w:cs="Times New Roman"/>
          <w:sz w:val="28"/>
          <w:szCs w:val="28"/>
          <w:shd w:val="clear" w:color="auto" w:fill="FFFFFF"/>
        </w:rPr>
        <w:t>, предусматривающих комплекс взаимосвязанных мер, направленных на достижение цели муниципальной программы.</w:t>
      </w:r>
    </w:p>
    <w:p w:rsidR="00CB0A6A" w:rsidRPr="002E1F53" w:rsidRDefault="00CB0A6A" w:rsidP="00CB0A6A">
      <w:pPr>
        <w:spacing w:after="0" w:line="240" w:lineRule="auto"/>
        <w:ind w:firstLine="709"/>
        <w:contextualSpacing/>
        <w:jc w:val="both"/>
        <w:rPr>
          <w:rFonts w:ascii="Times New Roman" w:hAnsi="Times New Roman" w:cs="Times New Roman"/>
          <w:b/>
          <w:sz w:val="28"/>
          <w:szCs w:val="28"/>
        </w:rPr>
      </w:pPr>
      <w:r w:rsidRPr="002E1F53">
        <w:rPr>
          <w:rFonts w:ascii="Times New Roman" w:eastAsia="Times New Roman" w:hAnsi="Times New Roman"/>
          <w:sz w:val="28"/>
          <w:szCs w:val="28"/>
          <w:lang w:eastAsia="ru-RU"/>
        </w:rPr>
        <w:t>Общий объем финансовых средств, предусмотренных в 202</w:t>
      </w:r>
      <w:r w:rsidR="00562548" w:rsidRPr="002E1F53">
        <w:rPr>
          <w:rFonts w:ascii="Times New Roman" w:eastAsia="Times New Roman" w:hAnsi="Times New Roman"/>
          <w:sz w:val="28"/>
          <w:szCs w:val="28"/>
          <w:lang w:eastAsia="ru-RU"/>
        </w:rPr>
        <w:t>1</w:t>
      </w:r>
      <w:r w:rsidRPr="002E1F53">
        <w:rPr>
          <w:rFonts w:ascii="Times New Roman" w:eastAsia="Times New Roman" w:hAnsi="Times New Roman"/>
          <w:sz w:val="28"/>
          <w:szCs w:val="28"/>
          <w:lang w:eastAsia="ru-RU"/>
        </w:rPr>
        <w:t xml:space="preserve"> году на реализацию </w:t>
      </w:r>
      <w:r w:rsidRPr="002E1F53">
        <w:rPr>
          <w:rFonts w:ascii="Times New Roman" w:eastAsia="Times New Roman" w:hAnsi="Times New Roman"/>
          <w:b/>
          <w:sz w:val="28"/>
          <w:szCs w:val="28"/>
          <w:u w:val="single"/>
          <w:lang w:eastAsia="ru-RU"/>
        </w:rPr>
        <w:t>подпрограммы 1</w:t>
      </w:r>
      <w:r w:rsidRPr="002E1F53">
        <w:rPr>
          <w:rFonts w:ascii="Times New Roman" w:eastAsia="Times New Roman" w:hAnsi="Times New Roman"/>
          <w:b/>
          <w:sz w:val="28"/>
          <w:szCs w:val="28"/>
          <w:lang w:eastAsia="ru-RU"/>
        </w:rPr>
        <w:t xml:space="preserve"> </w:t>
      </w:r>
      <w:r w:rsidRPr="002E1F53">
        <w:rPr>
          <w:rFonts w:ascii="Times New Roman" w:hAnsi="Times New Roman" w:cs="Times New Roman"/>
          <w:b/>
          <w:sz w:val="28"/>
          <w:szCs w:val="28"/>
        </w:rPr>
        <w:t>«Повышение качества и надежности жилищно-коммунального обслуживания населения, обеспечение доступности коммунальных услуг»</w:t>
      </w:r>
      <w:r w:rsidRPr="002E1F53">
        <w:rPr>
          <w:rFonts w:ascii="Times New Roman" w:hAnsi="Times New Roman" w:cs="Times New Roman"/>
          <w:sz w:val="28"/>
          <w:szCs w:val="28"/>
        </w:rPr>
        <w:t>,</w:t>
      </w:r>
      <w:r w:rsidRPr="002E1F53">
        <w:rPr>
          <w:rFonts w:ascii="Times New Roman" w:hAnsi="Times New Roman" w:cs="Times New Roman"/>
          <w:b/>
          <w:sz w:val="28"/>
          <w:szCs w:val="28"/>
        </w:rPr>
        <w:t xml:space="preserve"> </w:t>
      </w:r>
      <w:r w:rsidRPr="002E1F53">
        <w:rPr>
          <w:rFonts w:ascii="Times New Roman" w:hAnsi="Times New Roman" w:cs="Times New Roman"/>
          <w:sz w:val="28"/>
          <w:szCs w:val="28"/>
        </w:rPr>
        <w:t>составил</w:t>
      </w:r>
      <w:r w:rsidRPr="002E1F53">
        <w:rPr>
          <w:rFonts w:ascii="Times New Roman" w:hAnsi="Times New Roman" w:cs="Times New Roman"/>
          <w:b/>
          <w:sz w:val="28"/>
          <w:szCs w:val="28"/>
        </w:rPr>
        <w:t xml:space="preserve"> </w:t>
      </w:r>
      <w:r w:rsidR="00DA7ECC" w:rsidRPr="002E1F53">
        <w:rPr>
          <w:rFonts w:ascii="Times New Roman" w:hAnsi="Times New Roman" w:cs="Times New Roman"/>
          <w:b/>
          <w:sz w:val="28"/>
          <w:szCs w:val="28"/>
        </w:rPr>
        <w:t>1 369,7</w:t>
      </w:r>
      <w:r w:rsidRPr="002E1F53">
        <w:rPr>
          <w:rFonts w:ascii="Times New Roman" w:hAnsi="Times New Roman"/>
          <w:b/>
          <w:sz w:val="28"/>
          <w:szCs w:val="28"/>
        </w:rPr>
        <w:t xml:space="preserve"> млн. руб.</w:t>
      </w:r>
      <w:r w:rsidRPr="002E1F53">
        <w:rPr>
          <w:rFonts w:ascii="Times New Roman" w:hAnsi="Times New Roman"/>
          <w:sz w:val="28"/>
          <w:szCs w:val="28"/>
        </w:rPr>
        <w:t xml:space="preserve"> Фактически</w:t>
      </w:r>
      <w:r w:rsidRPr="002E1F53">
        <w:rPr>
          <w:rFonts w:ascii="Times New Roman" w:hAnsi="Times New Roman"/>
          <w:b/>
          <w:sz w:val="28"/>
          <w:szCs w:val="28"/>
        </w:rPr>
        <w:t xml:space="preserve"> </w:t>
      </w:r>
      <w:r w:rsidRPr="002E1F53">
        <w:rPr>
          <w:rFonts w:ascii="Times New Roman" w:hAnsi="Times New Roman"/>
          <w:sz w:val="28"/>
          <w:szCs w:val="28"/>
        </w:rPr>
        <w:t>м</w:t>
      </w:r>
      <w:r w:rsidRPr="002E1F53">
        <w:rPr>
          <w:rFonts w:ascii="Times New Roman" w:hAnsi="Times New Roman" w:cs="Times New Roman"/>
          <w:sz w:val="28"/>
          <w:szCs w:val="28"/>
        </w:rPr>
        <w:t xml:space="preserve">ероприятия подпрограммы выполнены на сумму </w:t>
      </w:r>
      <w:r w:rsidR="00391E0F" w:rsidRPr="002E1F53">
        <w:rPr>
          <w:rFonts w:ascii="Times New Roman" w:hAnsi="Times New Roman" w:cs="Times New Roman"/>
          <w:b/>
          <w:sz w:val="28"/>
          <w:szCs w:val="28"/>
        </w:rPr>
        <w:t>1 275,1</w:t>
      </w:r>
      <w:r w:rsidRPr="002E1F53">
        <w:rPr>
          <w:rFonts w:ascii="Times New Roman" w:hAnsi="Times New Roman" w:cs="Times New Roman"/>
          <w:b/>
          <w:sz w:val="28"/>
          <w:szCs w:val="28"/>
        </w:rPr>
        <w:t xml:space="preserve"> млн. руб</w:t>
      </w:r>
      <w:r w:rsidRPr="002E1F53">
        <w:rPr>
          <w:rFonts w:ascii="Times New Roman" w:hAnsi="Times New Roman" w:cs="Times New Roman"/>
          <w:sz w:val="28"/>
          <w:szCs w:val="28"/>
        </w:rPr>
        <w:t xml:space="preserve">. или на </w:t>
      </w:r>
      <w:r w:rsidR="00391E0F" w:rsidRPr="002E1F53">
        <w:rPr>
          <w:rFonts w:ascii="Times New Roman" w:hAnsi="Times New Roman" w:cs="Times New Roman"/>
          <w:b/>
          <w:sz w:val="28"/>
          <w:szCs w:val="28"/>
        </w:rPr>
        <w:t>93,1</w:t>
      </w:r>
      <w:r w:rsidRPr="002E1F53">
        <w:rPr>
          <w:rFonts w:ascii="Times New Roman" w:hAnsi="Times New Roman" w:cs="Times New Roman"/>
          <w:b/>
          <w:sz w:val="28"/>
          <w:szCs w:val="28"/>
        </w:rPr>
        <w:t>%.</w:t>
      </w:r>
    </w:p>
    <w:p w:rsidR="00CB0A6A" w:rsidRPr="002E1F53" w:rsidRDefault="00CB0A6A" w:rsidP="00CB0A6A">
      <w:pPr>
        <w:tabs>
          <w:tab w:val="left" w:pos="567"/>
        </w:tabs>
        <w:spacing w:after="0" w:line="240" w:lineRule="auto"/>
        <w:ind w:firstLine="709"/>
        <w:jc w:val="both"/>
        <w:rPr>
          <w:rFonts w:ascii="Times New Roman" w:hAnsi="Times New Roman" w:cs="Times New Roman"/>
          <w:sz w:val="28"/>
          <w:szCs w:val="28"/>
        </w:rPr>
      </w:pPr>
      <w:r w:rsidRPr="002E1F53">
        <w:rPr>
          <w:rFonts w:ascii="Times New Roman" w:hAnsi="Times New Roman" w:cs="Times New Roman"/>
          <w:sz w:val="28"/>
          <w:szCs w:val="28"/>
        </w:rPr>
        <w:t>В 202</w:t>
      </w:r>
      <w:r w:rsidR="00562548" w:rsidRPr="002E1F53">
        <w:rPr>
          <w:rFonts w:ascii="Times New Roman" w:hAnsi="Times New Roman" w:cs="Times New Roman"/>
          <w:sz w:val="28"/>
          <w:szCs w:val="28"/>
        </w:rPr>
        <w:t>1</w:t>
      </w:r>
      <w:r w:rsidRPr="002E1F53">
        <w:rPr>
          <w:rFonts w:ascii="Times New Roman" w:hAnsi="Times New Roman" w:cs="Times New Roman"/>
          <w:sz w:val="28"/>
          <w:szCs w:val="28"/>
        </w:rPr>
        <w:t xml:space="preserve"> году с целью повышения качества и надежности жилищно-коммунального обслуживания населения, обеспечения доступности коммунальных услуг выполнены следующие мероприятия:</w:t>
      </w:r>
    </w:p>
    <w:p w:rsidR="00F7614B" w:rsidRPr="002E1F53" w:rsidRDefault="004B5B7D" w:rsidP="004B5B7D">
      <w:pPr>
        <w:pStyle w:val="ConsPlusCell"/>
        <w:ind w:firstLine="709"/>
        <w:jc w:val="both"/>
        <w:rPr>
          <w:sz w:val="28"/>
          <w:szCs w:val="28"/>
        </w:rPr>
      </w:pPr>
      <w:r w:rsidRPr="002E1F53">
        <w:rPr>
          <w:sz w:val="28"/>
          <w:szCs w:val="28"/>
        </w:rPr>
        <w:t>1</w:t>
      </w:r>
      <w:r w:rsidR="00EF7D0B" w:rsidRPr="002E1F53">
        <w:rPr>
          <w:sz w:val="28"/>
          <w:szCs w:val="28"/>
        </w:rPr>
        <w:t xml:space="preserve">. Выполнены </w:t>
      </w:r>
      <w:r w:rsidR="00F7614B" w:rsidRPr="002E1F53">
        <w:rPr>
          <w:sz w:val="28"/>
          <w:szCs w:val="28"/>
        </w:rPr>
        <w:t xml:space="preserve">  работы по актуализации схемы теплоснабжения города Благовещенска.</w:t>
      </w:r>
    </w:p>
    <w:p w:rsidR="00F7614B" w:rsidRPr="002E1F53" w:rsidRDefault="00B5584C" w:rsidP="00EF7D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1F53">
        <w:rPr>
          <w:rFonts w:ascii="Times New Roman" w:eastAsia="Times New Roman" w:hAnsi="Times New Roman" w:cs="Times New Roman"/>
          <w:sz w:val="28"/>
          <w:szCs w:val="28"/>
          <w:lang w:eastAsia="ru-RU"/>
        </w:rPr>
        <w:t>2</w:t>
      </w:r>
      <w:r w:rsidR="00EF7D0B" w:rsidRPr="002E1F53">
        <w:rPr>
          <w:rFonts w:ascii="Times New Roman" w:eastAsia="Times New Roman" w:hAnsi="Times New Roman" w:cs="Times New Roman"/>
          <w:sz w:val="28"/>
          <w:szCs w:val="28"/>
          <w:lang w:eastAsia="ru-RU"/>
        </w:rPr>
        <w:t>. З</w:t>
      </w:r>
      <w:r w:rsidR="00F7614B" w:rsidRPr="002E1F53">
        <w:rPr>
          <w:rFonts w:ascii="Times New Roman" w:eastAsia="Times New Roman" w:hAnsi="Times New Roman" w:cs="Times New Roman"/>
          <w:sz w:val="28"/>
          <w:szCs w:val="28"/>
          <w:lang w:eastAsia="ru-RU"/>
        </w:rPr>
        <w:t>авершено строительство тепловых се</w:t>
      </w:r>
      <w:r w:rsidR="00EF7D0B" w:rsidRPr="002E1F53">
        <w:rPr>
          <w:rFonts w:ascii="Times New Roman" w:eastAsia="Times New Roman" w:hAnsi="Times New Roman" w:cs="Times New Roman"/>
          <w:sz w:val="28"/>
          <w:szCs w:val="28"/>
          <w:lang w:eastAsia="ru-RU"/>
        </w:rPr>
        <w:t xml:space="preserve">тей протяженностью 0,268 км  </w:t>
      </w:r>
      <w:proofErr w:type="gramStart"/>
      <w:r w:rsidR="00EF7D0B" w:rsidRPr="002E1F53">
        <w:rPr>
          <w:rFonts w:ascii="Times New Roman" w:eastAsia="Times New Roman" w:hAnsi="Times New Roman" w:cs="Times New Roman"/>
          <w:sz w:val="28"/>
          <w:szCs w:val="28"/>
          <w:lang w:eastAsia="ru-RU"/>
        </w:rPr>
        <w:t>к</w:t>
      </w:r>
      <w:proofErr w:type="gramEnd"/>
      <w:r w:rsidR="00EF7D0B" w:rsidRPr="002E1F53">
        <w:rPr>
          <w:rFonts w:ascii="Times New Roman" w:eastAsia="Times New Roman" w:hAnsi="Times New Roman" w:cs="Times New Roman"/>
          <w:sz w:val="28"/>
          <w:szCs w:val="28"/>
          <w:lang w:eastAsia="ru-RU"/>
        </w:rPr>
        <w:t xml:space="preserve"> </w:t>
      </w:r>
      <w:proofErr w:type="gramStart"/>
      <w:r w:rsidR="00F7614B" w:rsidRPr="002E1F53">
        <w:rPr>
          <w:rFonts w:ascii="Times New Roman" w:eastAsia="Times New Roman" w:hAnsi="Times New Roman" w:cs="Times New Roman"/>
          <w:sz w:val="28"/>
          <w:szCs w:val="28"/>
          <w:lang w:eastAsia="ru-RU"/>
        </w:rPr>
        <w:t>ФОК</w:t>
      </w:r>
      <w:proofErr w:type="gramEnd"/>
      <w:r w:rsidR="00F7614B" w:rsidRPr="002E1F53">
        <w:rPr>
          <w:rFonts w:ascii="Times New Roman" w:eastAsia="Times New Roman" w:hAnsi="Times New Roman" w:cs="Times New Roman"/>
          <w:sz w:val="28"/>
          <w:szCs w:val="28"/>
          <w:lang w:eastAsia="ru-RU"/>
        </w:rPr>
        <w:t xml:space="preserve"> в кв. 266 г.</w:t>
      </w:r>
      <w:r w:rsidR="00EF7D0B" w:rsidRPr="002E1F53">
        <w:rPr>
          <w:rFonts w:ascii="Times New Roman" w:eastAsia="Times New Roman" w:hAnsi="Times New Roman" w:cs="Times New Roman"/>
          <w:sz w:val="28"/>
          <w:szCs w:val="28"/>
          <w:lang w:eastAsia="ru-RU"/>
        </w:rPr>
        <w:t xml:space="preserve"> </w:t>
      </w:r>
      <w:r w:rsidR="00F7614B" w:rsidRPr="002E1F53">
        <w:rPr>
          <w:rFonts w:ascii="Times New Roman" w:eastAsia="Times New Roman" w:hAnsi="Times New Roman" w:cs="Times New Roman"/>
          <w:sz w:val="28"/>
          <w:szCs w:val="28"/>
          <w:lang w:eastAsia="ru-RU"/>
        </w:rPr>
        <w:t>Благовещенск, Амурская область;</w:t>
      </w:r>
    </w:p>
    <w:p w:rsidR="00F7614B" w:rsidRPr="002E1F53" w:rsidRDefault="00F7614B" w:rsidP="00F7614B">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2E1F53">
        <w:rPr>
          <w:rFonts w:ascii="Times New Roman" w:eastAsia="Times New Roman" w:hAnsi="Times New Roman" w:cs="Times New Roman"/>
          <w:sz w:val="28"/>
          <w:szCs w:val="28"/>
          <w:lang w:eastAsia="ru-RU"/>
        </w:rPr>
        <w:t xml:space="preserve"> - выполнены работы по ремонту сетей водоснабжения общей </w:t>
      </w:r>
    </w:p>
    <w:p w:rsidR="00F7614B" w:rsidRPr="002E1F53" w:rsidRDefault="00F7614B" w:rsidP="00F7614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E1F53">
        <w:rPr>
          <w:rFonts w:ascii="Times New Roman" w:eastAsia="Times New Roman" w:hAnsi="Times New Roman" w:cs="Times New Roman"/>
          <w:sz w:val="28"/>
          <w:szCs w:val="28"/>
          <w:lang w:eastAsia="ru-RU"/>
        </w:rPr>
        <w:t>протяженностью 5,79 км по следую</w:t>
      </w:r>
      <w:r w:rsidR="004A0DC4" w:rsidRPr="002E1F53">
        <w:rPr>
          <w:rFonts w:ascii="Times New Roman" w:eastAsia="Times New Roman" w:hAnsi="Times New Roman" w:cs="Times New Roman"/>
          <w:sz w:val="28"/>
          <w:szCs w:val="28"/>
          <w:lang w:eastAsia="ru-RU"/>
        </w:rPr>
        <w:t xml:space="preserve">щим адресам: по ул. Горького от </w:t>
      </w:r>
      <w:r w:rsidRPr="002E1F53">
        <w:rPr>
          <w:rFonts w:ascii="Times New Roman" w:eastAsia="Times New Roman" w:hAnsi="Times New Roman" w:cs="Times New Roman"/>
          <w:sz w:val="28"/>
          <w:szCs w:val="28"/>
          <w:lang w:eastAsia="ru-RU"/>
        </w:rPr>
        <w:t>ул.</w:t>
      </w:r>
      <w:r w:rsidR="004A0DC4" w:rsidRPr="002E1F53">
        <w:rPr>
          <w:rFonts w:ascii="Times New Roman" w:eastAsia="Times New Roman" w:hAnsi="Times New Roman" w:cs="Times New Roman"/>
          <w:sz w:val="28"/>
          <w:szCs w:val="28"/>
          <w:lang w:eastAsia="ru-RU"/>
        </w:rPr>
        <w:t xml:space="preserve"> </w:t>
      </w:r>
      <w:r w:rsidRPr="002E1F53">
        <w:rPr>
          <w:rFonts w:ascii="Times New Roman" w:eastAsia="Times New Roman" w:hAnsi="Times New Roman" w:cs="Times New Roman"/>
          <w:sz w:val="28"/>
          <w:szCs w:val="28"/>
          <w:lang w:eastAsia="ru-RU"/>
        </w:rPr>
        <w:t>Театральная до ул.</w:t>
      </w:r>
      <w:r w:rsidR="004A0DC4" w:rsidRPr="002E1F53">
        <w:rPr>
          <w:rFonts w:ascii="Times New Roman" w:eastAsia="Times New Roman" w:hAnsi="Times New Roman" w:cs="Times New Roman"/>
          <w:sz w:val="28"/>
          <w:szCs w:val="28"/>
          <w:lang w:eastAsia="ru-RU"/>
        </w:rPr>
        <w:t xml:space="preserve"> </w:t>
      </w:r>
      <w:r w:rsidRPr="002E1F53">
        <w:rPr>
          <w:rFonts w:ascii="Times New Roman" w:eastAsia="Times New Roman" w:hAnsi="Times New Roman" w:cs="Times New Roman"/>
          <w:sz w:val="28"/>
          <w:szCs w:val="28"/>
          <w:lang w:eastAsia="ru-RU"/>
        </w:rPr>
        <w:t>Калинина, по ул.</w:t>
      </w:r>
      <w:r w:rsidR="004A0DC4" w:rsidRPr="002E1F53">
        <w:rPr>
          <w:rFonts w:ascii="Times New Roman" w:eastAsia="Times New Roman" w:hAnsi="Times New Roman" w:cs="Times New Roman"/>
          <w:sz w:val="28"/>
          <w:szCs w:val="28"/>
          <w:lang w:eastAsia="ru-RU"/>
        </w:rPr>
        <w:t xml:space="preserve"> </w:t>
      </w:r>
      <w:r w:rsidRPr="002E1F53">
        <w:rPr>
          <w:rFonts w:ascii="Times New Roman" w:eastAsia="Times New Roman" w:hAnsi="Times New Roman" w:cs="Times New Roman"/>
          <w:sz w:val="28"/>
          <w:szCs w:val="28"/>
          <w:lang w:eastAsia="ru-RU"/>
        </w:rPr>
        <w:t>Мухина от ул.</w:t>
      </w:r>
      <w:r w:rsidR="004A0DC4" w:rsidRPr="002E1F53">
        <w:rPr>
          <w:rFonts w:ascii="Times New Roman" w:eastAsia="Times New Roman" w:hAnsi="Times New Roman" w:cs="Times New Roman"/>
          <w:sz w:val="28"/>
          <w:szCs w:val="28"/>
          <w:lang w:eastAsia="ru-RU"/>
        </w:rPr>
        <w:t xml:space="preserve"> </w:t>
      </w:r>
      <w:r w:rsidRPr="002E1F53">
        <w:rPr>
          <w:rFonts w:ascii="Times New Roman" w:eastAsia="Times New Roman" w:hAnsi="Times New Roman" w:cs="Times New Roman"/>
          <w:sz w:val="28"/>
          <w:szCs w:val="28"/>
          <w:lang w:eastAsia="ru-RU"/>
        </w:rPr>
        <w:t>Пролетарская до ул.</w:t>
      </w:r>
      <w:r w:rsidR="004A0DC4" w:rsidRPr="002E1F53">
        <w:rPr>
          <w:rFonts w:ascii="Times New Roman" w:eastAsia="Times New Roman" w:hAnsi="Times New Roman" w:cs="Times New Roman"/>
          <w:sz w:val="28"/>
          <w:szCs w:val="28"/>
          <w:lang w:eastAsia="ru-RU"/>
        </w:rPr>
        <w:t xml:space="preserve"> </w:t>
      </w:r>
      <w:proofErr w:type="spellStart"/>
      <w:r w:rsidRPr="002E1F53">
        <w:rPr>
          <w:rFonts w:ascii="Times New Roman" w:eastAsia="Times New Roman" w:hAnsi="Times New Roman" w:cs="Times New Roman"/>
          <w:sz w:val="28"/>
          <w:szCs w:val="28"/>
          <w:lang w:eastAsia="ru-RU"/>
        </w:rPr>
        <w:t>Зейская</w:t>
      </w:r>
      <w:proofErr w:type="spellEnd"/>
      <w:r w:rsidRPr="002E1F53">
        <w:rPr>
          <w:rFonts w:ascii="Times New Roman" w:eastAsia="Times New Roman" w:hAnsi="Times New Roman" w:cs="Times New Roman"/>
          <w:sz w:val="28"/>
          <w:szCs w:val="28"/>
          <w:lang w:eastAsia="ru-RU"/>
        </w:rPr>
        <w:t>,  по ул.</w:t>
      </w:r>
      <w:r w:rsidR="004A0DC4" w:rsidRPr="002E1F53">
        <w:rPr>
          <w:rFonts w:ascii="Times New Roman" w:eastAsia="Times New Roman" w:hAnsi="Times New Roman" w:cs="Times New Roman"/>
          <w:sz w:val="28"/>
          <w:szCs w:val="28"/>
          <w:lang w:eastAsia="ru-RU"/>
        </w:rPr>
        <w:t xml:space="preserve"> </w:t>
      </w:r>
      <w:r w:rsidRPr="002E1F53">
        <w:rPr>
          <w:rFonts w:ascii="Times New Roman" w:eastAsia="Times New Roman" w:hAnsi="Times New Roman" w:cs="Times New Roman"/>
          <w:sz w:val="28"/>
          <w:szCs w:val="28"/>
          <w:lang w:eastAsia="ru-RU"/>
        </w:rPr>
        <w:t>Ленина от ул.</w:t>
      </w:r>
      <w:r w:rsidR="004A0DC4" w:rsidRPr="002E1F53">
        <w:rPr>
          <w:rFonts w:ascii="Times New Roman" w:eastAsia="Times New Roman" w:hAnsi="Times New Roman" w:cs="Times New Roman"/>
          <w:sz w:val="28"/>
          <w:szCs w:val="28"/>
          <w:lang w:eastAsia="ru-RU"/>
        </w:rPr>
        <w:t xml:space="preserve"> </w:t>
      </w:r>
      <w:r w:rsidRPr="002E1F53">
        <w:rPr>
          <w:rFonts w:ascii="Times New Roman" w:eastAsia="Times New Roman" w:hAnsi="Times New Roman" w:cs="Times New Roman"/>
          <w:sz w:val="28"/>
          <w:szCs w:val="28"/>
          <w:lang w:eastAsia="ru-RU"/>
        </w:rPr>
        <w:t>Шевченко до ул.</w:t>
      </w:r>
      <w:r w:rsidR="004A0DC4" w:rsidRPr="002E1F53">
        <w:rPr>
          <w:rFonts w:ascii="Times New Roman" w:eastAsia="Times New Roman" w:hAnsi="Times New Roman" w:cs="Times New Roman"/>
          <w:sz w:val="28"/>
          <w:szCs w:val="28"/>
          <w:lang w:eastAsia="ru-RU"/>
        </w:rPr>
        <w:t xml:space="preserve"> </w:t>
      </w:r>
      <w:r w:rsidRPr="002E1F53">
        <w:rPr>
          <w:rFonts w:ascii="Times New Roman" w:eastAsia="Times New Roman" w:hAnsi="Times New Roman" w:cs="Times New Roman"/>
          <w:sz w:val="28"/>
          <w:szCs w:val="28"/>
          <w:lang w:eastAsia="ru-RU"/>
        </w:rPr>
        <w:t>Мухина, по ул.</w:t>
      </w:r>
      <w:r w:rsidR="004A0DC4" w:rsidRPr="002E1F53">
        <w:rPr>
          <w:rFonts w:ascii="Times New Roman" w:eastAsia="Times New Roman" w:hAnsi="Times New Roman" w:cs="Times New Roman"/>
          <w:sz w:val="28"/>
          <w:szCs w:val="28"/>
          <w:lang w:eastAsia="ru-RU"/>
        </w:rPr>
        <w:t xml:space="preserve"> </w:t>
      </w:r>
      <w:r w:rsidR="00EF7D0B" w:rsidRPr="002E1F53">
        <w:rPr>
          <w:rFonts w:ascii="Times New Roman" w:eastAsia="Times New Roman" w:hAnsi="Times New Roman" w:cs="Times New Roman"/>
          <w:sz w:val="28"/>
          <w:szCs w:val="28"/>
          <w:lang w:eastAsia="ru-RU"/>
        </w:rPr>
        <w:t>Октябрьская, 137;</w:t>
      </w:r>
      <w:proofErr w:type="gramEnd"/>
    </w:p>
    <w:p w:rsidR="00F7614B" w:rsidRPr="002E1F53" w:rsidRDefault="00F7614B" w:rsidP="00F761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E1F53">
        <w:rPr>
          <w:rFonts w:ascii="Times New Roman" w:eastAsia="Times New Roman" w:hAnsi="Times New Roman" w:cs="Times New Roman"/>
          <w:sz w:val="28"/>
          <w:szCs w:val="28"/>
          <w:lang w:eastAsia="ru-RU"/>
        </w:rPr>
        <w:t xml:space="preserve">- </w:t>
      </w:r>
      <w:r w:rsidR="004B5B7D" w:rsidRPr="002E1F53">
        <w:rPr>
          <w:rFonts w:ascii="Times New Roman" w:eastAsia="Times New Roman" w:hAnsi="Times New Roman" w:cs="Times New Roman"/>
          <w:sz w:val="28"/>
          <w:szCs w:val="28"/>
          <w:lang w:eastAsia="ru-RU"/>
        </w:rPr>
        <w:t xml:space="preserve">проведен </w:t>
      </w:r>
      <w:r w:rsidRPr="002E1F53">
        <w:rPr>
          <w:rFonts w:ascii="Times New Roman" w:eastAsia="Times New Roman" w:hAnsi="Times New Roman" w:cs="Times New Roman"/>
          <w:sz w:val="28"/>
          <w:szCs w:val="28"/>
          <w:lang w:eastAsia="ru-RU"/>
        </w:rPr>
        <w:t>ремонт сетей водоотведения по ул.</w:t>
      </w:r>
      <w:r w:rsidR="004A0DC4" w:rsidRPr="002E1F53">
        <w:rPr>
          <w:rFonts w:ascii="Times New Roman" w:eastAsia="Times New Roman" w:hAnsi="Times New Roman" w:cs="Times New Roman"/>
          <w:sz w:val="28"/>
          <w:szCs w:val="28"/>
          <w:lang w:eastAsia="ru-RU"/>
        </w:rPr>
        <w:t xml:space="preserve"> </w:t>
      </w:r>
      <w:r w:rsidRPr="002E1F53">
        <w:rPr>
          <w:rFonts w:ascii="Times New Roman" w:eastAsia="Times New Roman" w:hAnsi="Times New Roman" w:cs="Times New Roman"/>
          <w:sz w:val="28"/>
          <w:szCs w:val="28"/>
          <w:lang w:eastAsia="ru-RU"/>
        </w:rPr>
        <w:t>Горького от ул.</w:t>
      </w:r>
      <w:r w:rsidR="004A0DC4" w:rsidRPr="002E1F53">
        <w:rPr>
          <w:rFonts w:ascii="Times New Roman" w:eastAsia="Times New Roman" w:hAnsi="Times New Roman" w:cs="Times New Roman"/>
          <w:sz w:val="28"/>
          <w:szCs w:val="28"/>
          <w:lang w:eastAsia="ru-RU"/>
        </w:rPr>
        <w:t xml:space="preserve"> </w:t>
      </w:r>
      <w:r w:rsidRPr="002E1F53">
        <w:rPr>
          <w:rFonts w:ascii="Times New Roman" w:eastAsia="Times New Roman" w:hAnsi="Times New Roman" w:cs="Times New Roman"/>
          <w:sz w:val="28"/>
          <w:szCs w:val="28"/>
          <w:lang w:eastAsia="ru-RU"/>
        </w:rPr>
        <w:t>Театральная до ул.</w:t>
      </w:r>
      <w:r w:rsidR="004A0DC4" w:rsidRPr="002E1F53">
        <w:rPr>
          <w:rFonts w:ascii="Times New Roman" w:eastAsia="Times New Roman" w:hAnsi="Times New Roman" w:cs="Times New Roman"/>
          <w:sz w:val="28"/>
          <w:szCs w:val="28"/>
          <w:lang w:eastAsia="ru-RU"/>
        </w:rPr>
        <w:t xml:space="preserve"> </w:t>
      </w:r>
      <w:r w:rsidRPr="002E1F53">
        <w:rPr>
          <w:rFonts w:ascii="Times New Roman" w:eastAsia="Times New Roman" w:hAnsi="Times New Roman" w:cs="Times New Roman"/>
          <w:sz w:val="28"/>
          <w:szCs w:val="28"/>
          <w:lang w:eastAsia="ru-RU"/>
        </w:rPr>
        <w:t>Калинина, по ул.</w:t>
      </w:r>
      <w:r w:rsidR="004A0DC4" w:rsidRPr="002E1F53">
        <w:rPr>
          <w:rFonts w:ascii="Times New Roman" w:eastAsia="Times New Roman" w:hAnsi="Times New Roman" w:cs="Times New Roman"/>
          <w:sz w:val="28"/>
          <w:szCs w:val="28"/>
          <w:lang w:eastAsia="ru-RU"/>
        </w:rPr>
        <w:t xml:space="preserve"> </w:t>
      </w:r>
      <w:r w:rsidRPr="002E1F53">
        <w:rPr>
          <w:rFonts w:ascii="Times New Roman" w:eastAsia="Times New Roman" w:hAnsi="Times New Roman" w:cs="Times New Roman"/>
          <w:sz w:val="28"/>
          <w:szCs w:val="28"/>
          <w:lang w:eastAsia="ru-RU"/>
        </w:rPr>
        <w:t>Ленина от ул.</w:t>
      </w:r>
      <w:r w:rsidR="004A0DC4" w:rsidRPr="002E1F53">
        <w:rPr>
          <w:rFonts w:ascii="Times New Roman" w:eastAsia="Times New Roman" w:hAnsi="Times New Roman" w:cs="Times New Roman"/>
          <w:sz w:val="28"/>
          <w:szCs w:val="28"/>
          <w:lang w:eastAsia="ru-RU"/>
        </w:rPr>
        <w:t xml:space="preserve"> </w:t>
      </w:r>
      <w:r w:rsidRPr="002E1F53">
        <w:rPr>
          <w:rFonts w:ascii="Times New Roman" w:eastAsia="Times New Roman" w:hAnsi="Times New Roman" w:cs="Times New Roman"/>
          <w:sz w:val="28"/>
          <w:szCs w:val="28"/>
          <w:lang w:eastAsia="ru-RU"/>
        </w:rPr>
        <w:t>Шевченко до ул.</w:t>
      </w:r>
      <w:r w:rsidR="004A0DC4" w:rsidRPr="002E1F53">
        <w:rPr>
          <w:rFonts w:ascii="Times New Roman" w:eastAsia="Times New Roman" w:hAnsi="Times New Roman" w:cs="Times New Roman"/>
          <w:sz w:val="28"/>
          <w:szCs w:val="28"/>
          <w:lang w:eastAsia="ru-RU"/>
        </w:rPr>
        <w:t xml:space="preserve"> </w:t>
      </w:r>
      <w:r w:rsidRPr="002E1F53">
        <w:rPr>
          <w:rFonts w:ascii="Times New Roman" w:eastAsia="Times New Roman" w:hAnsi="Times New Roman" w:cs="Times New Roman"/>
          <w:sz w:val="28"/>
          <w:szCs w:val="28"/>
          <w:lang w:eastAsia="ru-RU"/>
        </w:rPr>
        <w:t>Мухина,   по капитальному ремонту сети водоотведения по ул.</w:t>
      </w:r>
      <w:r w:rsidR="004A0DC4" w:rsidRPr="002E1F53">
        <w:rPr>
          <w:rFonts w:ascii="Times New Roman" w:eastAsia="Times New Roman" w:hAnsi="Times New Roman" w:cs="Times New Roman"/>
          <w:sz w:val="28"/>
          <w:szCs w:val="28"/>
          <w:lang w:eastAsia="ru-RU"/>
        </w:rPr>
        <w:t xml:space="preserve"> </w:t>
      </w:r>
      <w:r w:rsidRPr="002E1F53">
        <w:rPr>
          <w:rFonts w:ascii="Times New Roman" w:eastAsia="Times New Roman" w:hAnsi="Times New Roman" w:cs="Times New Roman"/>
          <w:sz w:val="28"/>
          <w:szCs w:val="28"/>
          <w:lang w:eastAsia="ru-RU"/>
        </w:rPr>
        <w:t>Мухина от ул.</w:t>
      </w:r>
      <w:r w:rsidR="004A0DC4" w:rsidRPr="002E1F53">
        <w:rPr>
          <w:rFonts w:ascii="Times New Roman" w:eastAsia="Times New Roman" w:hAnsi="Times New Roman" w:cs="Times New Roman"/>
          <w:sz w:val="28"/>
          <w:szCs w:val="28"/>
          <w:lang w:eastAsia="ru-RU"/>
        </w:rPr>
        <w:t xml:space="preserve"> </w:t>
      </w:r>
      <w:r w:rsidRPr="002E1F53">
        <w:rPr>
          <w:rFonts w:ascii="Times New Roman" w:eastAsia="Times New Roman" w:hAnsi="Times New Roman" w:cs="Times New Roman"/>
          <w:sz w:val="28"/>
          <w:szCs w:val="28"/>
          <w:lang w:eastAsia="ru-RU"/>
        </w:rPr>
        <w:t>Пролетарская до ул.</w:t>
      </w:r>
      <w:r w:rsidR="0033542B">
        <w:rPr>
          <w:rFonts w:ascii="Times New Roman" w:eastAsia="Times New Roman" w:hAnsi="Times New Roman" w:cs="Times New Roman"/>
          <w:sz w:val="28"/>
          <w:szCs w:val="28"/>
          <w:lang w:eastAsia="ru-RU"/>
        </w:rPr>
        <w:t xml:space="preserve"> </w:t>
      </w:r>
      <w:proofErr w:type="spellStart"/>
      <w:r w:rsidRPr="002E1F53">
        <w:rPr>
          <w:rFonts w:ascii="Times New Roman" w:eastAsia="Times New Roman" w:hAnsi="Times New Roman" w:cs="Times New Roman"/>
          <w:sz w:val="28"/>
          <w:szCs w:val="28"/>
          <w:lang w:eastAsia="ru-RU"/>
        </w:rPr>
        <w:t>Зейская</w:t>
      </w:r>
      <w:proofErr w:type="spellEnd"/>
      <w:r w:rsidRPr="002E1F53">
        <w:rPr>
          <w:rFonts w:ascii="Times New Roman" w:eastAsia="Times New Roman" w:hAnsi="Times New Roman" w:cs="Times New Roman"/>
          <w:sz w:val="28"/>
          <w:szCs w:val="28"/>
          <w:lang w:eastAsia="ru-RU"/>
        </w:rPr>
        <w:t>, выполнены работы по замене участка канализационного коллектора по ул.</w:t>
      </w:r>
      <w:r w:rsidR="004A0DC4" w:rsidRPr="002E1F53">
        <w:rPr>
          <w:rFonts w:ascii="Times New Roman" w:eastAsia="Times New Roman" w:hAnsi="Times New Roman" w:cs="Times New Roman"/>
          <w:sz w:val="28"/>
          <w:szCs w:val="28"/>
          <w:lang w:eastAsia="ru-RU"/>
        </w:rPr>
        <w:t xml:space="preserve"> </w:t>
      </w:r>
      <w:proofErr w:type="spellStart"/>
      <w:r w:rsidRPr="002E1F53">
        <w:rPr>
          <w:rFonts w:ascii="Times New Roman" w:eastAsia="Times New Roman" w:hAnsi="Times New Roman" w:cs="Times New Roman"/>
          <w:sz w:val="28"/>
          <w:szCs w:val="28"/>
          <w:lang w:eastAsia="ru-RU"/>
        </w:rPr>
        <w:t>Игнатьевское</w:t>
      </w:r>
      <w:proofErr w:type="spellEnd"/>
      <w:r w:rsidRPr="002E1F53">
        <w:rPr>
          <w:rFonts w:ascii="Times New Roman" w:eastAsia="Times New Roman" w:hAnsi="Times New Roman" w:cs="Times New Roman"/>
          <w:sz w:val="28"/>
          <w:szCs w:val="28"/>
          <w:lang w:eastAsia="ru-RU"/>
        </w:rPr>
        <w:t xml:space="preserve"> шоссе от ул.</w:t>
      </w:r>
      <w:r w:rsidR="004A0DC4" w:rsidRPr="002E1F53">
        <w:rPr>
          <w:rFonts w:ascii="Times New Roman" w:eastAsia="Times New Roman" w:hAnsi="Times New Roman" w:cs="Times New Roman"/>
          <w:sz w:val="28"/>
          <w:szCs w:val="28"/>
          <w:lang w:eastAsia="ru-RU"/>
        </w:rPr>
        <w:t xml:space="preserve"> </w:t>
      </w:r>
      <w:proofErr w:type="spellStart"/>
      <w:r w:rsidRPr="002E1F53">
        <w:rPr>
          <w:rFonts w:ascii="Times New Roman" w:eastAsia="Times New Roman" w:hAnsi="Times New Roman" w:cs="Times New Roman"/>
          <w:sz w:val="28"/>
          <w:szCs w:val="28"/>
          <w:lang w:eastAsia="ru-RU"/>
        </w:rPr>
        <w:t>Кантемирова</w:t>
      </w:r>
      <w:proofErr w:type="spellEnd"/>
      <w:r w:rsidRPr="002E1F53">
        <w:rPr>
          <w:rFonts w:ascii="Times New Roman" w:eastAsia="Times New Roman" w:hAnsi="Times New Roman" w:cs="Times New Roman"/>
          <w:sz w:val="28"/>
          <w:szCs w:val="28"/>
          <w:lang w:eastAsia="ru-RU"/>
        </w:rPr>
        <w:t xml:space="preserve"> до ул.</w:t>
      </w:r>
      <w:r w:rsidR="004A0DC4" w:rsidRPr="002E1F53">
        <w:rPr>
          <w:rFonts w:ascii="Times New Roman" w:eastAsia="Times New Roman" w:hAnsi="Times New Roman" w:cs="Times New Roman"/>
          <w:sz w:val="28"/>
          <w:szCs w:val="28"/>
          <w:lang w:eastAsia="ru-RU"/>
        </w:rPr>
        <w:t xml:space="preserve"> </w:t>
      </w:r>
      <w:r w:rsidRPr="002E1F53">
        <w:rPr>
          <w:rFonts w:ascii="Times New Roman" w:eastAsia="Times New Roman" w:hAnsi="Times New Roman" w:cs="Times New Roman"/>
          <w:sz w:val="28"/>
          <w:szCs w:val="28"/>
          <w:lang w:eastAsia="ru-RU"/>
        </w:rPr>
        <w:t>Дьяченко, строительство сети водоотведения к ФОК в кв</w:t>
      </w:r>
      <w:proofErr w:type="gramEnd"/>
      <w:r w:rsidRPr="002E1F53">
        <w:rPr>
          <w:rFonts w:ascii="Times New Roman" w:eastAsia="Times New Roman" w:hAnsi="Times New Roman" w:cs="Times New Roman"/>
          <w:sz w:val="28"/>
          <w:szCs w:val="28"/>
          <w:lang w:eastAsia="ru-RU"/>
        </w:rPr>
        <w:t>. 266 г.</w:t>
      </w:r>
      <w:r w:rsidR="004A0DC4" w:rsidRPr="002E1F53">
        <w:rPr>
          <w:rFonts w:ascii="Times New Roman" w:eastAsia="Times New Roman" w:hAnsi="Times New Roman" w:cs="Times New Roman"/>
          <w:sz w:val="28"/>
          <w:szCs w:val="28"/>
          <w:lang w:eastAsia="ru-RU"/>
        </w:rPr>
        <w:t xml:space="preserve"> </w:t>
      </w:r>
      <w:r w:rsidRPr="002E1F53">
        <w:rPr>
          <w:rFonts w:ascii="Times New Roman" w:eastAsia="Times New Roman" w:hAnsi="Times New Roman" w:cs="Times New Roman"/>
          <w:sz w:val="28"/>
          <w:szCs w:val="28"/>
          <w:lang w:eastAsia="ru-RU"/>
        </w:rPr>
        <w:t xml:space="preserve">Благовещенск. Общая протяженность сетей </w:t>
      </w:r>
      <w:proofErr w:type="gramStart"/>
      <w:r w:rsidRPr="002E1F53">
        <w:rPr>
          <w:rFonts w:ascii="Times New Roman" w:eastAsia="Times New Roman" w:hAnsi="Times New Roman" w:cs="Times New Roman"/>
          <w:sz w:val="28"/>
          <w:szCs w:val="28"/>
          <w:lang w:eastAsia="ru-RU"/>
        </w:rPr>
        <w:t>водоотведения</w:t>
      </w:r>
      <w:proofErr w:type="gramEnd"/>
      <w:r w:rsidRPr="002E1F53">
        <w:rPr>
          <w:rFonts w:ascii="Times New Roman" w:eastAsia="Times New Roman" w:hAnsi="Times New Roman" w:cs="Times New Roman"/>
          <w:sz w:val="28"/>
          <w:szCs w:val="28"/>
          <w:lang w:eastAsia="ru-RU"/>
        </w:rPr>
        <w:t xml:space="preserve"> подлежащая ремонту и замене составила 4,26 км при плане 4,6 км (мероприятие выполнено на 92,6%, </w:t>
      </w:r>
      <w:proofErr w:type="spellStart"/>
      <w:r w:rsidRPr="002E1F53">
        <w:rPr>
          <w:rFonts w:ascii="Times New Roman" w:eastAsia="Times New Roman" w:hAnsi="Times New Roman" w:cs="Times New Roman"/>
          <w:sz w:val="28"/>
          <w:szCs w:val="28"/>
          <w:lang w:eastAsia="ru-RU"/>
        </w:rPr>
        <w:t>недостижение</w:t>
      </w:r>
      <w:proofErr w:type="spellEnd"/>
      <w:r w:rsidRPr="002E1F53">
        <w:rPr>
          <w:rFonts w:ascii="Times New Roman" w:eastAsia="Times New Roman" w:hAnsi="Times New Roman" w:cs="Times New Roman"/>
          <w:sz w:val="28"/>
          <w:szCs w:val="28"/>
          <w:lang w:eastAsia="ru-RU"/>
        </w:rPr>
        <w:t xml:space="preserve"> показателя  связано с невыполнением работ по замене участка канализационного коллектора по ул.</w:t>
      </w:r>
      <w:r w:rsidR="002E1F53">
        <w:rPr>
          <w:rFonts w:ascii="Times New Roman" w:eastAsia="Times New Roman" w:hAnsi="Times New Roman" w:cs="Times New Roman"/>
          <w:sz w:val="28"/>
          <w:szCs w:val="28"/>
          <w:lang w:eastAsia="ru-RU"/>
        </w:rPr>
        <w:t xml:space="preserve"> </w:t>
      </w:r>
      <w:r w:rsidRPr="002E1F53">
        <w:rPr>
          <w:rFonts w:ascii="Times New Roman" w:eastAsia="Times New Roman" w:hAnsi="Times New Roman" w:cs="Times New Roman"/>
          <w:sz w:val="28"/>
          <w:szCs w:val="28"/>
          <w:lang w:eastAsia="ru-RU"/>
        </w:rPr>
        <w:t>Светлая от ул.</w:t>
      </w:r>
      <w:r w:rsidR="004A0DC4" w:rsidRPr="002E1F53">
        <w:rPr>
          <w:rFonts w:ascii="Times New Roman" w:eastAsia="Times New Roman" w:hAnsi="Times New Roman" w:cs="Times New Roman"/>
          <w:sz w:val="28"/>
          <w:szCs w:val="28"/>
          <w:lang w:eastAsia="ru-RU"/>
        </w:rPr>
        <w:t xml:space="preserve"> </w:t>
      </w:r>
      <w:r w:rsidRPr="002E1F53">
        <w:rPr>
          <w:rFonts w:ascii="Times New Roman" w:eastAsia="Times New Roman" w:hAnsi="Times New Roman" w:cs="Times New Roman"/>
          <w:sz w:val="28"/>
          <w:szCs w:val="28"/>
          <w:lang w:eastAsia="ru-RU"/>
        </w:rPr>
        <w:t>Трудовая до ул.</w:t>
      </w:r>
      <w:r w:rsidR="004A0DC4" w:rsidRPr="002E1F53">
        <w:rPr>
          <w:rFonts w:ascii="Times New Roman" w:eastAsia="Times New Roman" w:hAnsi="Times New Roman" w:cs="Times New Roman"/>
          <w:sz w:val="28"/>
          <w:szCs w:val="28"/>
          <w:lang w:eastAsia="ru-RU"/>
        </w:rPr>
        <w:t xml:space="preserve"> </w:t>
      </w:r>
      <w:r w:rsidRPr="002E1F53">
        <w:rPr>
          <w:rFonts w:ascii="Times New Roman" w:eastAsia="Times New Roman" w:hAnsi="Times New Roman" w:cs="Times New Roman"/>
          <w:sz w:val="28"/>
          <w:szCs w:val="28"/>
          <w:lang w:eastAsia="ru-RU"/>
        </w:rPr>
        <w:t>Островского).</w:t>
      </w:r>
    </w:p>
    <w:p w:rsidR="00704FE8" w:rsidRPr="00D03FE9" w:rsidRDefault="00704FE8" w:rsidP="00704F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3FE9">
        <w:rPr>
          <w:rFonts w:ascii="Times New Roman" w:eastAsia="Times New Roman" w:hAnsi="Times New Roman" w:cs="Times New Roman"/>
          <w:sz w:val="28"/>
          <w:szCs w:val="28"/>
          <w:lang w:eastAsia="ru-RU"/>
        </w:rPr>
        <w:lastRenderedPageBreak/>
        <w:t>Разработ</w:t>
      </w:r>
      <w:r w:rsidR="00365758" w:rsidRPr="00D03FE9">
        <w:rPr>
          <w:rFonts w:ascii="Times New Roman" w:eastAsia="Times New Roman" w:hAnsi="Times New Roman" w:cs="Times New Roman"/>
          <w:sz w:val="28"/>
          <w:szCs w:val="28"/>
          <w:lang w:eastAsia="ru-RU"/>
        </w:rPr>
        <w:t>ана</w:t>
      </w:r>
      <w:r w:rsidRPr="00D03FE9">
        <w:rPr>
          <w:rFonts w:ascii="Times New Roman" w:eastAsia="Times New Roman" w:hAnsi="Times New Roman" w:cs="Times New Roman"/>
          <w:sz w:val="28"/>
          <w:szCs w:val="28"/>
          <w:lang w:eastAsia="ru-RU"/>
        </w:rPr>
        <w:t xml:space="preserve"> проектн</w:t>
      </w:r>
      <w:r w:rsidR="00365758" w:rsidRPr="00D03FE9">
        <w:rPr>
          <w:rFonts w:ascii="Times New Roman" w:eastAsia="Times New Roman" w:hAnsi="Times New Roman" w:cs="Times New Roman"/>
          <w:sz w:val="28"/>
          <w:szCs w:val="28"/>
          <w:lang w:eastAsia="ru-RU"/>
        </w:rPr>
        <w:t>о-сметная документация</w:t>
      </w:r>
      <w:r w:rsidRPr="00D03FE9">
        <w:rPr>
          <w:rFonts w:ascii="Times New Roman" w:eastAsia="Times New Roman" w:hAnsi="Times New Roman" w:cs="Times New Roman"/>
          <w:sz w:val="28"/>
          <w:szCs w:val="28"/>
          <w:lang w:eastAsia="ru-RU"/>
        </w:rPr>
        <w:t xml:space="preserve"> по следующим</w:t>
      </w:r>
      <w:r w:rsidR="00A8260D" w:rsidRPr="00D03FE9">
        <w:rPr>
          <w:rFonts w:ascii="Times New Roman" w:eastAsia="Times New Roman" w:hAnsi="Times New Roman" w:cs="Times New Roman"/>
          <w:sz w:val="28"/>
          <w:szCs w:val="28"/>
          <w:lang w:eastAsia="ru-RU"/>
        </w:rPr>
        <w:t xml:space="preserve"> проектам</w:t>
      </w:r>
      <w:r w:rsidRPr="00D03FE9">
        <w:rPr>
          <w:rFonts w:ascii="Times New Roman" w:eastAsia="Times New Roman" w:hAnsi="Times New Roman" w:cs="Times New Roman"/>
          <w:sz w:val="28"/>
          <w:szCs w:val="28"/>
          <w:lang w:eastAsia="ru-RU"/>
        </w:rPr>
        <w:t>:</w:t>
      </w:r>
    </w:p>
    <w:p w:rsidR="00704FE8" w:rsidRPr="00D03FE9" w:rsidRDefault="00704FE8" w:rsidP="00704F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3FE9">
        <w:rPr>
          <w:rFonts w:ascii="Times New Roman" w:eastAsia="Times New Roman" w:hAnsi="Times New Roman" w:cs="Times New Roman"/>
          <w:sz w:val="28"/>
          <w:szCs w:val="28"/>
          <w:lang w:eastAsia="ru-RU"/>
        </w:rPr>
        <w:t>1) «Строительство сетей водоснабжения в кварталах 197,203,204 г. Благовещенск, Амурская область</w:t>
      </w:r>
      <w:r w:rsidR="00365758" w:rsidRPr="00D03FE9">
        <w:rPr>
          <w:rFonts w:ascii="Times New Roman" w:eastAsia="Times New Roman" w:hAnsi="Times New Roman" w:cs="Times New Roman"/>
          <w:sz w:val="28"/>
          <w:szCs w:val="28"/>
          <w:lang w:eastAsia="ru-RU"/>
        </w:rPr>
        <w:t>»,</w:t>
      </w:r>
      <w:r w:rsidRPr="00D03FE9">
        <w:rPr>
          <w:rFonts w:ascii="Times New Roman" w:eastAsia="Times New Roman" w:hAnsi="Times New Roman" w:cs="Times New Roman"/>
          <w:sz w:val="28"/>
          <w:szCs w:val="28"/>
          <w:lang w:eastAsia="ru-RU"/>
        </w:rPr>
        <w:t xml:space="preserve"> </w:t>
      </w:r>
    </w:p>
    <w:p w:rsidR="00704FE8" w:rsidRPr="00D03FE9" w:rsidRDefault="002A4070" w:rsidP="00704F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3FE9">
        <w:rPr>
          <w:rFonts w:ascii="Times New Roman" w:eastAsia="Times New Roman" w:hAnsi="Times New Roman" w:cs="Times New Roman"/>
          <w:sz w:val="28"/>
          <w:szCs w:val="28"/>
          <w:lang w:eastAsia="ru-RU"/>
        </w:rPr>
        <w:t>2)</w:t>
      </w:r>
      <w:r w:rsidR="00704FE8" w:rsidRPr="00D03FE9">
        <w:rPr>
          <w:rFonts w:ascii="Times New Roman" w:eastAsia="Times New Roman" w:hAnsi="Times New Roman" w:cs="Times New Roman"/>
          <w:sz w:val="28"/>
          <w:szCs w:val="28"/>
          <w:lang w:eastAsia="ru-RU"/>
        </w:rPr>
        <w:t xml:space="preserve"> «Строительство инженерной инфраструктуры к физкультурно-оздоровительному комплексу в квартале 266 г. Благовещенск, Амурская область.</w:t>
      </w:r>
    </w:p>
    <w:p w:rsidR="00F0348E" w:rsidRPr="00252195" w:rsidRDefault="00704FE8" w:rsidP="00704FE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2195">
        <w:rPr>
          <w:rFonts w:ascii="Times New Roman" w:eastAsia="Times New Roman" w:hAnsi="Times New Roman" w:cs="Times New Roman"/>
          <w:color w:val="000000" w:themeColor="text1"/>
          <w:sz w:val="27"/>
          <w:szCs w:val="27"/>
          <w:lang w:eastAsia="ru-RU"/>
        </w:rPr>
        <w:t xml:space="preserve">        </w:t>
      </w:r>
      <w:r w:rsidR="002A4070" w:rsidRPr="00252195">
        <w:rPr>
          <w:rFonts w:ascii="Times New Roman" w:eastAsia="Times New Roman" w:hAnsi="Times New Roman" w:cs="Times New Roman"/>
          <w:sz w:val="27"/>
          <w:szCs w:val="27"/>
          <w:lang w:eastAsia="ru-RU"/>
        </w:rPr>
        <w:t xml:space="preserve">  </w:t>
      </w:r>
      <w:r w:rsidR="00F0348E" w:rsidRPr="00252195">
        <w:rPr>
          <w:rFonts w:ascii="Times New Roman" w:eastAsia="Times New Roman" w:hAnsi="Times New Roman" w:cs="Times New Roman"/>
          <w:sz w:val="27"/>
          <w:szCs w:val="27"/>
          <w:lang w:eastAsia="ru-RU"/>
        </w:rPr>
        <w:t>Разработка проектной документации по проекту «</w:t>
      </w:r>
      <w:r w:rsidR="00F7614B" w:rsidRPr="00252195">
        <w:rPr>
          <w:rFonts w:ascii="Times New Roman" w:eastAsia="Times New Roman" w:hAnsi="Times New Roman" w:cs="Times New Roman"/>
          <w:sz w:val="28"/>
          <w:szCs w:val="28"/>
          <w:lang w:eastAsia="ru-RU"/>
        </w:rPr>
        <w:t>Реконструкция тепловой сети в квартале 345 г.</w:t>
      </w:r>
      <w:r w:rsidR="004A0DC4" w:rsidRPr="00252195">
        <w:rPr>
          <w:rFonts w:ascii="Times New Roman" w:eastAsia="Times New Roman" w:hAnsi="Times New Roman" w:cs="Times New Roman"/>
          <w:sz w:val="28"/>
          <w:szCs w:val="28"/>
          <w:lang w:eastAsia="ru-RU"/>
        </w:rPr>
        <w:t xml:space="preserve"> </w:t>
      </w:r>
      <w:r w:rsidR="00F7614B" w:rsidRPr="00252195">
        <w:rPr>
          <w:rFonts w:ascii="Times New Roman" w:eastAsia="Times New Roman" w:hAnsi="Times New Roman" w:cs="Times New Roman"/>
          <w:sz w:val="28"/>
          <w:szCs w:val="28"/>
          <w:lang w:eastAsia="ru-RU"/>
        </w:rPr>
        <w:t>Благовещенск, Амурская об</w:t>
      </w:r>
      <w:r w:rsidR="00F0348E" w:rsidRPr="00252195">
        <w:rPr>
          <w:rFonts w:ascii="Times New Roman" w:eastAsia="Times New Roman" w:hAnsi="Times New Roman" w:cs="Times New Roman"/>
          <w:sz w:val="28"/>
          <w:szCs w:val="28"/>
          <w:lang w:eastAsia="ru-RU"/>
        </w:rPr>
        <w:t xml:space="preserve">ласть (в </w:t>
      </w:r>
      <w:proofErr w:type="spellStart"/>
      <w:r w:rsidR="00F0348E" w:rsidRPr="00252195">
        <w:rPr>
          <w:rFonts w:ascii="Times New Roman" w:eastAsia="Times New Roman" w:hAnsi="Times New Roman" w:cs="Times New Roman"/>
          <w:sz w:val="28"/>
          <w:szCs w:val="28"/>
          <w:lang w:eastAsia="ru-RU"/>
        </w:rPr>
        <w:t>т.ч</w:t>
      </w:r>
      <w:proofErr w:type="spellEnd"/>
      <w:r w:rsidR="00F0348E" w:rsidRPr="00252195">
        <w:rPr>
          <w:rFonts w:ascii="Times New Roman" w:eastAsia="Times New Roman" w:hAnsi="Times New Roman" w:cs="Times New Roman"/>
          <w:sz w:val="28"/>
          <w:szCs w:val="28"/>
          <w:lang w:eastAsia="ru-RU"/>
        </w:rPr>
        <w:t>. проектные работы) выполнена на 50%, так как в</w:t>
      </w:r>
      <w:r w:rsidR="00F7614B" w:rsidRPr="00252195">
        <w:rPr>
          <w:rFonts w:ascii="Times New Roman" w:eastAsia="Times New Roman" w:hAnsi="Times New Roman" w:cs="Times New Roman"/>
          <w:sz w:val="28"/>
          <w:szCs w:val="28"/>
          <w:lang w:eastAsia="ru-RU"/>
        </w:rPr>
        <w:t xml:space="preserve"> связи с перспективной застройкой сетей района «Лазурный берег» и необходимостью увеличения технической нагрузки и диаметра труб тепловых сетей, разработка проектной документации по объекту приостановлена.</w:t>
      </w:r>
      <w:r w:rsidR="002A4070" w:rsidRPr="00252195">
        <w:rPr>
          <w:rFonts w:ascii="Times New Roman" w:eastAsia="Times New Roman" w:hAnsi="Times New Roman" w:cs="Times New Roman"/>
          <w:sz w:val="28"/>
          <w:szCs w:val="28"/>
          <w:lang w:eastAsia="ru-RU"/>
        </w:rPr>
        <w:t xml:space="preserve">         </w:t>
      </w:r>
    </w:p>
    <w:p w:rsidR="000C5CB7" w:rsidRPr="00252195" w:rsidRDefault="002A4070" w:rsidP="00704FE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2195">
        <w:rPr>
          <w:rFonts w:ascii="Times New Roman" w:eastAsia="Times New Roman" w:hAnsi="Times New Roman" w:cs="Times New Roman"/>
          <w:sz w:val="27"/>
          <w:szCs w:val="27"/>
          <w:lang w:eastAsia="ru-RU"/>
        </w:rPr>
        <w:t xml:space="preserve">         </w:t>
      </w:r>
      <w:r w:rsidR="00F7614B" w:rsidRPr="00252195">
        <w:rPr>
          <w:rFonts w:ascii="Times New Roman" w:eastAsia="Times New Roman" w:hAnsi="Times New Roman" w:cs="Times New Roman"/>
          <w:sz w:val="28"/>
          <w:szCs w:val="28"/>
          <w:lang w:eastAsia="ru-RU"/>
        </w:rPr>
        <w:t>Расходы, направленные на модернизацию коммунальной инфраструктуры. В рамках данного мероприятия выполнено оформление земельного сервитута объекта «Трансграничная канатно-подвесная дорога через р.</w:t>
      </w:r>
      <w:r w:rsidR="004A0DC4" w:rsidRPr="00252195">
        <w:rPr>
          <w:rFonts w:ascii="Times New Roman" w:eastAsia="Times New Roman" w:hAnsi="Times New Roman" w:cs="Times New Roman"/>
          <w:sz w:val="28"/>
          <w:szCs w:val="28"/>
          <w:lang w:eastAsia="ru-RU"/>
        </w:rPr>
        <w:t xml:space="preserve"> </w:t>
      </w:r>
      <w:r w:rsidR="00F7614B" w:rsidRPr="00252195">
        <w:rPr>
          <w:rFonts w:ascii="Times New Roman" w:eastAsia="Times New Roman" w:hAnsi="Times New Roman" w:cs="Times New Roman"/>
          <w:sz w:val="28"/>
          <w:szCs w:val="28"/>
          <w:lang w:eastAsia="ru-RU"/>
        </w:rPr>
        <w:t>Амур, между г.</w:t>
      </w:r>
      <w:r w:rsidR="004A0DC4" w:rsidRPr="00252195">
        <w:rPr>
          <w:rFonts w:ascii="Times New Roman" w:eastAsia="Times New Roman" w:hAnsi="Times New Roman" w:cs="Times New Roman"/>
          <w:sz w:val="28"/>
          <w:szCs w:val="28"/>
          <w:lang w:eastAsia="ru-RU"/>
        </w:rPr>
        <w:t xml:space="preserve"> </w:t>
      </w:r>
      <w:r w:rsidR="00F7614B" w:rsidRPr="00252195">
        <w:rPr>
          <w:rFonts w:ascii="Times New Roman" w:eastAsia="Times New Roman" w:hAnsi="Times New Roman" w:cs="Times New Roman"/>
          <w:sz w:val="28"/>
          <w:szCs w:val="28"/>
          <w:lang w:eastAsia="ru-RU"/>
        </w:rPr>
        <w:t>Благовещенск (РФ) и г.</w:t>
      </w:r>
      <w:r w:rsidR="004A0DC4" w:rsidRPr="00252195">
        <w:rPr>
          <w:rFonts w:ascii="Times New Roman" w:eastAsia="Times New Roman" w:hAnsi="Times New Roman" w:cs="Times New Roman"/>
          <w:sz w:val="28"/>
          <w:szCs w:val="28"/>
          <w:lang w:eastAsia="ru-RU"/>
        </w:rPr>
        <w:t xml:space="preserve"> </w:t>
      </w:r>
      <w:proofErr w:type="spellStart"/>
      <w:r w:rsidR="000C5CB7" w:rsidRPr="00252195">
        <w:rPr>
          <w:rFonts w:ascii="Times New Roman" w:eastAsia="Times New Roman" w:hAnsi="Times New Roman" w:cs="Times New Roman"/>
          <w:sz w:val="28"/>
          <w:szCs w:val="28"/>
          <w:lang w:eastAsia="ru-RU"/>
        </w:rPr>
        <w:t>Хейхэ</w:t>
      </w:r>
      <w:proofErr w:type="spellEnd"/>
      <w:r w:rsidR="000C5CB7" w:rsidRPr="00252195">
        <w:rPr>
          <w:rFonts w:ascii="Times New Roman" w:eastAsia="Times New Roman" w:hAnsi="Times New Roman" w:cs="Times New Roman"/>
          <w:sz w:val="28"/>
          <w:szCs w:val="28"/>
          <w:lang w:eastAsia="ru-RU"/>
        </w:rPr>
        <w:t xml:space="preserve"> (КНР).</w:t>
      </w:r>
    </w:p>
    <w:p w:rsidR="00F7614B" w:rsidRPr="00252195" w:rsidRDefault="00704FE8" w:rsidP="00704FE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2195">
        <w:rPr>
          <w:rFonts w:ascii="Times New Roman" w:eastAsia="Times New Roman" w:hAnsi="Times New Roman" w:cs="Times New Roman"/>
          <w:sz w:val="28"/>
          <w:szCs w:val="28"/>
          <w:lang w:eastAsia="ru-RU"/>
        </w:rPr>
        <w:t xml:space="preserve">        </w:t>
      </w:r>
      <w:r w:rsidR="00F7614B" w:rsidRPr="00252195">
        <w:rPr>
          <w:rFonts w:ascii="Times New Roman" w:eastAsia="Times New Roman" w:hAnsi="Times New Roman" w:cs="Times New Roman"/>
          <w:sz w:val="28"/>
          <w:szCs w:val="28"/>
          <w:lang w:eastAsia="ru-RU"/>
        </w:rPr>
        <w:t>Завершены работы по замене котла на котельной 74 квартала г.</w:t>
      </w:r>
      <w:r w:rsidR="004A0DC4" w:rsidRPr="00252195">
        <w:rPr>
          <w:rFonts w:ascii="Times New Roman" w:eastAsia="Times New Roman" w:hAnsi="Times New Roman" w:cs="Times New Roman"/>
          <w:sz w:val="28"/>
          <w:szCs w:val="28"/>
          <w:lang w:eastAsia="ru-RU"/>
        </w:rPr>
        <w:t xml:space="preserve"> </w:t>
      </w:r>
      <w:r w:rsidR="00F7614B" w:rsidRPr="00252195">
        <w:rPr>
          <w:rFonts w:ascii="Times New Roman" w:eastAsia="Times New Roman" w:hAnsi="Times New Roman" w:cs="Times New Roman"/>
          <w:sz w:val="28"/>
          <w:szCs w:val="28"/>
          <w:lang w:eastAsia="ru-RU"/>
        </w:rPr>
        <w:t xml:space="preserve">Благовещенск. </w:t>
      </w:r>
    </w:p>
    <w:p w:rsidR="00F7614B" w:rsidRPr="00252195" w:rsidRDefault="00704FE8" w:rsidP="00704FE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2195">
        <w:rPr>
          <w:rFonts w:ascii="Times New Roman" w:eastAsia="Times New Roman" w:hAnsi="Times New Roman" w:cs="Times New Roman"/>
          <w:sz w:val="28"/>
          <w:szCs w:val="28"/>
          <w:lang w:eastAsia="ru-RU"/>
        </w:rPr>
        <w:t xml:space="preserve">         </w:t>
      </w:r>
      <w:r w:rsidR="00F7614B" w:rsidRPr="00252195">
        <w:rPr>
          <w:rFonts w:ascii="Times New Roman" w:eastAsia="Times New Roman" w:hAnsi="Times New Roman" w:cs="Times New Roman"/>
          <w:sz w:val="28"/>
          <w:szCs w:val="28"/>
          <w:lang w:eastAsia="ru-RU"/>
        </w:rPr>
        <w:t>Оборудовано 49 контейнерных площадок для сбора твердых коммунальных отходов.</w:t>
      </w:r>
    </w:p>
    <w:p w:rsidR="00F7614B" w:rsidRPr="00252195" w:rsidRDefault="002A4070" w:rsidP="00704FE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2195">
        <w:rPr>
          <w:rFonts w:ascii="Times New Roman" w:eastAsia="Times New Roman" w:hAnsi="Times New Roman" w:cs="Times New Roman"/>
          <w:sz w:val="28"/>
          <w:szCs w:val="28"/>
          <w:lang w:eastAsia="ru-RU"/>
        </w:rPr>
        <w:t xml:space="preserve">        </w:t>
      </w:r>
      <w:r w:rsidR="00F7614B" w:rsidRPr="00252195">
        <w:rPr>
          <w:rFonts w:ascii="Times New Roman" w:eastAsia="Times New Roman" w:hAnsi="Times New Roman" w:cs="Times New Roman"/>
          <w:sz w:val="28"/>
          <w:szCs w:val="28"/>
          <w:lang w:eastAsia="ru-RU"/>
        </w:rPr>
        <w:t>Установлена 1 контейнерная площадка для раздельного сбора мусора 6 МКД по ул.</w:t>
      </w:r>
      <w:r w:rsidR="004A0DC4" w:rsidRPr="00252195">
        <w:rPr>
          <w:rFonts w:ascii="Times New Roman" w:eastAsia="Times New Roman" w:hAnsi="Times New Roman" w:cs="Times New Roman"/>
          <w:sz w:val="28"/>
          <w:szCs w:val="28"/>
          <w:lang w:eastAsia="ru-RU"/>
        </w:rPr>
        <w:t xml:space="preserve"> </w:t>
      </w:r>
      <w:r w:rsidR="00F7614B" w:rsidRPr="00252195">
        <w:rPr>
          <w:rFonts w:ascii="Times New Roman" w:eastAsia="Times New Roman" w:hAnsi="Times New Roman" w:cs="Times New Roman"/>
          <w:sz w:val="28"/>
          <w:szCs w:val="28"/>
          <w:lang w:eastAsia="ru-RU"/>
        </w:rPr>
        <w:t>Студенческая,</w:t>
      </w:r>
      <w:r w:rsidR="0033542B" w:rsidRPr="00252195">
        <w:rPr>
          <w:rFonts w:ascii="Times New Roman" w:eastAsia="Times New Roman" w:hAnsi="Times New Roman" w:cs="Times New Roman"/>
          <w:sz w:val="28"/>
          <w:szCs w:val="28"/>
          <w:lang w:eastAsia="ru-RU"/>
        </w:rPr>
        <w:t xml:space="preserve"> </w:t>
      </w:r>
      <w:r w:rsidR="00F7614B" w:rsidRPr="00252195">
        <w:rPr>
          <w:rFonts w:ascii="Times New Roman" w:eastAsia="Times New Roman" w:hAnsi="Times New Roman" w:cs="Times New Roman"/>
          <w:sz w:val="28"/>
          <w:szCs w:val="28"/>
          <w:lang w:eastAsia="ru-RU"/>
        </w:rPr>
        <w:t xml:space="preserve">45 в рамках мероприятия «Оборудование контейнерных площадок для сбора твердых коммунальных отходов (оборудование контейнерных площадок для раздельного сбора мусора). </w:t>
      </w:r>
    </w:p>
    <w:p w:rsidR="00F7614B" w:rsidRPr="00252195" w:rsidRDefault="00704FE8" w:rsidP="00704FE8">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2195">
        <w:rPr>
          <w:rFonts w:ascii="Times New Roman" w:eastAsia="Times New Roman" w:hAnsi="Times New Roman" w:cs="Times New Roman"/>
          <w:sz w:val="28"/>
          <w:szCs w:val="28"/>
          <w:lang w:eastAsia="ru-RU"/>
        </w:rPr>
        <w:t xml:space="preserve"> </w:t>
      </w:r>
      <w:r w:rsidR="00F7614B" w:rsidRPr="00252195">
        <w:rPr>
          <w:rFonts w:ascii="Times New Roman" w:eastAsia="Times New Roman" w:hAnsi="Times New Roman" w:cs="Times New Roman"/>
          <w:sz w:val="28"/>
          <w:szCs w:val="28"/>
          <w:lang w:eastAsia="ru-RU"/>
        </w:rPr>
        <w:t xml:space="preserve">В рамках мероприятия «Стимулирование программ развития жилищного строительства  субъектов Российской Федерации </w:t>
      </w:r>
      <w:r w:rsidR="00911F1B" w:rsidRPr="00252195">
        <w:rPr>
          <w:rFonts w:ascii="Times New Roman" w:eastAsia="Times New Roman" w:hAnsi="Times New Roman" w:cs="Times New Roman"/>
          <w:sz w:val="28"/>
          <w:szCs w:val="28"/>
          <w:lang w:eastAsia="ru-RU"/>
        </w:rPr>
        <w:t>осуществлено с</w:t>
      </w:r>
      <w:r w:rsidR="00F7614B" w:rsidRPr="00252195">
        <w:rPr>
          <w:rFonts w:ascii="Times New Roman" w:eastAsia="Times New Roman" w:hAnsi="Times New Roman" w:cs="Times New Roman"/>
          <w:sz w:val="28"/>
          <w:szCs w:val="28"/>
          <w:lang w:eastAsia="ru-RU"/>
        </w:rPr>
        <w:t>троительство, реконструкция и расширение систем водоснабжения и канализации в г.</w:t>
      </w:r>
      <w:r w:rsidR="002A4070" w:rsidRPr="00252195">
        <w:rPr>
          <w:rFonts w:ascii="Times New Roman" w:eastAsia="Times New Roman" w:hAnsi="Times New Roman" w:cs="Times New Roman"/>
          <w:sz w:val="28"/>
          <w:szCs w:val="28"/>
          <w:lang w:eastAsia="ru-RU"/>
        </w:rPr>
        <w:t xml:space="preserve"> </w:t>
      </w:r>
      <w:r w:rsidR="00F7614B" w:rsidRPr="00252195">
        <w:rPr>
          <w:rFonts w:ascii="Times New Roman" w:eastAsia="Times New Roman" w:hAnsi="Times New Roman" w:cs="Times New Roman"/>
          <w:sz w:val="28"/>
          <w:szCs w:val="28"/>
          <w:lang w:eastAsia="ru-RU"/>
        </w:rPr>
        <w:t>Благовещенске (водовод от насосно</w:t>
      </w:r>
      <w:r w:rsidR="002A4070" w:rsidRPr="00252195">
        <w:rPr>
          <w:rFonts w:ascii="Times New Roman" w:eastAsia="Times New Roman" w:hAnsi="Times New Roman" w:cs="Times New Roman"/>
          <w:sz w:val="28"/>
          <w:szCs w:val="28"/>
          <w:lang w:eastAsia="ru-RU"/>
        </w:rPr>
        <w:t>й станции второго подъема водоза</w:t>
      </w:r>
      <w:r w:rsidR="00F7614B" w:rsidRPr="00252195">
        <w:rPr>
          <w:rFonts w:ascii="Times New Roman" w:eastAsia="Times New Roman" w:hAnsi="Times New Roman" w:cs="Times New Roman"/>
          <w:sz w:val="28"/>
          <w:szCs w:val="28"/>
          <w:lang w:eastAsia="ru-RU"/>
        </w:rPr>
        <w:t>бора «Северный» до распределительной сети города)  регионального проекта «Жилье»</w:t>
      </w:r>
      <w:r w:rsidR="0030244E" w:rsidRPr="00252195">
        <w:rPr>
          <w:rFonts w:ascii="Times New Roman" w:eastAsia="Times New Roman" w:hAnsi="Times New Roman" w:cs="Times New Roman"/>
          <w:sz w:val="28"/>
          <w:szCs w:val="28"/>
          <w:lang w:eastAsia="ru-RU"/>
        </w:rPr>
        <w:t>.</w:t>
      </w:r>
      <w:r w:rsidR="00F7614B" w:rsidRPr="00252195">
        <w:rPr>
          <w:rFonts w:ascii="Times New Roman" w:eastAsia="Times New Roman" w:hAnsi="Times New Roman" w:cs="Times New Roman"/>
          <w:sz w:val="28"/>
          <w:szCs w:val="28"/>
          <w:lang w:eastAsia="ru-RU"/>
        </w:rPr>
        <w:t xml:space="preserve"> </w:t>
      </w:r>
    </w:p>
    <w:p w:rsidR="00F7614B" w:rsidRPr="00252195" w:rsidRDefault="002A4070" w:rsidP="00704FE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2195">
        <w:rPr>
          <w:rFonts w:ascii="Times New Roman" w:eastAsia="Times New Roman" w:hAnsi="Times New Roman" w:cs="Times New Roman"/>
          <w:sz w:val="28"/>
          <w:szCs w:val="28"/>
          <w:lang w:eastAsia="ru-RU"/>
        </w:rPr>
        <w:t xml:space="preserve">       </w:t>
      </w:r>
      <w:r w:rsidR="00F7614B" w:rsidRPr="00252195">
        <w:rPr>
          <w:rFonts w:ascii="Times New Roman" w:eastAsia="Times New Roman" w:hAnsi="Times New Roman" w:cs="Times New Roman"/>
          <w:sz w:val="28"/>
          <w:szCs w:val="28"/>
          <w:lang w:eastAsia="ru-RU"/>
        </w:rPr>
        <w:t>Невыполнение мероприятия «Разработка проектно-сметной документации для строительства и реконструкции (модернизации) объектов питьевого водоснабжения» в рамках регионального проекта «Чистая вода» обусловлено затянувшимися  сроками сбора исходных данных,  согласования  проекта планировки территории и проекта межевания территории с организациями, выдавшими технические условия, устранения проектной организацией замечаний, неоднократно выдаваемых Управлением архитектуры и градостроительства.</w:t>
      </w:r>
    </w:p>
    <w:p w:rsidR="00CB0A6A" w:rsidRPr="00252195" w:rsidRDefault="00CB0A6A" w:rsidP="00F7614B">
      <w:pPr>
        <w:tabs>
          <w:tab w:val="left" w:pos="567"/>
        </w:tabs>
        <w:spacing w:after="0" w:line="240" w:lineRule="auto"/>
        <w:ind w:firstLine="709"/>
        <w:jc w:val="both"/>
        <w:rPr>
          <w:rFonts w:ascii="Times New Roman" w:hAnsi="Times New Roman" w:cs="Times New Roman"/>
          <w:sz w:val="28"/>
          <w:szCs w:val="28"/>
        </w:rPr>
      </w:pPr>
      <w:r w:rsidRPr="00252195">
        <w:rPr>
          <w:rFonts w:ascii="Times New Roman" w:hAnsi="Times New Roman" w:cs="Times New Roman"/>
          <w:sz w:val="28"/>
          <w:szCs w:val="28"/>
        </w:rPr>
        <w:t xml:space="preserve">Оценка результативности </w:t>
      </w:r>
      <w:r w:rsidRPr="00252195">
        <w:rPr>
          <w:rFonts w:ascii="Times New Roman" w:eastAsia="Times New Roman" w:hAnsi="Times New Roman"/>
          <w:sz w:val="28"/>
          <w:szCs w:val="28"/>
          <w:lang w:eastAsia="ru-RU"/>
        </w:rPr>
        <w:t>подпрограммы</w:t>
      </w:r>
      <w:r w:rsidRPr="00252195">
        <w:rPr>
          <w:rFonts w:ascii="Times New Roman" w:hAnsi="Times New Roman" w:cs="Times New Roman"/>
          <w:sz w:val="28"/>
          <w:szCs w:val="28"/>
        </w:rPr>
        <w:t xml:space="preserve"> 1 составила </w:t>
      </w:r>
      <w:r w:rsidR="004A0DC4" w:rsidRPr="00252195">
        <w:rPr>
          <w:rFonts w:ascii="Times New Roman" w:hAnsi="Times New Roman" w:cs="Times New Roman"/>
          <w:sz w:val="28"/>
          <w:szCs w:val="28"/>
        </w:rPr>
        <w:t>98,8</w:t>
      </w:r>
      <w:r w:rsidRPr="00252195">
        <w:rPr>
          <w:rFonts w:ascii="Times New Roman" w:hAnsi="Times New Roman" w:cs="Times New Roman"/>
          <w:sz w:val="28"/>
          <w:szCs w:val="28"/>
        </w:rPr>
        <w:t xml:space="preserve">%. </w:t>
      </w:r>
    </w:p>
    <w:p w:rsidR="00CB0A6A" w:rsidRPr="00252195" w:rsidRDefault="00CB0A6A" w:rsidP="00CB0A6A">
      <w:pPr>
        <w:spacing w:after="0" w:line="240" w:lineRule="auto"/>
        <w:ind w:firstLine="709"/>
        <w:jc w:val="both"/>
        <w:rPr>
          <w:rFonts w:ascii="Times New Roman" w:eastAsia="Times New Roman" w:hAnsi="Times New Roman" w:cs="Times New Roman"/>
          <w:sz w:val="28"/>
          <w:szCs w:val="28"/>
          <w:lang w:eastAsia="ru-RU"/>
        </w:rPr>
      </w:pPr>
      <w:r w:rsidRPr="00252195">
        <w:rPr>
          <w:rFonts w:ascii="Times New Roman" w:hAnsi="Times New Roman" w:cs="Times New Roman"/>
          <w:sz w:val="28"/>
          <w:szCs w:val="28"/>
        </w:rPr>
        <w:t xml:space="preserve">Оценка полноты использования бюджетных ассигнований составила </w:t>
      </w:r>
      <w:r w:rsidR="004A0DC4" w:rsidRPr="00252195">
        <w:rPr>
          <w:rFonts w:ascii="Times New Roman" w:hAnsi="Times New Roman" w:cs="Times New Roman"/>
          <w:sz w:val="28"/>
          <w:szCs w:val="28"/>
        </w:rPr>
        <w:t>88,3</w:t>
      </w:r>
      <w:r w:rsidRPr="00252195">
        <w:rPr>
          <w:rFonts w:ascii="Times New Roman" w:hAnsi="Times New Roman" w:cs="Times New Roman"/>
          <w:sz w:val="28"/>
          <w:szCs w:val="28"/>
        </w:rPr>
        <w:t>%</w:t>
      </w:r>
      <w:r w:rsidRPr="00252195">
        <w:rPr>
          <w:rFonts w:ascii="Times New Roman" w:eastAsia="Calibri" w:hAnsi="Times New Roman" w:cs="Times New Roman"/>
          <w:sz w:val="28"/>
        </w:rPr>
        <w:t>.</w:t>
      </w:r>
    </w:p>
    <w:p w:rsidR="00CB0A6A" w:rsidRPr="00252195"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52195">
        <w:rPr>
          <w:rFonts w:ascii="Times New Roman" w:hAnsi="Times New Roman" w:cs="Times New Roman"/>
          <w:sz w:val="28"/>
          <w:szCs w:val="28"/>
        </w:rPr>
        <w:t>Оценка экономической эффективности использования бюджетных ассигнований составила 1</w:t>
      </w:r>
      <w:r w:rsidR="004A0DC4" w:rsidRPr="00252195">
        <w:rPr>
          <w:rFonts w:ascii="Times New Roman" w:hAnsi="Times New Roman" w:cs="Times New Roman"/>
          <w:sz w:val="28"/>
          <w:szCs w:val="28"/>
        </w:rPr>
        <w:t>11</w:t>
      </w:r>
      <w:r w:rsidRPr="00252195">
        <w:rPr>
          <w:rFonts w:ascii="Times New Roman" w:hAnsi="Times New Roman" w:cs="Times New Roman"/>
          <w:sz w:val="28"/>
          <w:szCs w:val="28"/>
        </w:rPr>
        <w:t>,</w:t>
      </w:r>
      <w:r w:rsidR="004A0DC4" w:rsidRPr="00252195">
        <w:rPr>
          <w:rFonts w:ascii="Times New Roman" w:hAnsi="Times New Roman" w:cs="Times New Roman"/>
          <w:sz w:val="28"/>
          <w:szCs w:val="28"/>
        </w:rPr>
        <w:t>9</w:t>
      </w:r>
      <w:r w:rsidRPr="00252195">
        <w:rPr>
          <w:rFonts w:ascii="Times New Roman" w:hAnsi="Times New Roman" w:cs="Times New Roman"/>
          <w:sz w:val="28"/>
          <w:szCs w:val="28"/>
        </w:rPr>
        <w:t>%.</w:t>
      </w:r>
    </w:p>
    <w:p w:rsidR="00CB0A6A" w:rsidRPr="0033542B" w:rsidRDefault="00CB0A6A" w:rsidP="00CB0A6A">
      <w:pPr>
        <w:autoSpaceDE w:val="0"/>
        <w:autoSpaceDN w:val="0"/>
        <w:adjustRightInd w:val="0"/>
        <w:spacing w:after="0" w:line="240" w:lineRule="auto"/>
        <w:ind w:firstLine="709"/>
        <w:jc w:val="both"/>
        <w:rPr>
          <w:rFonts w:ascii="Times New Roman" w:hAnsi="Times New Roman" w:cs="Times New Roman"/>
          <w:sz w:val="28"/>
          <w:szCs w:val="28"/>
        </w:rPr>
      </w:pPr>
      <w:r w:rsidRPr="00252195">
        <w:rPr>
          <w:rFonts w:ascii="Times New Roman" w:hAnsi="Times New Roman" w:cs="Times New Roman"/>
          <w:b/>
          <w:sz w:val="28"/>
          <w:szCs w:val="28"/>
        </w:rPr>
        <w:t xml:space="preserve">Эффективность реализации подпрограммы 1 </w:t>
      </w:r>
      <w:r w:rsidRPr="00252195">
        <w:rPr>
          <w:rFonts w:ascii="Times New Roman" w:eastAsia="Calibri" w:hAnsi="Times New Roman" w:cs="Times New Roman"/>
          <w:sz w:val="28"/>
        </w:rPr>
        <w:t>«</w:t>
      </w:r>
      <w:r w:rsidRPr="00252195">
        <w:rPr>
          <w:rFonts w:ascii="Times New Roman" w:hAnsi="Times New Roman" w:cs="Times New Roman"/>
          <w:b/>
          <w:sz w:val="28"/>
          <w:szCs w:val="28"/>
        </w:rPr>
        <w:t>Повышение качества и надежности жилищно-коммунального обслуживания населения, обеспечение доступности коммунальных услуг</w:t>
      </w:r>
      <w:r w:rsidRPr="00252195">
        <w:rPr>
          <w:rFonts w:ascii="Times New Roman" w:eastAsia="Calibri" w:hAnsi="Times New Roman" w:cs="Times New Roman"/>
          <w:sz w:val="28"/>
        </w:rPr>
        <w:t>»</w:t>
      </w:r>
      <w:r w:rsidRPr="00252195">
        <w:rPr>
          <w:rFonts w:ascii="Times New Roman" w:hAnsi="Times New Roman" w:cs="Times New Roman"/>
          <w:sz w:val="28"/>
          <w:szCs w:val="28"/>
        </w:rPr>
        <w:t xml:space="preserve"> </w:t>
      </w:r>
      <w:proofErr w:type="gramStart"/>
      <w:r w:rsidRPr="00252195">
        <w:rPr>
          <w:rFonts w:ascii="Times New Roman" w:hAnsi="Times New Roman" w:cs="Times New Roman"/>
          <w:sz w:val="28"/>
          <w:szCs w:val="28"/>
        </w:rPr>
        <w:t>оценивается</w:t>
      </w:r>
      <w:proofErr w:type="gramEnd"/>
      <w:r w:rsidRPr="00252195">
        <w:rPr>
          <w:rFonts w:ascii="Times New Roman" w:hAnsi="Times New Roman" w:cs="Times New Roman"/>
          <w:sz w:val="28"/>
          <w:szCs w:val="28"/>
        </w:rPr>
        <w:t xml:space="preserve"> </w:t>
      </w:r>
      <w:r w:rsidRPr="0033542B">
        <w:rPr>
          <w:rFonts w:ascii="Times New Roman" w:hAnsi="Times New Roman" w:cs="Times New Roman"/>
          <w:sz w:val="28"/>
          <w:szCs w:val="28"/>
        </w:rPr>
        <w:lastRenderedPageBreak/>
        <w:t xml:space="preserve">как </w:t>
      </w:r>
      <w:r w:rsidR="004A0DC4" w:rsidRPr="0033542B">
        <w:rPr>
          <w:rFonts w:ascii="Times New Roman" w:hAnsi="Times New Roman" w:cs="Times New Roman"/>
          <w:b/>
          <w:sz w:val="28"/>
          <w:szCs w:val="28"/>
        </w:rPr>
        <w:t xml:space="preserve">соответствует запланированной </w:t>
      </w:r>
      <w:r w:rsidR="004A0DC4" w:rsidRPr="0033542B">
        <w:rPr>
          <w:rFonts w:ascii="Times New Roman" w:hAnsi="Times New Roman" w:cs="Times New Roman"/>
          <w:sz w:val="28"/>
          <w:szCs w:val="28"/>
        </w:rPr>
        <w:t>и</w:t>
      </w:r>
      <w:r w:rsidR="004A0DC4" w:rsidRPr="0033542B">
        <w:rPr>
          <w:rFonts w:ascii="Times New Roman" w:hAnsi="Times New Roman" w:cs="Times New Roman"/>
          <w:b/>
          <w:sz w:val="28"/>
          <w:szCs w:val="28"/>
        </w:rPr>
        <w:t xml:space="preserve"> </w:t>
      </w:r>
      <w:r w:rsidRPr="0033542B">
        <w:rPr>
          <w:rFonts w:ascii="Times New Roman" w:hAnsi="Times New Roman" w:cs="Times New Roman"/>
          <w:sz w:val="28"/>
          <w:szCs w:val="28"/>
        </w:rPr>
        <w:t xml:space="preserve"> составляет </w:t>
      </w:r>
      <w:r w:rsidR="004A0DC4" w:rsidRPr="0033542B">
        <w:rPr>
          <w:rFonts w:ascii="Times New Roman" w:hAnsi="Times New Roman" w:cs="Times New Roman"/>
          <w:b/>
          <w:sz w:val="28"/>
          <w:szCs w:val="28"/>
        </w:rPr>
        <w:t>298,9</w:t>
      </w:r>
      <w:r w:rsidRPr="0033542B">
        <w:rPr>
          <w:rFonts w:ascii="Times New Roman" w:hAnsi="Times New Roman" w:cs="Times New Roman"/>
          <w:b/>
          <w:sz w:val="28"/>
          <w:szCs w:val="28"/>
        </w:rPr>
        <w:t>%</w:t>
      </w:r>
      <w:r w:rsidRPr="0033542B">
        <w:rPr>
          <w:rFonts w:ascii="Times New Roman" w:hAnsi="Times New Roman" w:cs="Times New Roman"/>
          <w:sz w:val="28"/>
          <w:szCs w:val="28"/>
        </w:rPr>
        <w:t>. Необходимо продолжить реализацию подпрограммы в целях организации обеспечения населения города качественными и доступными жилищно-коммунальными, бытовыми услугами и создания условий для комфортного проживания граждан на территории города Благовещенска.</w:t>
      </w:r>
    </w:p>
    <w:p w:rsidR="00CB0A6A" w:rsidRPr="0033542B" w:rsidRDefault="00CB0A6A" w:rsidP="00CB0A6A">
      <w:pPr>
        <w:autoSpaceDE w:val="0"/>
        <w:autoSpaceDN w:val="0"/>
        <w:adjustRightInd w:val="0"/>
        <w:spacing w:after="0" w:line="240" w:lineRule="auto"/>
        <w:ind w:firstLine="709"/>
        <w:jc w:val="both"/>
        <w:rPr>
          <w:rFonts w:ascii="Times New Roman" w:hAnsi="Times New Roman" w:cs="Times New Roman"/>
          <w:b/>
          <w:sz w:val="28"/>
          <w:szCs w:val="28"/>
        </w:rPr>
      </w:pPr>
      <w:r w:rsidRPr="0033542B">
        <w:rPr>
          <w:rFonts w:ascii="Times New Roman" w:eastAsia="Times New Roman" w:hAnsi="Times New Roman"/>
          <w:sz w:val="28"/>
          <w:szCs w:val="28"/>
          <w:lang w:eastAsia="ru-RU"/>
        </w:rPr>
        <w:t>Общий объем финансовых средств, предусмотренных в 202</w:t>
      </w:r>
      <w:r w:rsidR="00562548" w:rsidRPr="0033542B">
        <w:rPr>
          <w:rFonts w:ascii="Times New Roman" w:eastAsia="Times New Roman" w:hAnsi="Times New Roman"/>
          <w:sz w:val="28"/>
          <w:szCs w:val="28"/>
          <w:lang w:eastAsia="ru-RU"/>
        </w:rPr>
        <w:t>1</w:t>
      </w:r>
      <w:r w:rsidRPr="0033542B">
        <w:rPr>
          <w:rFonts w:ascii="Times New Roman" w:eastAsia="Times New Roman" w:hAnsi="Times New Roman"/>
          <w:sz w:val="28"/>
          <w:szCs w:val="28"/>
          <w:lang w:eastAsia="ru-RU"/>
        </w:rPr>
        <w:t xml:space="preserve"> году на реализацию </w:t>
      </w:r>
      <w:r w:rsidRPr="0033542B">
        <w:rPr>
          <w:rFonts w:ascii="Times New Roman" w:eastAsia="Times New Roman" w:hAnsi="Times New Roman"/>
          <w:b/>
          <w:sz w:val="28"/>
          <w:szCs w:val="28"/>
          <w:u w:val="single"/>
          <w:lang w:eastAsia="ru-RU"/>
        </w:rPr>
        <w:t>подпрограммы 2</w:t>
      </w:r>
      <w:r w:rsidRPr="0033542B">
        <w:rPr>
          <w:rFonts w:ascii="Times New Roman" w:eastAsia="Times New Roman" w:hAnsi="Times New Roman"/>
          <w:b/>
          <w:sz w:val="28"/>
          <w:szCs w:val="28"/>
          <w:lang w:eastAsia="ru-RU"/>
        </w:rPr>
        <w:t xml:space="preserve"> </w:t>
      </w:r>
      <w:r w:rsidRPr="0033542B">
        <w:rPr>
          <w:rFonts w:ascii="Times New Roman" w:eastAsia="Times New Roman" w:hAnsi="Times New Roman" w:cs="Times New Roman"/>
          <w:b/>
          <w:sz w:val="28"/>
          <w:szCs w:val="28"/>
          <w:lang w:eastAsia="ru-RU"/>
        </w:rPr>
        <w:t>«Энергосбережение и повышение энергетической эффективности в городе Благовещенске»</w:t>
      </w:r>
      <w:r w:rsidRPr="0033542B">
        <w:rPr>
          <w:rFonts w:ascii="Times New Roman" w:eastAsia="Times New Roman" w:hAnsi="Times New Roman" w:cs="Times New Roman"/>
          <w:sz w:val="28"/>
          <w:szCs w:val="28"/>
          <w:lang w:eastAsia="ru-RU"/>
        </w:rPr>
        <w:t xml:space="preserve"> </w:t>
      </w:r>
      <w:r w:rsidRPr="0033542B">
        <w:rPr>
          <w:rFonts w:ascii="Times New Roman" w:hAnsi="Times New Roman" w:cs="Times New Roman"/>
          <w:sz w:val="28"/>
          <w:szCs w:val="28"/>
        </w:rPr>
        <w:t>составил</w:t>
      </w:r>
      <w:r w:rsidRPr="0033542B">
        <w:rPr>
          <w:rFonts w:ascii="Times New Roman" w:hAnsi="Times New Roman" w:cs="Times New Roman"/>
          <w:b/>
          <w:sz w:val="28"/>
          <w:szCs w:val="28"/>
        </w:rPr>
        <w:t xml:space="preserve"> 0,2</w:t>
      </w:r>
      <w:r w:rsidRPr="0033542B">
        <w:rPr>
          <w:rFonts w:ascii="Times New Roman" w:hAnsi="Times New Roman"/>
          <w:b/>
          <w:sz w:val="28"/>
          <w:szCs w:val="28"/>
        </w:rPr>
        <w:t xml:space="preserve"> млн. руб.</w:t>
      </w:r>
      <w:r w:rsidRPr="0033542B">
        <w:rPr>
          <w:rFonts w:ascii="Times New Roman" w:hAnsi="Times New Roman"/>
          <w:sz w:val="28"/>
          <w:szCs w:val="28"/>
        </w:rPr>
        <w:t xml:space="preserve"> Фактически</w:t>
      </w:r>
      <w:r w:rsidRPr="0033542B">
        <w:rPr>
          <w:rFonts w:ascii="Times New Roman" w:hAnsi="Times New Roman"/>
          <w:b/>
          <w:sz w:val="28"/>
          <w:szCs w:val="28"/>
        </w:rPr>
        <w:t xml:space="preserve"> </w:t>
      </w:r>
      <w:r w:rsidRPr="0033542B">
        <w:rPr>
          <w:rFonts w:ascii="Times New Roman" w:hAnsi="Times New Roman"/>
          <w:sz w:val="28"/>
          <w:szCs w:val="28"/>
        </w:rPr>
        <w:t>м</w:t>
      </w:r>
      <w:r w:rsidRPr="0033542B">
        <w:rPr>
          <w:rFonts w:ascii="Times New Roman" w:hAnsi="Times New Roman" w:cs="Times New Roman"/>
          <w:sz w:val="28"/>
          <w:szCs w:val="28"/>
        </w:rPr>
        <w:t xml:space="preserve">ероприятия подпрограммы выполнены на </w:t>
      </w:r>
      <w:r w:rsidRPr="0033542B">
        <w:rPr>
          <w:rFonts w:ascii="Times New Roman" w:hAnsi="Times New Roman" w:cs="Times New Roman"/>
          <w:b/>
          <w:sz w:val="28"/>
          <w:szCs w:val="28"/>
        </w:rPr>
        <w:t>100%.</w:t>
      </w:r>
    </w:p>
    <w:p w:rsidR="00AE4F9A" w:rsidRPr="0033542B" w:rsidRDefault="00AE4F9A" w:rsidP="00CB0A6A">
      <w:pPr>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Заключено 3 муниципальных контракта в отношении 43 бесхозяйных объекта на сумму 251 028,69 руб.</w:t>
      </w:r>
    </w:p>
    <w:p w:rsidR="00F7614B" w:rsidRPr="0033542B" w:rsidRDefault="00F7614B" w:rsidP="00F761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42B">
        <w:rPr>
          <w:rFonts w:ascii="Times New Roman" w:eastAsia="Times New Roman" w:hAnsi="Times New Roman" w:cs="Times New Roman"/>
          <w:sz w:val="28"/>
          <w:szCs w:val="28"/>
          <w:lang w:eastAsia="ru-RU"/>
        </w:rPr>
        <w:t>Реализация данной программы позволила осуществить политику энергосбережения и повышения энергетической эффективности  на территории муниципального образования  города Благовещенска, а также повысить энергетическую эффективность использования топливно-энергетических ресурсов  за счет реализации энергосберегающих мероприятий, в том числе:</w:t>
      </w:r>
    </w:p>
    <w:p w:rsidR="00B568C3" w:rsidRPr="0033542B" w:rsidRDefault="00B568C3" w:rsidP="00B568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42B">
        <w:rPr>
          <w:rFonts w:ascii="Times New Roman" w:eastAsia="Times New Roman" w:hAnsi="Times New Roman" w:cs="Times New Roman"/>
          <w:sz w:val="28"/>
          <w:szCs w:val="28"/>
          <w:lang w:eastAsia="ru-RU"/>
        </w:rPr>
        <w:t>Степень достижения планового значения показателя «Доля бесхозяйных объектов, принятых в муниципальную собственность» составила 100% (количество бесхозяйных объектов, принятых в муниципальную собственность составило 43 ед.).</w:t>
      </w:r>
    </w:p>
    <w:p w:rsidR="00CB0A6A" w:rsidRPr="0033542B" w:rsidRDefault="00B568C3" w:rsidP="00B568C3">
      <w:pPr>
        <w:spacing w:after="0" w:line="240" w:lineRule="auto"/>
        <w:jc w:val="both"/>
        <w:rPr>
          <w:rFonts w:ascii="Times New Roman" w:hAnsi="Times New Roman" w:cs="Times New Roman"/>
          <w:sz w:val="28"/>
          <w:szCs w:val="28"/>
        </w:rPr>
      </w:pPr>
      <w:r w:rsidRPr="0033542B">
        <w:rPr>
          <w:rFonts w:ascii="Times New Roman" w:hAnsi="Times New Roman" w:cs="Times New Roman"/>
          <w:sz w:val="28"/>
          <w:szCs w:val="28"/>
        </w:rPr>
        <w:t xml:space="preserve">         </w:t>
      </w:r>
      <w:r w:rsidR="00CB0A6A" w:rsidRPr="0033542B">
        <w:rPr>
          <w:rFonts w:ascii="Times New Roman" w:hAnsi="Times New Roman" w:cs="Times New Roman"/>
          <w:sz w:val="28"/>
          <w:szCs w:val="28"/>
        </w:rPr>
        <w:t xml:space="preserve">Оценка результативности </w:t>
      </w:r>
      <w:r w:rsidR="00CB0A6A" w:rsidRPr="0033542B">
        <w:rPr>
          <w:rFonts w:ascii="Times New Roman" w:eastAsia="Times New Roman" w:hAnsi="Times New Roman"/>
          <w:sz w:val="28"/>
          <w:szCs w:val="28"/>
          <w:lang w:eastAsia="ru-RU"/>
        </w:rPr>
        <w:t>подпрограммы</w:t>
      </w:r>
      <w:r w:rsidR="00CB0A6A" w:rsidRPr="0033542B">
        <w:rPr>
          <w:rFonts w:ascii="Times New Roman" w:hAnsi="Times New Roman" w:cs="Times New Roman"/>
          <w:sz w:val="28"/>
          <w:szCs w:val="28"/>
        </w:rPr>
        <w:t xml:space="preserve"> 2 составила 1</w:t>
      </w:r>
      <w:r w:rsidR="004A0DC4" w:rsidRPr="0033542B">
        <w:rPr>
          <w:rFonts w:ascii="Times New Roman" w:hAnsi="Times New Roman" w:cs="Times New Roman"/>
          <w:sz w:val="28"/>
          <w:szCs w:val="28"/>
        </w:rPr>
        <w:t>42,2</w:t>
      </w:r>
      <w:r w:rsidR="00CB0A6A" w:rsidRPr="0033542B">
        <w:rPr>
          <w:rFonts w:ascii="Times New Roman" w:hAnsi="Times New Roman" w:cs="Times New Roman"/>
          <w:sz w:val="28"/>
          <w:szCs w:val="28"/>
        </w:rPr>
        <w:t xml:space="preserve">%. </w:t>
      </w:r>
    </w:p>
    <w:p w:rsidR="00CB0A6A" w:rsidRPr="0033542B" w:rsidRDefault="00CB0A6A" w:rsidP="00CB0A6A">
      <w:pPr>
        <w:spacing w:after="0" w:line="240" w:lineRule="auto"/>
        <w:ind w:firstLine="709"/>
        <w:jc w:val="both"/>
        <w:rPr>
          <w:rFonts w:ascii="Times New Roman" w:eastAsia="Times New Roman" w:hAnsi="Times New Roman" w:cs="Times New Roman"/>
          <w:sz w:val="28"/>
          <w:szCs w:val="28"/>
          <w:lang w:eastAsia="ru-RU"/>
        </w:rPr>
      </w:pPr>
      <w:r w:rsidRPr="0033542B">
        <w:rPr>
          <w:rFonts w:ascii="Times New Roman" w:hAnsi="Times New Roman" w:cs="Times New Roman"/>
          <w:sz w:val="28"/>
          <w:szCs w:val="28"/>
        </w:rPr>
        <w:t>Оценка полноты использования бюджетных ассигнований составила 100%</w:t>
      </w:r>
      <w:r w:rsidRPr="0033542B">
        <w:rPr>
          <w:rFonts w:ascii="Times New Roman" w:eastAsia="Calibri" w:hAnsi="Times New Roman" w:cs="Times New Roman"/>
          <w:sz w:val="28"/>
        </w:rPr>
        <w:t>.</w:t>
      </w:r>
    </w:p>
    <w:p w:rsidR="00CB0A6A" w:rsidRPr="0033542B"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Оценка экономической эффективности использования бюджетных ассигнований составила 1</w:t>
      </w:r>
      <w:r w:rsidR="006836BE" w:rsidRPr="0033542B">
        <w:rPr>
          <w:rFonts w:ascii="Times New Roman" w:hAnsi="Times New Roman" w:cs="Times New Roman"/>
          <w:sz w:val="28"/>
          <w:szCs w:val="28"/>
        </w:rPr>
        <w:t>42,2</w:t>
      </w:r>
      <w:r w:rsidRPr="0033542B">
        <w:rPr>
          <w:rFonts w:ascii="Times New Roman" w:hAnsi="Times New Roman" w:cs="Times New Roman"/>
          <w:sz w:val="28"/>
          <w:szCs w:val="28"/>
        </w:rPr>
        <w:t>%.</w:t>
      </w:r>
    </w:p>
    <w:p w:rsidR="00CB0A6A" w:rsidRPr="0033542B" w:rsidRDefault="00CB0A6A" w:rsidP="00CB0A6A">
      <w:pPr>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b/>
          <w:sz w:val="28"/>
          <w:szCs w:val="28"/>
        </w:rPr>
        <w:t xml:space="preserve">Эффективность реализации подпрограммы 2 </w:t>
      </w:r>
      <w:r w:rsidRPr="0033542B">
        <w:rPr>
          <w:rFonts w:ascii="Times New Roman" w:eastAsia="Calibri" w:hAnsi="Times New Roman" w:cs="Times New Roman"/>
          <w:sz w:val="28"/>
        </w:rPr>
        <w:t>«Энергосбережение и повышение энергетической эффективности в городе Благовещенске»</w:t>
      </w:r>
      <w:r w:rsidRPr="0033542B">
        <w:rPr>
          <w:rFonts w:ascii="Times New Roman" w:hAnsi="Times New Roman" w:cs="Times New Roman"/>
          <w:sz w:val="28"/>
          <w:szCs w:val="28"/>
        </w:rPr>
        <w:t xml:space="preserve"> оценивается как </w:t>
      </w:r>
      <w:r w:rsidRPr="0033542B">
        <w:rPr>
          <w:rFonts w:ascii="Times New Roman" w:hAnsi="Times New Roman" w:cs="Times New Roman"/>
          <w:b/>
          <w:sz w:val="28"/>
          <w:szCs w:val="28"/>
        </w:rPr>
        <w:t>высокая</w:t>
      </w:r>
      <w:r w:rsidRPr="0033542B">
        <w:rPr>
          <w:rFonts w:ascii="Times New Roman" w:hAnsi="Times New Roman" w:cs="Times New Roman"/>
          <w:sz w:val="28"/>
          <w:szCs w:val="28"/>
        </w:rPr>
        <w:t xml:space="preserve"> и составляет </w:t>
      </w:r>
      <w:r w:rsidRPr="0033542B">
        <w:rPr>
          <w:rFonts w:ascii="Times New Roman" w:hAnsi="Times New Roman" w:cs="Times New Roman"/>
          <w:b/>
          <w:sz w:val="28"/>
          <w:szCs w:val="28"/>
        </w:rPr>
        <w:t>300,0%</w:t>
      </w:r>
      <w:r w:rsidRPr="0033542B">
        <w:rPr>
          <w:rFonts w:ascii="Times New Roman" w:hAnsi="Times New Roman" w:cs="Times New Roman"/>
          <w:sz w:val="28"/>
          <w:szCs w:val="28"/>
        </w:rPr>
        <w:t>. Необходимо продолжить реализацию подпрограммы в целях реализации политики энергосбережения и повышения энергетической эффективности на территории муниципального образования города Благовещенска.</w:t>
      </w:r>
    </w:p>
    <w:p w:rsidR="00CB0A6A" w:rsidRPr="0033542B" w:rsidRDefault="00CB0A6A" w:rsidP="00CB0A6A">
      <w:pPr>
        <w:spacing w:after="0" w:line="240" w:lineRule="auto"/>
        <w:ind w:firstLine="709"/>
        <w:contextualSpacing/>
        <w:jc w:val="both"/>
        <w:rPr>
          <w:rFonts w:ascii="Times New Roman" w:hAnsi="Times New Roman"/>
          <w:b/>
          <w:sz w:val="28"/>
          <w:szCs w:val="28"/>
        </w:rPr>
      </w:pPr>
      <w:r w:rsidRPr="0033542B">
        <w:rPr>
          <w:rFonts w:ascii="Times New Roman" w:eastAsia="Times New Roman" w:hAnsi="Times New Roman" w:cs="Times New Roman"/>
          <w:sz w:val="28"/>
          <w:szCs w:val="28"/>
          <w:lang w:eastAsia="ru-RU"/>
        </w:rPr>
        <w:t>Общий объем финансовых средств, предусмотренных в 202</w:t>
      </w:r>
      <w:r w:rsidR="00562548" w:rsidRPr="0033542B">
        <w:rPr>
          <w:rFonts w:ascii="Times New Roman" w:eastAsia="Times New Roman" w:hAnsi="Times New Roman" w:cs="Times New Roman"/>
          <w:sz w:val="28"/>
          <w:szCs w:val="28"/>
          <w:lang w:eastAsia="ru-RU"/>
        </w:rPr>
        <w:t>1</w:t>
      </w:r>
      <w:r w:rsidRPr="0033542B">
        <w:rPr>
          <w:rFonts w:ascii="Times New Roman" w:eastAsia="Times New Roman" w:hAnsi="Times New Roman" w:cs="Times New Roman"/>
          <w:sz w:val="28"/>
          <w:szCs w:val="28"/>
          <w:lang w:eastAsia="ru-RU"/>
        </w:rPr>
        <w:t xml:space="preserve"> году на реализацию </w:t>
      </w:r>
      <w:r w:rsidRPr="0033542B">
        <w:rPr>
          <w:rFonts w:ascii="Times New Roman" w:eastAsia="Times New Roman" w:hAnsi="Times New Roman" w:cs="Times New Roman"/>
          <w:b/>
          <w:sz w:val="28"/>
          <w:szCs w:val="28"/>
          <w:u w:val="single"/>
          <w:lang w:eastAsia="ru-RU"/>
        </w:rPr>
        <w:t>подпрограммы 3</w:t>
      </w:r>
      <w:r w:rsidRPr="0033542B">
        <w:rPr>
          <w:rFonts w:ascii="Times New Roman" w:eastAsia="Times New Roman" w:hAnsi="Times New Roman" w:cs="Times New Roman"/>
          <w:b/>
          <w:sz w:val="28"/>
          <w:szCs w:val="28"/>
          <w:lang w:eastAsia="ru-RU"/>
        </w:rPr>
        <w:t xml:space="preserve"> «Капитальный ремонт жилищного фонда города Благовещенска»</w:t>
      </w:r>
      <w:r w:rsidRPr="0033542B">
        <w:rPr>
          <w:rFonts w:ascii="Times New Roman" w:eastAsia="Times New Roman" w:hAnsi="Times New Roman" w:cs="Times New Roman"/>
          <w:sz w:val="28"/>
          <w:szCs w:val="28"/>
          <w:lang w:eastAsia="ru-RU"/>
        </w:rPr>
        <w:t xml:space="preserve"> </w:t>
      </w:r>
      <w:r w:rsidRPr="0033542B">
        <w:rPr>
          <w:rFonts w:ascii="Times New Roman" w:hAnsi="Times New Roman" w:cs="Times New Roman"/>
          <w:sz w:val="28"/>
          <w:szCs w:val="28"/>
        </w:rPr>
        <w:t>составил</w:t>
      </w:r>
      <w:r w:rsidRPr="0033542B">
        <w:rPr>
          <w:rFonts w:ascii="Times New Roman" w:hAnsi="Times New Roman" w:cs="Times New Roman"/>
          <w:b/>
          <w:sz w:val="28"/>
          <w:szCs w:val="28"/>
        </w:rPr>
        <w:t xml:space="preserve"> </w:t>
      </w:r>
      <w:r w:rsidR="00B568C3" w:rsidRPr="0033542B">
        <w:rPr>
          <w:rFonts w:ascii="Times New Roman" w:hAnsi="Times New Roman" w:cs="Times New Roman"/>
          <w:b/>
          <w:sz w:val="28"/>
          <w:szCs w:val="28"/>
        </w:rPr>
        <w:t>18,8</w:t>
      </w:r>
      <w:r w:rsidRPr="0033542B">
        <w:rPr>
          <w:rFonts w:ascii="Times New Roman" w:hAnsi="Times New Roman"/>
          <w:b/>
          <w:sz w:val="28"/>
          <w:szCs w:val="28"/>
        </w:rPr>
        <w:t xml:space="preserve"> млн. руб.</w:t>
      </w:r>
      <w:r w:rsidRPr="0033542B">
        <w:rPr>
          <w:rFonts w:ascii="Times New Roman" w:hAnsi="Times New Roman"/>
          <w:sz w:val="28"/>
          <w:szCs w:val="28"/>
        </w:rPr>
        <w:t xml:space="preserve"> Фактически</w:t>
      </w:r>
      <w:r w:rsidRPr="0033542B">
        <w:rPr>
          <w:rFonts w:ascii="Times New Roman" w:hAnsi="Times New Roman"/>
          <w:b/>
          <w:sz w:val="28"/>
          <w:szCs w:val="28"/>
        </w:rPr>
        <w:t xml:space="preserve"> </w:t>
      </w:r>
      <w:r w:rsidRPr="0033542B">
        <w:rPr>
          <w:rFonts w:ascii="Times New Roman" w:hAnsi="Times New Roman"/>
          <w:sz w:val="28"/>
          <w:szCs w:val="28"/>
        </w:rPr>
        <w:t>м</w:t>
      </w:r>
      <w:r w:rsidRPr="0033542B">
        <w:rPr>
          <w:rFonts w:ascii="Times New Roman" w:hAnsi="Times New Roman" w:cs="Times New Roman"/>
          <w:sz w:val="28"/>
          <w:szCs w:val="28"/>
        </w:rPr>
        <w:t xml:space="preserve">ероприятия подпрограммы выполнены на сумму </w:t>
      </w:r>
      <w:r w:rsidR="00391E0F" w:rsidRPr="0033542B">
        <w:rPr>
          <w:rFonts w:ascii="Times New Roman" w:hAnsi="Times New Roman" w:cs="Times New Roman"/>
          <w:b/>
          <w:sz w:val="28"/>
          <w:szCs w:val="28"/>
        </w:rPr>
        <w:t>18,8</w:t>
      </w:r>
      <w:r w:rsidRPr="0033542B">
        <w:rPr>
          <w:rFonts w:ascii="Times New Roman" w:hAnsi="Times New Roman" w:cs="Times New Roman"/>
          <w:b/>
          <w:sz w:val="28"/>
          <w:szCs w:val="28"/>
        </w:rPr>
        <w:t xml:space="preserve"> млн. руб</w:t>
      </w:r>
      <w:r w:rsidRPr="0033542B">
        <w:rPr>
          <w:rFonts w:ascii="Times New Roman" w:hAnsi="Times New Roman" w:cs="Times New Roman"/>
          <w:sz w:val="28"/>
          <w:szCs w:val="28"/>
        </w:rPr>
        <w:t xml:space="preserve">. или на </w:t>
      </w:r>
      <w:r w:rsidR="00391E0F" w:rsidRPr="0033542B">
        <w:rPr>
          <w:rFonts w:ascii="Times New Roman" w:hAnsi="Times New Roman" w:cs="Times New Roman"/>
          <w:b/>
          <w:sz w:val="28"/>
          <w:szCs w:val="28"/>
        </w:rPr>
        <w:t>100</w:t>
      </w:r>
      <w:r w:rsidRPr="0033542B">
        <w:rPr>
          <w:rFonts w:ascii="Times New Roman" w:hAnsi="Times New Roman" w:cs="Times New Roman"/>
          <w:b/>
          <w:sz w:val="28"/>
          <w:szCs w:val="28"/>
        </w:rPr>
        <w:t>%.</w:t>
      </w:r>
    </w:p>
    <w:p w:rsidR="00CB0A6A" w:rsidRPr="0033542B" w:rsidRDefault="00CB0A6A" w:rsidP="00CB0A6A">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Оценка результативности </w:t>
      </w:r>
      <w:r w:rsidRPr="0033542B">
        <w:rPr>
          <w:rFonts w:ascii="Times New Roman" w:eastAsia="Times New Roman" w:hAnsi="Times New Roman"/>
          <w:sz w:val="28"/>
          <w:szCs w:val="28"/>
          <w:lang w:eastAsia="ru-RU"/>
        </w:rPr>
        <w:t>подпрограммы</w:t>
      </w:r>
      <w:r w:rsidRPr="0033542B">
        <w:rPr>
          <w:rFonts w:ascii="Times New Roman" w:hAnsi="Times New Roman" w:cs="Times New Roman"/>
          <w:sz w:val="28"/>
          <w:szCs w:val="28"/>
        </w:rPr>
        <w:t xml:space="preserve"> 3 составила 100%. </w:t>
      </w:r>
    </w:p>
    <w:p w:rsidR="00CB0A6A" w:rsidRPr="0033542B" w:rsidRDefault="00CB0A6A" w:rsidP="00CB0A6A">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33542B">
        <w:rPr>
          <w:rFonts w:ascii="Times New Roman" w:eastAsia="Times New Roman" w:hAnsi="Times New Roman" w:cs="Times New Roman"/>
          <w:sz w:val="28"/>
          <w:szCs w:val="28"/>
          <w:lang w:eastAsia="ru-RU"/>
        </w:rPr>
        <w:t>В рамках мероприятия «Капитальный ремонт жилищного фонда                          г. Благовещенска»:</w:t>
      </w:r>
    </w:p>
    <w:p w:rsidR="00B568C3" w:rsidRPr="0033542B" w:rsidRDefault="00CB0A6A" w:rsidP="00B568C3">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1) </w:t>
      </w:r>
      <w:r w:rsidR="00B568C3" w:rsidRPr="0033542B">
        <w:rPr>
          <w:rFonts w:ascii="Times New Roman" w:hAnsi="Times New Roman" w:cs="Times New Roman"/>
          <w:sz w:val="28"/>
          <w:szCs w:val="28"/>
        </w:rPr>
        <w:t>разработан проект пожарной сигнализации по ул.</w:t>
      </w:r>
      <w:r w:rsidR="0033542B">
        <w:rPr>
          <w:rFonts w:ascii="Times New Roman" w:hAnsi="Times New Roman" w:cs="Times New Roman"/>
          <w:sz w:val="28"/>
          <w:szCs w:val="28"/>
        </w:rPr>
        <w:t xml:space="preserve"> </w:t>
      </w:r>
      <w:r w:rsidR="00B568C3" w:rsidRPr="0033542B">
        <w:rPr>
          <w:rFonts w:ascii="Times New Roman" w:hAnsi="Times New Roman" w:cs="Times New Roman"/>
          <w:sz w:val="28"/>
          <w:szCs w:val="28"/>
        </w:rPr>
        <w:t>Чайковского,</w:t>
      </w:r>
      <w:r w:rsidR="0033542B">
        <w:rPr>
          <w:rFonts w:ascii="Times New Roman" w:hAnsi="Times New Roman" w:cs="Times New Roman"/>
          <w:sz w:val="28"/>
          <w:szCs w:val="28"/>
        </w:rPr>
        <w:t xml:space="preserve"> </w:t>
      </w:r>
      <w:r w:rsidR="00B568C3" w:rsidRPr="0033542B">
        <w:rPr>
          <w:rFonts w:ascii="Times New Roman" w:hAnsi="Times New Roman" w:cs="Times New Roman"/>
          <w:sz w:val="28"/>
          <w:szCs w:val="28"/>
        </w:rPr>
        <w:t>24. Выполнены работы по определению технического состояния объекта недвижимости с целью определения процента износа зданий 16 МКД, проведено обследование технического состояния строительных конструкций 3 МКД.</w:t>
      </w:r>
    </w:p>
    <w:p w:rsidR="00B568C3" w:rsidRPr="00CB0BC3" w:rsidRDefault="00B568C3" w:rsidP="00B568C3">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2) проведена уплата взносов на капитальный ремонт в рамках мероприятия «Исполнение обязательств по уплате взносов на капитальный </w:t>
      </w:r>
      <w:r w:rsidRPr="00CB0BC3">
        <w:rPr>
          <w:rFonts w:ascii="Times New Roman" w:hAnsi="Times New Roman" w:cs="Times New Roman"/>
          <w:sz w:val="28"/>
          <w:szCs w:val="28"/>
        </w:rPr>
        <w:lastRenderedPageBreak/>
        <w:t xml:space="preserve">ремонт общего имущества в многоквартирных домах, жилые и нежилые помещения в которых находятся в муниципальной собственности». </w:t>
      </w:r>
    </w:p>
    <w:p w:rsidR="00CB0A6A" w:rsidRPr="00CB0BC3" w:rsidRDefault="00CB0A6A" w:rsidP="00B568C3">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CB0BC3">
        <w:rPr>
          <w:rFonts w:ascii="Times New Roman" w:hAnsi="Times New Roman" w:cs="Times New Roman"/>
          <w:sz w:val="28"/>
          <w:szCs w:val="28"/>
        </w:rPr>
        <w:t>Оценка полноты использования бюджетных ассигнований составила 9</w:t>
      </w:r>
      <w:r w:rsidR="006836BE" w:rsidRPr="00CB0BC3">
        <w:rPr>
          <w:rFonts w:ascii="Times New Roman" w:hAnsi="Times New Roman" w:cs="Times New Roman"/>
          <w:sz w:val="28"/>
          <w:szCs w:val="28"/>
        </w:rPr>
        <w:t>9</w:t>
      </w:r>
      <w:r w:rsidRPr="00CB0BC3">
        <w:rPr>
          <w:rFonts w:ascii="Times New Roman" w:hAnsi="Times New Roman" w:cs="Times New Roman"/>
          <w:sz w:val="28"/>
          <w:szCs w:val="28"/>
        </w:rPr>
        <w:t>,</w:t>
      </w:r>
      <w:r w:rsidR="006836BE" w:rsidRPr="00CB0BC3">
        <w:rPr>
          <w:rFonts w:ascii="Times New Roman" w:hAnsi="Times New Roman" w:cs="Times New Roman"/>
          <w:sz w:val="28"/>
          <w:szCs w:val="28"/>
        </w:rPr>
        <w:t>5</w:t>
      </w:r>
      <w:r w:rsidRPr="00CB0BC3">
        <w:rPr>
          <w:rFonts w:ascii="Times New Roman" w:hAnsi="Times New Roman" w:cs="Times New Roman"/>
          <w:sz w:val="28"/>
          <w:szCs w:val="28"/>
        </w:rPr>
        <w:t>%</w:t>
      </w:r>
      <w:r w:rsidRPr="00CB0BC3">
        <w:rPr>
          <w:rFonts w:ascii="Times New Roman" w:eastAsia="Calibri" w:hAnsi="Times New Roman" w:cs="Times New Roman"/>
          <w:sz w:val="28"/>
        </w:rPr>
        <w:t>.</w:t>
      </w:r>
    </w:p>
    <w:p w:rsidR="00CB0A6A" w:rsidRPr="00CB0BC3"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Оценка экономической эффективности использования бюджетных ассигнований составила 10</w:t>
      </w:r>
      <w:r w:rsidR="006836BE" w:rsidRPr="00CB0BC3">
        <w:rPr>
          <w:rFonts w:ascii="Times New Roman" w:hAnsi="Times New Roman" w:cs="Times New Roman"/>
          <w:sz w:val="28"/>
          <w:szCs w:val="28"/>
        </w:rPr>
        <w:t>0</w:t>
      </w:r>
      <w:r w:rsidRPr="00CB0BC3">
        <w:rPr>
          <w:rFonts w:ascii="Times New Roman" w:hAnsi="Times New Roman" w:cs="Times New Roman"/>
          <w:sz w:val="28"/>
          <w:szCs w:val="28"/>
        </w:rPr>
        <w:t>,</w:t>
      </w:r>
      <w:r w:rsidR="006836BE" w:rsidRPr="00CB0BC3">
        <w:rPr>
          <w:rFonts w:ascii="Times New Roman" w:hAnsi="Times New Roman" w:cs="Times New Roman"/>
          <w:sz w:val="28"/>
          <w:szCs w:val="28"/>
        </w:rPr>
        <w:t>5</w:t>
      </w:r>
      <w:r w:rsidRPr="00CB0BC3">
        <w:rPr>
          <w:rFonts w:ascii="Times New Roman" w:hAnsi="Times New Roman" w:cs="Times New Roman"/>
          <w:sz w:val="28"/>
          <w:szCs w:val="28"/>
        </w:rPr>
        <w:t>%.</w:t>
      </w:r>
    </w:p>
    <w:p w:rsidR="00CB0A6A" w:rsidRPr="00CB0BC3" w:rsidRDefault="00CB0A6A" w:rsidP="00CB0A6A">
      <w:pPr>
        <w:autoSpaceDE w:val="0"/>
        <w:autoSpaceDN w:val="0"/>
        <w:adjustRightInd w:val="0"/>
        <w:spacing w:after="0" w:line="240" w:lineRule="auto"/>
        <w:ind w:firstLine="709"/>
        <w:jc w:val="both"/>
        <w:rPr>
          <w:rFonts w:ascii="Times New Roman" w:hAnsi="Times New Roman" w:cs="Times New Roman"/>
          <w:bCs/>
          <w:sz w:val="28"/>
          <w:szCs w:val="28"/>
        </w:rPr>
      </w:pPr>
      <w:r w:rsidRPr="00CB0BC3">
        <w:rPr>
          <w:rFonts w:ascii="Times New Roman" w:hAnsi="Times New Roman" w:cs="Times New Roman"/>
          <w:b/>
          <w:sz w:val="28"/>
          <w:szCs w:val="28"/>
        </w:rPr>
        <w:t xml:space="preserve">Эффективность реализации подпрограммы 3 </w:t>
      </w:r>
      <w:r w:rsidRPr="00CB0BC3">
        <w:rPr>
          <w:rFonts w:ascii="Times New Roman" w:eastAsia="Calibri" w:hAnsi="Times New Roman" w:cs="Times New Roman"/>
          <w:sz w:val="28"/>
        </w:rPr>
        <w:t>«</w:t>
      </w:r>
      <w:r w:rsidRPr="00CB0BC3">
        <w:rPr>
          <w:rFonts w:ascii="Times New Roman" w:eastAsia="Times New Roman" w:hAnsi="Times New Roman" w:cs="Times New Roman"/>
          <w:b/>
          <w:sz w:val="28"/>
          <w:szCs w:val="28"/>
          <w:lang w:eastAsia="ru-RU"/>
        </w:rPr>
        <w:t>Капитальный ремонт жилищного фонда города Благовещенска</w:t>
      </w:r>
      <w:r w:rsidRPr="00CB0BC3">
        <w:rPr>
          <w:rFonts w:ascii="Times New Roman" w:eastAsia="Calibri" w:hAnsi="Times New Roman" w:cs="Times New Roman"/>
          <w:sz w:val="28"/>
        </w:rPr>
        <w:t>»</w:t>
      </w:r>
      <w:r w:rsidRPr="00CB0BC3">
        <w:rPr>
          <w:rFonts w:ascii="Times New Roman" w:hAnsi="Times New Roman" w:cs="Times New Roman"/>
          <w:sz w:val="28"/>
          <w:szCs w:val="28"/>
        </w:rPr>
        <w:t xml:space="preserve"> оценивается как </w:t>
      </w:r>
      <w:r w:rsidRPr="00CB0BC3">
        <w:rPr>
          <w:rFonts w:ascii="Times New Roman" w:hAnsi="Times New Roman" w:cs="Times New Roman"/>
          <w:b/>
          <w:sz w:val="28"/>
          <w:szCs w:val="28"/>
        </w:rPr>
        <w:t>высокая</w:t>
      </w:r>
      <w:r w:rsidRPr="00CB0BC3">
        <w:rPr>
          <w:rFonts w:ascii="Times New Roman" w:hAnsi="Times New Roman" w:cs="Times New Roman"/>
          <w:sz w:val="28"/>
          <w:szCs w:val="28"/>
        </w:rPr>
        <w:t xml:space="preserve"> и составляет </w:t>
      </w:r>
      <w:r w:rsidRPr="00CB0BC3">
        <w:rPr>
          <w:rFonts w:ascii="Times New Roman" w:hAnsi="Times New Roman" w:cs="Times New Roman"/>
          <w:b/>
          <w:sz w:val="28"/>
          <w:szCs w:val="28"/>
        </w:rPr>
        <w:t>300%</w:t>
      </w:r>
      <w:r w:rsidRPr="00CB0BC3">
        <w:rPr>
          <w:rFonts w:ascii="Times New Roman" w:hAnsi="Times New Roman" w:cs="Times New Roman"/>
          <w:sz w:val="28"/>
          <w:szCs w:val="28"/>
        </w:rPr>
        <w:t xml:space="preserve">. Необходимо продолжить реализацию подпрограммы в целях создания безопасных и благоприятных условий проживания граждан и повышения </w:t>
      </w:r>
      <w:proofErr w:type="gramStart"/>
      <w:r w:rsidRPr="00CB0BC3">
        <w:rPr>
          <w:rFonts w:ascii="Times New Roman" w:hAnsi="Times New Roman" w:cs="Times New Roman"/>
          <w:sz w:val="28"/>
          <w:szCs w:val="28"/>
        </w:rPr>
        <w:t>качества жилищного обеспечения населения города Благовещенска</w:t>
      </w:r>
      <w:proofErr w:type="gramEnd"/>
      <w:r w:rsidRPr="00CB0BC3">
        <w:rPr>
          <w:rFonts w:ascii="Times New Roman" w:hAnsi="Times New Roman" w:cs="Times New Roman"/>
          <w:sz w:val="28"/>
          <w:szCs w:val="28"/>
        </w:rPr>
        <w:t>.</w:t>
      </w:r>
    </w:p>
    <w:p w:rsidR="00CB0A6A" w:rsidRPr="00CB0BC3" w:rsidRDefault="00CB0A6A" w:rsidP="00CB0A6A">
      <w:pPr>
        <w:spacing w:after="0" w:line="240" w:lineRule="auto"/>
        <w:ind w:firstLine="567"/>
        <w:contextualSpacing/>
        <w:jc w:val="both"/>
        <w:rPr>
          <w:rFonts w:ascii="Times New Roman" w:hAnsi="Times New Roman"/>
          <w:b/>
          <w:sz w:val="28"/>
          <w:szCs w:val="28"/>
        </w:rPr>
      </w:pPr>
      <w:r w:rsidRPr="00CB0BC3">
        <w:rPr>
          <w:rFonts w:ascii="Times New Roman" w:eastAsia="Times New Roman" w:hAnsi="Times New Roman"/>
          <w:sz w:val="28"/>
          <w:szCs w:val="28"/>
          <w:lang w:eastAsia="ru-RU"/>
        </w:rPr>
        <w:t>Общий объем финансовых средств, предусмотренных в 20</w:t>
      </w:r>
      <w:r w:rsidR="00AB5839" w:rsidRPr="00CB0BC3">
        <w:rPr>
          <w:rFonts w:ascii="Times New Roman" w:eastAsia="Times New Roman" w:hAnsi="Times New Roman"/>
          <w:sz w:val="28"/>
          <w:szCs w:val="28"/>
          <w:lang w:eastAsia="ru-RU"/>
        </w:rPr>
        <w:t>21</w:t>
      </w:r>
      <w:r w:rsidRPr="00CB0BC3">
        <w:rPr>
          <w:rFonts w:ascii="Times New Roman" w:eastAsia="Times New Roman" w:hAnsi="Times New Roman"/>
          <w:sz w:val="28"/>
          <w:szCs w:val="28"/>
          <w:lang w:eastAsia="ru-RU"/>
        </w:rPr>
        <w:t xml:space="preserve"> году на реализацию </w:t>
      </w:r>
      <w:r w:rsidRPr="00CB0BC3">
        <w:rPr>
          <w:rFonts w:ascii="Times New Roman" w:eastAsia="Times New Roman" w:hAnsi="Times New Roman"/>
          <w:b/>
          <w:sz w:val="28"/>
          <w:szCs w:val="28"/>
          <w:u w:val="single"/>
          <w:lang w:eastAsia="ru-RU"/>
        </w:rPr>
        <w:t>подпрограммы 4</w:t>
      </w:r>
      <w:r w:rsidRPr="00CB0BC3">
        <w:rPr>
          <w:rFonts w:ascii="Times New Roman" w:eastAsia="Times New Roman" w:hAnsi="Times New Roman" w:cs="Times New Roman"/>
          <w:b/>
          <w:sz w:val="28"/>
          <w:szCs w:val="28"/>
          <w:lang w:eastAsia="ru-RU"/>
        </w:rPr>
        <w:t xml:space="preserve"> «Благоустройство территории города Благовещенска»</w:t>
      </w:r>
      <w:r w:rsidRPr="00CB0BC3">
        <w:rPr>
          <w:rFonts w:ascii="Times New Roman" w:eastAsia="Times New Roman" w:hAnsi="Times New Roman" w:cs="Times New Roman"/>
          <w:sz w:val="28"/>
          <w:szCs w:val="28"/>
          <w:lang w:eastAsia="ru-RU"/>
        </w:rPr>
        <w:t xml:space="preserve"> </w:t>
      </w:r>
      <w:r w:rsidRPr="00CB0BC3">
        <w:rPr>
          <w:rFonts w:ascii="Times New Roman" w:hAnsi="Times New Roman" w:cs="Times New Roman"/>
          <w:sz w:val="28"/>
          <w:szCs w:val="28"/>
        </w:rPr>
        <w:t>составил</w:t>
      </w:r>
      <w:r w:rsidRPr="00CB0BC3">
        <w:rPr>
          <w:rFonts w:ascii="Times New Roman" w:hAnsi="Times New Roman" w:cs="Times New Roman"/>
          <w:b/>
          <w:sz w:val="28"/>
          <w:szCs w:val="28"/>
        </w:rPr>
        <w:t xml:space="preserve"> </w:t>
      </w:r>
      <w:r w:rsidR="00B568C3" w:rsidRPr="00CB0BC3">
        <w:rPr>
          <w:rFonts w:ascii="Times New Roman" w:hAnsi="Times New Roman" w:cs="Times New Roman"/>
          <w:b/>
          <w:sz w:val="28"/>
          <w:szCs w:val="28"/>
        </w:rPr>
        <w:t>781,4</w:t>
      </w:r>
      <w:r w:rsidRPr="00CB0BC3">
        <w:rPr>
          <w:rFonts w:ascii="Times New Roman" w:hAnsi="Times New Roman" w:cs="Times New Roman"/>
          <w:b/>
          <w:sz w:val="28"/>
          <w:szCs w:val="28"/>
        </w:rPr>
        <w:t xml:space="preserve"> </w:t>
      </w:r>
      <w:r w:rsidRPr="00CB0BC3">
        <w:rPr>
          <w:rFonts w:ascii="Times New Roman" w:hAnsi="Times New Roman"/>
          <w:b/>
          <w:sz w:val="28"/>
          <w:szCs w:val="28"/>
        </w:rPr>
        <w:t>млн. руб.</w:t>
      </w:r>
      <w:r w:rsidRPr="00CB0BC3">
        <w:rPr>
          <w:rFonts w:ascii="Times New Roman" w:hAnsi="Times New Roman"/>
          <w:sz w:val="28"/>
          <w:szCs w:val="28"/>
        </w:rPr>
        <w:t xml:space="preserve"> Фактически</w:t>
      </w:r>
      <w:r w:rsidRPr="00CB0BC3">
        <w:rPr>
          <w:rFonts w:ascii="Times New Roman" w:hAnsi="Times New Roman"/>
          <w:b/>
          <w:sz w:val="28"/>
          <w:szCs w:val="28"/>
        </w:rPr>
        <w:t xml:space="preserve"> </w:t>
      </w:r>
      <w:r w:rsidRPr="00CB0BC3">
        <w:rPr>
          <w:rFonts w:ascii="Times New Roman" w:hAnsi="Times New Roman"/>
          <w:sz w:val="28"/>
          <w:szCs w:val="28"/>
        </w:rPr>
        <w:t>м</w:t>
      </w:r>
      <w:r w:rsidRPr="00CB0BC3">
        <w:rPr>
          <w:rFonts w:ascii="Times New Roman" w:hAnsi="Times New Roman" w:cs="Times New Roman"/>
          <w:sz w:val="28"/>
          <w:szCs w:val="28"/>
        </w:rPr>
        <w:t xml:space="preserve">ероприятия подпрограммы выполнены на </w:t>
      </w:r>
      <w:r w:rsidR="00391E0F" w:rsidRPr="00CB0BC3">
        <w:rPr>
          <w:rFonts w:ascii="Times New Roman" w:hAnsi="Times New Roman" w:cs="Times New Roman"/>
          <w:sz w:val="28"/>
          <w:szCs w:val="28"/>
        </w:rPr>
        <w:t xml:space="preserve">сумму 738,3 млн. </w:t>
      </w:r>
      <w:proofErr w:type="spellStart"/>
      <w:r w:rsidR="00391E0F" w:rsidRPr="00CB0BC3">
        <w:rPr>
          <w:rFonts w:ascii="Times New Roman" w:hAnsi="Times New Roman" w:cs="Times New Roman"/>
          <w:sz w:val="28"/>
          <w:szCs w:val="28"/>
        </w:rPr>
        <w:t>руб</w:t>
      </w:r>
      <w:proofErr w:type="spellEnd"/>
      <w:r w:rsidR="00391E0F" w:rsidRPr="00CB0BC3">
        <w:rPr>
          <w:rFonts w:ascii="Times New Roman" w:hAnsi="Times New Roman" w:cs="Times New Roman"/>
          <w:sz w:val="28"/>
          <w:szCs w:val="28"/>
        </w:rPr>
        <w:t xml:space="preserve"> или на </w:t>
      </w:r>
      <w:r w:rsidR="00391E0F" w:rsidRPr="00CB0BC3">
        <w:rPr>
          <w:rFonts w:ascii="Times New Roman" w:hAnsi="Times New Roman" w:cs="Times New Roman"/>
          <w:b/>
          <w:sz w:val="28"/>
          <w:szCs w:val="28"/>
        </w:rPr>
        <w:t>94,5</w:t>
      </w:r>
      <w:r w:rsidRPr="00CB0BC3">
        <w:rPr>
          <w:rFonts w:ascii="Times New Roman" w:hAnsi="Times New Roman" w:cs="Times New Roman"/>
          <w:b/>
          <w:sz w:val="28"/>
          <w:szCs w:val="28"/>
        </w:rPr>
        <w:t xml:space="preserve">% </w:t>
      </w:r>
    </w:p>
    <w:p w:rsidR="00C42052" w:rsidRPr="00CB0BC3" w:rsidRDefault="00C42052" w:rsidP="00C42052">
      <w:pPr>
        <w:spacing w:after="0" w:line="240" w:lineRule="auto"/>
        <w:ind w:firstLine="709"/>
        <w:contextualSpacing/>
        <w:jc w:val="both"/>
        <w:rPr>
          <w:rFonts w:ascii="Times New Roman" w:hAnsi="Times New Roman" w:cs="Times New Roman"/>
          <w:sz w:val="28"/>
          <w:szCs w:val="28"/>
        </w:rPr>
      </w:pPr>
      <w:proofErr w:type="gramStart"/>
      <w:r w:rsidRPr="00CB0BC3">
        <w:rPr>
          <w:rFonts w:ascii="Times New Roman" w:hAnsi="Times New Roman" w:cs="Times New Roman"/>
          <w:sz w:val="28"/>
          <w:szCs w:val="28"/>
        </w:rPr>
        <w:t>В рамках мероприятия «Субсидии казенным предприятиям на возмещение затрат, связанных с выполнением заказа по содержанию муниципальных сетей наружного освещения и световых устройств» выполнялись работы по содержанию и техническому обслуживанию муниципальных сетей наружного освещения протяженностью 284,6 км, содержанию светильников наружного освещения в количестве 14943 ед. ежемесячно в период с января по март, апрель–июль соответственно 14905 ед., 14823 ед., 8551 ед., 418</w:t>
      </w:r>
      <w:proofErr w:type="gramEnd"/>
      <w:r w:rsidRPr="00CB0BC3">
        <w:rPr>
          <w:rFonts w:ascii="Times New Roman" w:hAnsi="Times New Roman" w:cs="Times New Roman"/>
          <w:sz w:val="28"/>
          <w:szCs w:val="28"/>
        </w:rPr>
        <w:t xml:space="preserve"> ед., </w:t>
      </w:r>
      <w:proofErr w:type="gramStart"/>
      <w:r w:rsidRPr="00CB0BC3">
        <w:rPr>
          <w:rFonts w:ascii="Times New Roman" w:hAnsi="Times New Roman" w:cs="Times New Roman"/>
          <w:sz w:val="28"/>
          <w:szCs w:val="28"/>
        </w:rPr>
        <w:t>начиная с апреля месяца осуществлялся демонтаж торшеров</w:t>
      </w:r>
      <w:proofErr w:type="gramEnd"/>
      <w:r w:rsidRPr="00CB0BC3">
        <w:rPr>
          <w:rFonts w:ascii="Times New Roman" w:hAnsi="Times New Roman" w:cs="Times New Roman"/>
          <w:sz w:val="28"/>
          <w:szCs w:val="28"/>
        </w:rPr>
        <w:t xml:space="preserve"> на ул.</w:t>
      </w:r>
      <w:r w:rsidR="00AE4F9A" w:rsidRPr="00CB0BC3">
        <w:rPr>
          <w:rFonts w:ascii="Times New Roman" w:hAnsi="Times New Roman" w:cs="Times New Roman"/>
          <w:sz w:val="28"/>
          <w:szCs w:val="28"/>
        </w:rPr>
        <w:t xml:space="preserve"> </w:t>
      </w:r>
      <w:r w:rsidRPr="00CB0BC3">
        <w:rPr>
          <w:rFonts w:ascii="Times New Roman" w:hAnsi="Times New Roman" w:cs="Times New Roman"/>
          <w:sz w:val="28"/>
          <w:szCs w:val="28"/>
        </w:rPr>
        <w:t xml:space="preserve">Ленина (реконструкция улицы).  С 18 июня 2021 года светильники переданы на обслуживание в </w:t>
      </w:r>
      <w:r w:rsidR="002E691E" w:rsidRPr="00CB0BC3">
        <w:rPr>
          <w:rFonts w:ascii="Times New Roman" w:hAnsi="Times New Roman" w:cs="Times New Roman"/>
          <w:sz w:val="28"/>
          <w:szCs w:val="28"/>
        </w:rPr>
        <w:t xml:space="preserve">ООО «СЛС </w:t>
      </w:r>
      <w:proofErr w:type="gramStart"/>
      <w:r w:rsidR="002E691E" w:rsidRPr="00CB0BC3">
        <w:rPr>
          <w:rFonts w:ascii="Times New Roman" w:hAnsi="Times New Roman" w:cs="Times New Roman"/>
          <w:sz w:val="28"/>
          <w:szCs w:val="28"/>
        </w:rPr>
        <w:t>–Б</w:t>
      </w:r>
      <w:proofErr w:type="gramEnd"/>
      <w:r w:rsidR="002E691E" w:rsidRPr="00CB0BC3">
        <w:rPr>
          <w:rFonts w:ascii="Times New Roman" w:hAnsi="Times New Roman" w:cs="Times New Roman"/>
          <w:sz w:val="28"/>
          <w:szCs w:val="28"/>
        </w:rPr>
        <w:t xml:space="preserve">лаговещенск» </w:t>
      </w:r>
      <w:r w:rsidR="000E356A" w:rsidRPr="00CB0BC3">
        <w:rPr>
          <w:rFonts w:ascii="Times New Roman" w:hAnsi="Times New Roman" w:cs="Times New Roman"/>
          <w:sz w:val="28"/>
          <w:szCs w:val="28"/>
        </w:rPr>
        <w:t>в рамках заключенного концессионного соглашения</w:t>
      </w:r>
      <w:r w:rsidRPr="00CB0BC3">
        <w:rPr>
          <w:rFonts w:ascii="Times New Roman" w:hAnsi="Times New Roman" w:cs="Times New Roman"/>
          <w:sz w:val="28"/>
          <w:szCs w:val="28"/>
        </w:rPr>
        <w:t xml:space="preserve">.  </w:t>
      </w:r>
    </w:p>
    <w:p w:rsidR="000E356A" w:rsidRPr="00CB0BC3" w:rsidRDefault="00CB0BC3" w:rsidP="00C42052">
      <w:pPr>
        <w:spacing w:after="0" w:line="240" w:lineRule="auto"/>
        <w:ind w:firstLine="709"/>
        <w:contextualSpacing/>
        <w:jc w:val="both"/>
        <w:rPr>
          <w:rFonts w:ascii="Times New Roman" w:hAnsi="Times New Roman" w:cs="Times New Roman"/>
          <w:sz w:val="28"/>
          <w:szCs w:val="28"/>
        </w:rPr>
      </w:pPr>
      <w:proofErr w:type="gramStart"/>
      <w:r w:rsidRPr="00CB0BC3">
        <w:rPr>
          <w:rFonts w:ascii="Times New Roman" w:hAnsi="Times New Roman" w:cs="Times New Roman"/>
          <w:sz w:val="28"/>
          <w:szCs w:val="28"/>
        </w:rPr>
        <w:t>«С</w:t>
      </w:r>
      <w:r w:rsidR="00C42052" w:rsidRPr="00CB0BC3">
        <w:rPr>
          <w:rFonts w:ascii="Times New Roman" w:hAnsi="Times New Roman" w:cs="Times New Roman"/>
          <w:sz w:val="28"/>
          <w:szCs w:val="28"/>
        </w:rPr>
        <w:t>убсидии казенным предприятиям на возмещение затрат, связанных с выполнением заказа по уборке с территорий общего пользования случайного мусора и несанкционированных свалок, а также по установке и содержанию элементов благоустройства на территориях общего пользования муниципального образован</w:t>
      </w:r>
      <w:r w:rsidR="002E691E" w:rsidRPr="00CB0BC3">
        <w:rPr>
          <w:rFonts w:ascii="Times New Roman" w:hAnsi="Times New Roman" w:cs="Times New Roman"/>
          <w:sz w:val="28"/>
          <w:szCs w:val="28"/>
        </w:rPr>
        <w:t>ия города Благовещенска» состав</w:t>
      </w:r>
      <w:r w:rsidR="000E356A" w:rsidRPr="00CB0BC3">
        <w:rPr>
          <w:rFonts w:ascii="Times New Roman" w:hAnsi="Times New Roman" w:cs="Times New Roman"/>
          <w:sz w:val="28"/>
          <w:szCs w:val="28"/>
        </w:rPr>
        <w:t xml:space="preserve">ила </w:t>
      </w:r>
      <w:r w:rsidR="00C42052" w:rsidRPr="00CB0BC3">
        <w:rPr>
          <w:rFonts w:ascii="Times New Roman" w:hAnsi="Times New Roman" w:cs="Times New Roman"/>
          <w:sz w:val="28"/>
          <w:szCs w:val="28"/>
        </w:rPr>
        <w:t>90,1 тыс.</w:t>
      </w:r>
      <w:r w:rsidR="002E691E" w:rsidRPr="00CB0BC3">
        <w:rPr>
          <w:rFonts w:ascii="Times New Roman" w:hAnsi="Times New Roman" w:cs="Times New Roman"/>
          <w:sz w:val="28"/>
          <w:szCs w:val="28"/>
        </w:rPr>
        <w:t xml:space="preserve"> </w:t>
      </w:r>
      <w:r w:rsidR="00C42052" w:rsidRPr="00CB0BC3">
        <w:rPr>
          <w:rFonts w:ascii="Times New Roman" w:hAnsi="Times New Roman" w:cs="Times New Roman"/>
          <w:sz w:val="28"/>
          <w:szCs w:val="28"/>
        </w:rPr>
        <w:t>кв.</w:t>
      </w:r>
      <w:r w:rsidR="002E691E" w:rsidRPr="00CB0BC3">
        <w:rPr>
          <w:rFonts w:ascii="Times New Roman" w:hAnsi="Times New Roman" w:cs="Times New Roman"/>
          <w:sz w:val="28"/>
          <w:szCs w:val="28"/>
        </w:rPr>
        <w:t xml:space="preserve"> </w:t>
      </w:r>
      <w:r w:rsidR="00C42052" w:rsidRPr="00CB0BC3">
        <w:rPr>
          <w:rFonts w:ascii="Times New Roman" w:hAnsi="Times New Roman" w:cs="Times New Roman"/>
          <w:sz w:val="28"/>
          <w:szCs w:val="28"/>
        </w:rPr>
        <w:t>м.</w:t>
      </w:r>
      <w:r w:rsidR="000E356A" w:rsidRPr="00CB0BC3">
        <w:rPr>
          <w:rFonts w:ascii="Times New Roman" w:hAnsi="Times New Roman" w:cs="Times New Roman"/>
          <w:sz w:val="28"/>
          <w:szCs w:val="28"/>
        </w:rPr>
        <w:t>,</w:t>
      </w:r>
      <w:r w:rsidR="00C42052" w:rsidRPr="00CB0BC3">
        <w:rPr>
          <w:rFonts w:ascii="Times New Roman" w:hAnsi="Times New Roman" w:cs="Times New Roman"/>
          <w:sz w:val="28"/>
          <w:szCs w:val="28"/>
        </w:rPr>
        <w:t xml:space="preserve"> установлен</w:t>
      </w:r>
      <w:r w:rsidR="000E356A" w:rsidRPr="00CB0BC3">
        <w:rPr>
          <w:rFonts w:ascii="Times New Roman" w:hAnsi="Times New Roman" w:cs="Times New Roman"/>
          <w:sz w:val="28"/>
          <w:szCs w:val="28"/>
        </w:rPr>
        <w:t xml:space="preserve">о 32 </w:t>
      </w:r>
      <w:r w:rsidR="00C42052" w:rsidRPr="00CB0BC3">
        <w:rPr>
          <w:rFonts w:ascii="Times New Roman" w:hAnsi="Times New Roman" w:cs="Times New Roman"/>
          <w:sz w:val="28"/>
          <w:szCs w:val="28"/>
        </w:rPr>
        <w:t xml:space="preserve">элементов благоустройства </w:t>
      </w:r>
      <w:r w:rsidR="000E356A" w:rsidRPr="00CB0BC3">
        <w:rPr>
          <w:rFonts w:ascii="Times New Roman" w:hAnsi="Times New Roman" w:cs="Times New Roman"/>
          <w:sz w:val="28"/>
          <w:szCs w:val="28"/>
        </w:rPr>
        <w:t xml:space="preserve">(урны – 6 ед., контейнеры – 26 ед.)  </w:t>
      </w:r>
      <w:r w:rsidR="00C42052" w:rsidRPr="00CB0BC3">
        <w:rPr>
          <w:rFonts w:ascii="Times New Roman" w:hAnsi="Times New Roman" w:cs="Times New Roman"/>
          <w:sz w:val="28"/>
          <w:szCs w:val="28"/>
        </w:rPr>
        <w:t>на территории общего пользования муниципального образования  города Благовещенска</w:t>
      </w:r>
      <w:r w:rsidR="000E356A" w:rsidRPr="00CB0BC3">
        <w:rPr>
          <w:rFonts w:ascii="Times New Roman" w:hAnsi="Times New Roman" w:cs="Times New Roman"/>
          <w:sz w:val="28"/>
          <w:szCs w:val="28"/>
        </w:rPr>
        <w:t>.</w:t>
      </w:r>
      <w:proofErr w:type="gramEnd"/>
    </w:p>
    <w:p w:rsidR="00C42052" w:rsidRPr="0033542B" w:rsidRDefault="00C42052" w:rsidP="00C42052">
      <w:pPr>
        <w:spacing w:after="0" w:line="240" w:lineRule="auto"/>
        <w:ind w:firstLine="709"/>
        <w:contextualSpacing/>
        <w:jc w:val="both"/>
        <w:rPr>
          <w:rFonts w:ascii="Times New Roman" w:hAnsi="Times New Roman" w:cs="Times New Roman"/>
          <w:sz w:val="28"/>
          <w:szCs w:val="28"/>
        </w:rPr>
      </w:pPr>
      <w:r w:rsidRPr="00CB0BC3">
        <w:rPr>
          <w:rFonts w:ascii="Times New Roman" w:hAnsi="Times New Roman" w:cs="Times New Roman"/>
          <w:sz w:val="28"/>
          <w:szCs w:val="28"/>
        </w:rPr>
        <w:t xml:space="preserve"> </w:t>
      </w:r>
      <w:proofErr w:type="gramStart"/>
      <w:r w:rsidR="00A06A16" w:rsidRPr="00CB0BC3">
        <w:rPr>
          <w:rFonts w:ascii="Times New Roman" w:hAnsi="Times New Roman" w:cs="Times New Roman"/>
          <w:sz w:val="28"/>
          <w:szCs w:val="28"/>
        </w:rPr>
        <w:t xml:space="preserve">В рамках мероприятия </w:t>
      </w:r>
      <w:r w:rsidR="00FD0F36" w:rsidRPr="00CB0BC3">
        <w:rPr>
          <w:rFonts w:ascii="Times New Roman" w:hAnsi="Times New Roman" w:cs="Times New Roman"/>
          <w:sz w:val="28"/>
          <w:szCs w:val="28"/>
        </w:rPr>
        <w:t>«</w:t>
      </w:r>
      <w:r w:rsidRPr="00CB0BC3">
        <w:rPr>
          <w:rFonts w:ascii="Times New Roman" w:hAnsi="Times New Roman" w:cs="Times New Roman"/>
          <w:sz w:val="28"/>
          <w:szCs w:val="28"/>
        </w:rPr>
        <w:t>Расходы на проведение прочих мероприятий по благоустройству городского округа</w:t>
      </w:r>
      <w:r w:rsidR="00FD0F36" w:rsidRPr="00CB0BC3">
        <w:rPr>
          <w:rFonts w:ascii="Times New Roman" w:hAnsi="Times New Roman" w:cs="Times New Roman"/>
          <w:sz w:val="28"/>
          <w:szCs w:val="28"/>
        </w:rPr>
        <w:t xml:space="preserve">» выполнено </w:t>
      </w:r>
      <w:r w:rsidRPr="00CB0BC3">
        <w:rPr>
          <w:rFonts w:ascii="Times New Roman" w:hAnsi="Times New Roman" w:cs="Times New Roman"/>
          <w:sz w:val="28"/>
          <w:szCs w:val="28"/>
        </w:rPr>
        <w:t xml:space="preserve"> </w:t>
      </w:r>
      <w:r w:rsidR="00FD0F36" w:rsidRPr="00CB0BC3">
        <w:rPr>
          <w:rFonts w:ascii="Times New Roman" w:hAnsi="Times New Roman" w:cs="Times New Roman"/>
          <w:sz w:val="28"/>
          <w:szCs w:val="28"/>
        </w:rPr>
        <w:t>п</w:t>
      </w:r>
      <w:r w:rsidRPr="00CB0BC3">
        <w:rPr>
          <w:rFonts w:ascii="Times New Roman" w:hAnsi="Times New Roman" w:cs="Times New Roman"/>
          <w:sz w:val="28"/>
          <w:szCs w:val="28"/>
        </w:rPr>
        <w:t>раздничное оформление города к праздно</w:t>
      </w:r>
      <w:r w:rsidR="00FD0F36" w:rsidRPr="00CB0BC3">
        <w:rPr>
          <w:rFonts w:ascii="Times New Roman" w:hAnsi="Times New Roman" w:cs="Times New Roman"/>
          <w:sz w:val="28"/>
          <w:szCs w:val="28"/>
        </w:rPr>
        <w:t>ванию Нового 2021 года, установлены</w:t>
      </w:r>
      <w:r w:rsidRPr="00CB0BC3">
        <w:rPr>
          <w:rFonts w:ascii="Times New Roman" w:hAnsi="Times New Roman" w:cs="Times New Roman"/>
          <w:sz w:val="28"/>
          <w:szCs w:val="28"/>
        </w:rPr>
        <w:t xml:space="preserve"> контейнер</w:t>
      </w:r>
      <w:r w:rsidR="00FD0F36" w:rsidRPr="00CB0BC3">
        <w:rPr>
          <w:rFonts w:ascii="Times New Roman" w:hAnsi="Times New Roman" w:cs="Times New Roman"/>
          <w:sz w:val="28"/>
          <w:szCs w:val="28"/>
        </w:rPr>
        <w:t>ы</w:t>
      </w:r>
      <w:r w:rsidRPr="00CB0BC3">
        <w:rPr>
          <w:rFonts w:ascii="Times New Roman" w:hAnsi="Times New Roman" w:cs="Times New Roman"/>
          <w:sz w:val="28"/>
          <w:szCs w:val="28"/>
        </w:rPr>
        <w:t xml:space="preserve"> для сбора отхода жизнедеятельности животных, выполнен</w:t>
      </w:r>
      <w:r w:rsidR="00FD0F36" w:rsidRPr="00CB0BC3">
        <w:rPr>
          <w:rFonts w:ascii="Times New Roman" w:hAnsi="Times New Roman" w:cs="Times New Roman"/>
          <w:sz w:val="28"/>
          <w:szCs w:val="28"/>
        </w:rPr>
        <w:t>ы</w:t>
      </w:r>
      <w:r w:rsidRPr="00CB0BC3">
        <w:rPr>
          <w:rFonts w:ascii="Times New Roman" w:hAnsi="Times New Roman" w:cs="Times New Roman"/>
          <w:sz w:val="28"/>
          <w:szCs w:val="28"/>
        </w:rPr>
        <w:t xml:space="preserve"> работ</w:t>
      </w:r>
      <w:r w:rsidR="00FD0F36" w:rsidRPr="00CB0BC3">
        <w:rPr>
          <w:rFonts w:ascii="Times New Roman" w:hAnsi="Times New Roman" w:cs="Times New Roman"/>
          <w:sz w:val="28"/>
          <w:szCs w:val="28"/>
        </w:rPr>
        <w:t>ы</w:t>
      </w:r>
      <w:r w:rsidRPr="00CB0BC3">
        <w:rPr>
          <w:rFonts w:ascii="Times New Roman" w:hAnsi="Times New Roman" w:cs="Times New Roman"/>
          <w:sz w:val="28"/>
          <w:szCs w:val="28"/>
        </w:rPr>
        <w:t xml:space="preserve"> по оформлению и оборудованию территорий общего пользования города Благовещенска декоративными светодиодными конструкциями, </w:t>
      </w:r>
      <w:r w:rsidR="00FD0F36" w:rsidRPr="00CB0BC3">
        <w:rPr>
          <w:rFonts w:ascii="Times New Roman" w:hAnsi="Times New Roman" w:cs="Times New Roman"/>
          <w:sz w:val="28"/>
          <w:szCs w:val="28"/>
        </w:rPr>
        <w:t>осуществлен в</w:t>
      </w:r>
      <w:r w:rsidRPr="00CB0BC3">
        <w:rPr>
          <w:rFonts w:ascii="Times New Roman" w:hAnsi="Times New Roman" w:cs="Times New Roman"/>
          <w:sz w:val="28"/>
          <w:szCs w:val="28"/>
        </w:rPr>
        <w:t>ывоз самовольно установленных гаражей, установ</w:t>
      </w:r>
      <w:r w:rsidR="003A7FE3" w:rsidRPr="00CB0BC3">
        <w:rPr>
          <w:rFonts w:ascii="Times New Roman" w:hAnsi="Times New Roman" w:cs="Times New Roman"/>
          <w:sz w:val="28"/>
          <w:szCs w:val="28"/>
        </w:rPr>
        <w:t>лен</w:t>
      </w:r>
      <w:r w:rsidRPr="00CB0BC3">
        <w:rPr>
          <w:rFonts w:ascii="Times New Roman" w:hAnsi="Times New Roman" w:cs="Times New Roman"/>
          <w:sz w:val="28"/>
          <w:szCs w:val="28"/>
        </w:rPr>
        <w:t xml:space="preserve"> лестничн</w:t>
      </w:r>
      <w:r w:rsidR="003A7FE3" w:rsidRPr="00CB0BC3">
        <w:rPr>
          <w:rFonts w:ascii="Times New Roman" w:hAnsi="Times New Roman" w:cs="Times New Roman"/>
          <w:sz w:val="28"/>
          <w:szCs w:val="28"/>
        </w:rPr>
        <w:t>ый</w:t>
      </w:r>
      <w:r w:rsidRPr="00CB0BC3">
        <w:rPr>
          <w:rFonts w:ascii="Times New Roman" w:hAnsi="Times New Roman" w:cs="Times New Roman"/>
          <w:sz w:val="28"/>
          <w:szCs w:val="28"/>
        </w:rPr>
        <w:t xml:space="preserve"> марш в с.</w:t>
      </w:r>
      <w:r w:rsidR="00AE4F9A" w:rsidRPr="00CB0BC3">
        <w:rPr>
          <w:rFonts w:ascii="Times New Roman" w:hAnsi="Times New Roman" w:cs="Times New Roman"/>
          <w:sz w:val="28"/>
          <w:szCs w:val="28"/>
        </w:rPr>
        <w:t xml:space="preserve"> </w:t>
      </w:r>
      <w:r w:rsidRPr="00CB0BC3">
        <w:rPr>
          <w:rFonts w:ascii="Times New Roman" w:hAnsi="Times New Roman" w:cs="Times New Roman"/>
          <w:sz w:val="28"/>
          <w:szCs w:val="28"/>
        </w:rPr>
        <w:t xml:space="preserve">Белогорье, </w:t>
      </w:r>
      <w:r w:rsidR="003A7FE3" w:rsidRPr="00CB0BC3">
        <w:rPr>
          <w:rFonts w:ascii="Times New Roman" w:hAnsi="Times New Roman" w:cs="Times New Roman"/>
          <w:sz w:val="28"/>
          <w:szCs w:val="28"/>
        </w:rPr>
        <w:t xml:space="preserve">осуществлено </w:t>
      </w:r>
      <w:r w:rsidRPr="00CB0BC3">
        <w:rPr>
          <w:rFonts w:ascii="Times New Roman" w:hAnsi="Times New Roman" w:cs="Times New Roman"/>
          <w:sz w:val="28"/>
          <w:szCs w:val="28"/>
        </w:rPr>
        <w:t>содержание и эксплуатация городских фонтанов, установка</w:t>
      </w:r>
      <w:proofErr w:type="gramEnd"/>
      <w:r w:rsidRPr="00CB0BC3">
        <w:rPr>
          <w:rFonts w:ascii="Times New Roman" w:hAnsi="Times New Roman" w:cs="Times New Roman"/>
          <w:sz w:val="28"/>
          <w:szCs w:val="28"/>
        </w:rPr>
        <w:t xml:space="preserve"> площадки для выгула  и дрессировки собак, установ</w:t>
      </w:r>
      <w:r w:rsidR="003A7FE3" w:rsidRPr="00CB0BC3">
        <w:rPr>
          <w:rFonts w:ascii="Times New Roman" w:hAnsi="Times New Roman" w:cs="Times New Roman"/>
          <w:sz w:val="28"/>
          <w:szCs w:val="28"/>
        </w:rPr>
        <w:t>лен</w:t>
      </w:r>
      <w:r w:rsidRPr="00CB0BC3">
        <w:rPr>
          <w:rFonts w:ascii="Times New Roman" w:hAnsi="Times New Roman" w:cs="Times New Roman"/>
          <w:sz w:val="28"/>
          <w:szCs w:val="28"/>
        </w:rPr>
        <w:t xml:space="preserve"> биоакустическ</w:t>
      </w:r>
      <w:r w:rsidR="003A7FE3" w:rsidRPr="00CB0BC3">
        <w:rPr>
          <w:rFonts w:ascii="Times New Roman" w:hAnsi="Times New Roman" w:cs="Times New Roman"/>
          <w:sz w:val="28"/>
          <w:szCs w:val="28"/>
        </w:rPr>
        <w:t>ий</w:t>
      </w:r>
      <w:r w:rsidRPr="00CB0BC3">
        <w:rPr>
          <w:rFonts w:ascii="Times New Roman" w:hAnsi="Times New Roman" w:cs="Times New Roman"/>
          <w:sz w:val="28"/>
          <w:szCs w:val="28"/>
        </w:rPr>
        <w:t xml:space="preserve"> </w:t>
      </w:r>
      <w:proofErr w:type="spellStart"/>
      <w:r w:rsidRPr="00CB0BC3">
        <w:rPr>
          <w:rFonts w:ascii="Times New Roman" w:hAnsi="Times New Roman" w:cs="Times New Roman"/>
          <w:sz w:val="28"/>
          <w:szCs w:val="28"/>
        </w:rPr>
        <w:t>отпугивател</w:t>
      </w:r>
      <w:r w:rsidR="003A7FE3" w:rsidRPr="00CB0BC3">
        <w:rPr>
          <w:rFonts w:ascii="Times New Roman" w:hAnsi="Times New Roman" w:cs="Times New Roman"/>
          <w:sz w:val="28"/>
          <w:szCs w:val="28"/>
        </w:rPr>
        <w:t>ь</w:t>
      </w:r>
      <w:proofErr w:type="spellEnd"/>
      <w:r w:rsidRPr="00CB0BC3">
        <w:rPr>
          <w:rFonts w:ascii="Times New Roman" w:hAnsi="Times New Roman" w:cs="Times New Roman"/>
          <w:sz w:val="28"/>
          <w:szCs w:val="28"/>
        </w:rPr>
        <w:t xml:space="preserve"> птиц, установ</w:t>
      </w:r>
      <w:r w:rsidR="003A7FE3" w:rsidRPr="00CB0BC3">
        <w:rPr>
          <w:rFonts w:ascii="Times New Roman" w:hAnsi="Times New Roman" w:cs="Times New Roman"/>
          <w:sz w:val="28"/>
          <w:szCs w:val="28"/>
        </w:rPr>
        <w:t>лена</w:t>
      </w:r>
      <w:r w:rsidRPr="00CB0BC3">
        <w:rPr>
          <w:rFonts w:ascii="Times New Roman" w:hAnsi="Times New Roman" w:cs="Times New Roman"/>
          <w:sz w:val="28"/>
          <w:szCs w:val="28"/>
        </w:rPr>
        <w:t xml:space="preserve"> мусорн</w:t>
      </w:r>
      <w:r w:rsidR="003A7FE3" w:rsidRPr="00CB0BC3">
        <w:rPr>
          <w:rFonts w:ascii="Times New Roman" w:hAnsi="Times New Roman" w:cs="Times New Roman"/>
          <w:sz w:val="28"/>
          <w:szCs w:val="28"/>
        </w:rPr>
        <w:t>ая площадка</w:t>
      </w:r>
      <w:r w:rsidRPr="00CB0BC3">
        <w:rPr>
          <w:rFonts w:ascii="Times New Roman" w:hAnsi="Times New Roman" w:cs="Times New Roman"/>
          <w:sz w:val="28"/>
          <w:szCs w:val="28"/>
        </w:rPr>
        <w:t xml:space="preserve"> по </w:t>
      </w:r>
      <w:proofErr w:type="spellStart"/>
      <w:proofErr w:type="gramStart"/>
      <w:r w:rsidRPr="00CB0BC3">
        <w:rPr>
          <w:rFonts w:ascii="Times New Roman" w:hAnsi="Times New Roman" w:cs="Times New Roman"/>
          <w:sz w:val="28"/>
          <w:szCs w:val="28"/>
        </w:rPr>
        <w:t>ул</w:t>
      </w:r>
      <w:proofErr w:type="spellEnd"/>
      <w:proofErr w:type="gramEnd"/>
      <w:r w:rsidRPr="00CB0BC3">
        <w:rPr>
          <w:rFonts w:ascii="Times New Roman" w:hAnsi="Times New Roman" w:cs="Times New Roman"/>
          <w:sz w:val="28"/>
          <w:szCs w:val="28"/>
        </w:rPr>
        <w:t>,</w:t>
      </w:r>
      <w:r w:rsidR="00AE4F9A" w:rsidRPr="00CB0BC3">
        <w:rPr>
          <w:rFonts w:ascii="Times New Roman" w:hAnsi="Times New Roman" w:cs="Times New Roman"/>
          <w:sz w:val="28"/>
          <w:szCs w:val="28"/>
        </w:rPr>
        <w:t xml:space="preserve"> </w:t>
      </w:r>
      <w:r w:rsidRPr="00CB0BC3">
        <w:rPr>
          <w:rFonts w:ascii="Times New Roman" w:hAnsi="Times New Roman" w:cs="Times New Roman"/>
          <w:sz w:val="28"/>
          <w:szCs w:val="28"/>
        </w:rPr>
        <w:t>Островского, обследован</w:t>
      </w:r>
      <w:r w:rsidR="003A7FE3" w:rsidRPr="00CB0BC3">
        <w:rPr>
          <w:rFonts w:ascii="Times New Roman" w:hAnsi="Times New Roman" w:cs="Times New Roman"/>
          <w:sz w:val="28"/>
          <w:szCs w:val="28"/>
        </w:rPr>
        <w:t>ы территории</w:t>
      </w:r>
      <w:r w:rsidRPr="00CB0BC3">
        <w:rPr>
          <w:rFonts w:ascii="Times New Roman" w:hAnsi="Times New Roman" w:cs="Times New Roman"/>
          <w:sz w:val="28"/>
          <w:szCs w:val="28"/>
        </w:rPr>
        <w:t xml:space="preserve"> на заселение клеща).</w:t>
      </w:r>
    </w:p>
    <w:p w:rsidR="00E80ACF" w:rsidRPr="0033542B" w:rsidRDefault="006124BE" w:rsidP="00C42052">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lastRenderedPageBreak/>
        <w:t>В рамках мероприятий: «Проведение капитального ремонта и ремонта дворовых территорий многоквартирных домов, проездов к дворовым территориям многоквартирных домов, устройство ограждений на территориях (территорий) многоквартирных домов, устройство детских и спортивных площадок на дворовых территориях многоквартирных домов» о</w:t>
      </w:r>
      <w:r w:rsidR="00C42052" w:rsidRPr="0033542B">
        <w:rPr>
          <w:rFonts w:ascii="Times New Roman" w:hAnsi="Times New Roman" w:cs="Times New Roman"/>
          <w:sz w:val="28"/>
          <w:szCs w:val="28"/>
        </w:rPr>
        <w:t>бустроено 113 дворовых территорий детскими и спортивными площадками и ограждениями</w:t>
      </w:r>
      <w:r w:rsidR="00E80ACF" w:rsidRPr="0033542B">
        <w:rPr>
          <w:rFonts w:ascii="Times New Roman" w:hAnsi="Times New Roman" w:cs="Times New Roman"/>
          <w:sz w:val="28"/>
          <w:szCs w:val="28"/>
        </w:rPr>
        <w:t>.</w:t>
      </w:r>
    </w:p>
    <w:p w:rsidR="00C42052" w:rsidRPr="0033542B" w:rsidRDefault="00C42052" w:rsidP="00C42052">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В рамках мероприятия «Расходы по ремонту объекта незавершенного строительства в период передачи в муниципальную собственность»  планировалось выполнить ремонтно-восстановительные работы в здании общественного туалета, расположенного на участке №2 объекта «</w:t>
      </w:r>
      <w:proofErr w:type="spellStart"/>
      <w:r w:rsidRPr="0033542B">
        <w:rPr>
          <w:rFonts w:ascii="Times New Roman" w:hAnsi="Times New Roman" w:cs="Times New Roman"/>
          <w:sz w:val="28"/>
          <w:szCs w:val="28"/>
        </w:rPr>
        <w:t>берегоукрепление</w:t>
      </w:r>
      <w:proofErr w:type="spellEnd"/>
      <w:r w:rsidRPr="0033542B">
        <w:rPr>
          <w:rFonts w:ascii="Times New Roman" w:hAnsi="Times New Roman" w:cs="Times New Roman"/>
          <w:sz w:val="28"/>
          <w:szCs w:val="28"/>
        </w:rPr>
        <w:t xml:space="preserve"> и реконструкция набережной р.</w:t>
      </w:r>
      <w:r w:rsidR="00AE4F9A" w:rsidRPr="0033542B">
        <w:rPr>
          <w:rFonts w:ascii="Times New Roman" w:hAnsi="Times New Roman" w:cs="Times New Roman"/>
          <w:sz w:val="28"/>
          <w:szCs w:val="28"/>
        </w:rPr>
        <w:t xml:space="preserve"> </w:t>
      </w:r>
      <w:r w:rsidRPr="0033542B">
        <w:rPr>
          <w:rFonts w:ascii="Times New Roman" w:hAnsi="Times New Roman" w:cs="Times New Roman"/>
          <w:sz w:val="28"/>
          <w:szCs w:val="28"/>
        </w:rPr>
        <w:t>Амур г.</w:t>
      </w:r>
      <w:r w:rsidR="00AE4F9A" w:rsidRPr="0033542B">
        <w:rPr>
          <w:rFonts w:ascii="Times New Roman" w:hAnsi="Times New Roman" w:cs="Times New Roman"/>
          <w:sz w:val="28"/>
          <w:szCs w:val="28"/>
        </w:rPr>
        <w:t xml:space="preserve"> </w:t>
      </w:r>
      <w:r w:rsidRPr="0033542B">
        <w:rPr>
          <w:rFonts w:ascii="Times New Roman" w:hAnsi="Times New Roman" w:cs="Times New Roman"/>
          <w:sz w:val="28"/>
          <w:szCs w:val="28"/>
        </w:rPr>
        <w:t>Благовещенск». Мероприятие не реализовано в связи с тем, что Заказчиком не был определен Подрядчик.</w:t>
      </w:r>
    </w:p>
    <w:p w:rsidR="00AE4F9A" w:rsidRPr="0033542B" w:rsidRDefault="00C42052" w:rsidP="00C42052">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 xml:space="preserve">В рамках концессионного соглашения, заключенного между администрацией города Благовещенска и ООО «СЛС </w:t>
      </w:r>
      <w:proofErr w:type="gramStart"/>
      <w:r w:rsidRPr="0033542B">
        <w:rPr>
          <w:rFonts w:ascii="Times New Roman" w:hAnsi="Times New Roman" w:cs="Times New Roman"/>
          <w:sz w:val="28"/>
          <w:szCs w:val="28"/>
        </w:rPr>
        <w:t>–Б</w:t>
      </w:r>
      <w:proofErr w:type="gramEnd"/>
      <w:r w:rsidRPr="0033542B">
        <w:rPr>
          <w:rFonts w:ascii="Times New Roman" w:hAnsi="Times New Roman" w:cs="Times New Roman"/>
          <w:sz w:val="28"/>
          <w:szCs w:val="28"/>
        </w:rPr>
        <w:t xml:space="preserve">лаговещенск» предусмотрена субсидия на возмещение затрат концессионера  в отношении объектов наружного освещения, находящихся в муниципальной собственности города Благовещенска. </w:t>
      </w:r>
    </w:p>
    <w:p w:rsidR="00C42052" w:rsidRPr="0033542B" w:rsidRDefault="00C42052" w:rsidP="00C42052">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В рамках мероприятия «Обустройство зон отдыха на территории города Благовещенска »  осуществлено благоустройство 5 ед. общественных территорий : п.</w:t>
      </w:r>
      <w:r w:rsidR="00A33333" w:rsidRPr="0033542B">
        <w:rPr>
          <w:rFonts w:ascii="Times New Roman" w:hAnsi="Times New Roman" w:cs="Times New Roman"/>
          <w:sz w:val="28"/>
          <w:szCs w:val="28"/>
        </w:rPr>
        <w:t xml:space="preserve"> </w:t>
      </w:r>
      <w:r w:rsidRPr="0033542B">
        <w:rPr>
          <w:rFonts w:ascii="Times New Roman" w:hAnsi="Times New Roman" w:cs="Times New Roman"/>
          <w:sz w:val="28"/>
          <w:szCs w:val="28"/>
        </w:rPr>
        <w:t>Мясокомбинат Л2;  в районе ул.50 лет Октябр</w:t>
      </w:r>
      <w:proofErr w:type="gramStart"/>
      <w:r w:rsidRPr="0033542B">
        <w:rPr>
          <w:rFonts w:ascii="Times New Roman" w:hAnsi="Times New Roman" w:cs="Times New Roman"/>
          <w:sz w:val="28"/>
          <w:szCs w:val="28"/>
        </w:rPr>
        <w:t>я-</w:t>
      </w:r>
      <w:proofErr w:type="gramEnd"/>
      <w:r w:rsidRPr="0033542B">
        <w:rPr>
          <w:rFonts w:ascii="Times New Roman" w:hAnsi="Times New Roman" w:cs="Times New Roman"/>
          <w:sz w:val="28"/>
          <w:szCs w:val="28"/>
        </w:rPr>
        <w:t xml:space="preserve"> ул.</w:t>
      </w:r>
      <w:r w:rsidR="00A33333" w:rsidRPr="0033542B">
        <w:rPr>
          <w:rFonts w:ascii="Times New Roman" w:hAnsi="Times New Roman" w:cs="Times New Roman"/>
          <w:sz w:val="28"/>
          <w:szCs w:val="28"/>
        </w:rPr>
        <w:t xml:space="preserve"> </w:t>
      </w:r>
      <w:r w:rsidRPr="0033542B">
        <w:rPr>
          <w:rFonts w:ascii="Times New Roman" w:hAnsi="Times New Roman" w:cs="Times New Roman"/>
          <w:sz w:val="28"/>
          <w:szCs w:val="28"/>
        </w:rPr>
        <w:t xml:space="preserve">Тенистая, </w:t>
      </w:r>
      <w:proofErr w:type="spellStart"/>
      <w:r w:rsidRPr="0033542B">
        <w:rPr>
          <w:rFonts w:ascii="Times New Roman" w:hAnsi="Times New Roman" w:cs="Times New Roman"/>
          <w:sz w:val="28"/>
          <w:szCs w:val="28"/>
        </w:rPr>
        <w:t>Игнатьевское</w:t>
      </w:r>
      <w:proofErr w:type="spellEnd"/>
      <w:r w:rsidR="00A33333" w:rsidRPr="0033542B">
        <w:rPr>
          <w:rFonts w:ascii="Times New Roman" w:hAnsi="Times New Roman" w:cs="Times New Roman"/>
          <w:sz w:val="28"/>
          <w:szCs w:val="28"/>
        </w:rPr>
        <w:t xml:space="preserve"> шоссе</w:t>
      </w:r>
      <w:r w:rsidRPr="0033542B">
        <w:rPr>
          <w:rFonts w:ascii="Times New Roman" w:hAnsi="Times New Roman" w:cs="Times New Roman"/>
          <w:sz w:val="28"/>
          <w:szCs w:val="28"/>
        </w:rPr>
        <w:t xml:space="preserve"> 10/4, 10/6; сквер в кв. 408; ул.</w:t>
      </w:r>
      <w:r w:rsidR="00A33333" w:rsidRPr="0033542B">
        <w:rPr>
          <w:rFonts w:ascii="Times New Roman" w:hAnsi="Times New Roman" w:cs="Times New Roman"/>
          <w:sz w:val="28"/>
          <w:szCs w:val="28"/>
        </w:rPr>
        <w:t xml:space="preserve"> </w:t>
      </w:r>
      <w:r w:rsidRPr="0033542B">
        <w:rPr>
          <w:rFonts w:ascii="Times New Roman" w:hAnsi="Times New Roman" w:cs="Times New Roman"/>
          <w:sz w:val="28"/>
          <w:szCs w:val="28"/>
        </w:rPr>
        <w:t xml:space="preserve">Красноармейская, 61, 63, 67 </w:t>
      </w:r>
      <w:r w:rsidR="00DC0667" w:rsidRPr="0033542B">
        <w:rPr>
          <w:rFonts w:ascii="Times New Roman" w:hAnsi="Times New Roman" w:cs="Times New Roman"/>
          <w:sz w:val="28"/>
          <w:szCs w:val="28"/>
        </w:rPr>
        <w:t>.</w:t>
      </w:r>
    </w:p>
    <w:p w:rsidR="00DC0667" w:rsidRPr="0033542B" w:rsidRDefault="00C42052" w:rsidP="00C42052">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Количество отремонтированных,  обустроенных объектов  в рамках мероприятия «Ремонт внутриквартальных проездов и обустройство стоянок транспортных средств» составило 2 ед. (по ул.</w:t>
      </w:r>
      <w:r w:rsidR="00A33333" w:rsidRPr="0033542B">
        <w:rPr>
          <w:rFonts w:ascii="Times New Roman" w:hAnsi="Times New Roman" w:cs="Times New Roman"/>
          <w:sz w:val="28"/>
          <w:szCs w:val="28"/>
        </w:rPr>
        <w:t xml:space="preserve"> </w:t>
      </w:r>
      <w:r w:rsidRPr="0033542B">
        <w:rPr>
          <w:rFonts w:ascii="Times New Roman" w:hAnsi="Times New Roman" w:cs="Times New Roman"/>
          <w:sz w:val="28"/>
          <w:szCs w:val="28"/>
        </w:rPr>
        <w:t xml:space="preserve">Островского 4,6,14 – ремонт внутриквартального проезда к многоквартирным домам и обустройство стоянки транспортных средств). </w:t>
      </w:r>
    </w:p>
    <w:p w:rsidR="00C42052" w:rsidRPr="0033542B" w:rsidRDefault="00C42052" w:rsidP="00C42052">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 xml:space="preserve">В рамках мероприятия «Содержание (техническое обслуживание) и текущий ремонт муниципальных сетей наружного освещения и оборудования» планировалось заключить договор на содержание и текущий ремонт светильников в количестве 418 </w:t>
      </w:r>
      <w:proofErr w:type="spellStart"/>
      <w:proofErr w:type="gramStart"/>
      <w:r w:rsidRPr="0033542B">
        <w:rPr>
          <w:rFonts w:ascii="Times New Roman" w:hAnsi="Times New Roman" w:cs="Times New Roman"/>
          <w:sz w:val="28"/>
          <w:szCs w:val="28"/>
        </w:rPr>
        <w:t>шт</w:t>
      </w:r>
      <w:proofErr w:type="spellEnd"/>
      <w:proofErr w:type="gramEnd"/>
      <w:r w:rsidRPr="0033542B">
        <w:rPr>
          <w:rFonts w:ascii="Times New Roman" w:hAnsi="Times New Roman" w:cs="Times New Roman"/>
          <w:sz w:val="28"/>
          <w:szCs w:val="28"/>
        </w:rPr>
        <w:t>, не вошедших в концессию. Степень достижения планового значения  равна 0, в результате отсутствия Подрядчика, принявшего на себя данные обязательства.</w:t>
      </w:r>
    </w:p>
    <w:p w:rsidR="00C42052" w:rsidRPr="0033542B" w:rsidRDefault="00C42052" w:rsidP="00C42052">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В рамках мероприятия «Поддержка административного центра Амурской области»:</w:t>
      </w:r>
    </w:p>
    <w:p w:rsidR="00C42052" w:rsidRPr="0033542B" w:rsidRDefault="00C42052" w:rsidP="00C42052">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 выполнено благоустройство на 101 дворовой территории;</w:t>
      </w:r>
    </w:p>
    <w:p w:rsidR="00C42052" w:rsidRPr="0033542B" w:rsidRDefault="00A33333" w:rsidP="00C42052">
      <w:pPr>
        <w:spacing w:after="0" w:line="240" w:lineRule="auto"/>
        <w:ind w:firstLine="709"/>
        <w:contextualSpacing/>
        <w:jc w:val="both"/>
        <w:rPr>
          <w:rFonts w:ascii="Times New Roman" w:hAnsi="Times New Roman" w:cs="Times New Roman"/>
          <w:sz w:val="28"/>
          <w:szCs w:val="28"/>
        </w:rPr>
      </w:pPr>
      <w:proofErr w:type="gramStart"/>
      <w:r w:rsidRPr="0033542B">
        <w:rPr>
          <w:rFonts w:ascii="Times New Roman" w:hAnsi="Times New Roman" w:cs="Times New Roman"/>
          <w:sz w:val="28"/>
          <w:szCs w:val="28"/>
        </w:rPr>
        <w:t xml:space="preserve">- </w:t>
      </w:r>
      <w:r w:rsidR="00C42052" w:rsidRPr="0033542B">
        <w:rPr>
          <w:rFonts w:ascii="Times New Roman" w:hAnsi="Times New Roman" w:cs="Times New Roman"/>
          <w:sz w:val="28"/>
          <w:szCs w:val="28"/>
        </w:rPr>
        <w:t>реализовано 18 мероприятий по благоустройству общественных территорий (Первомайский парк, Городской парк, парк «Дружба», Набережная р.</w:t>
      </w:r>
      <w:r w:rsidRPr="0033542B">
        <w:rPr>
          <w:rFonts w:ascii="Times New Roman" w:hAnsi="Times New Roman" w:cs="Times New Roman"/>
          <w:sz w:val="28"/>
          <w:szCs w:val="28"/>
        </w:rPr>
        <w:t xml:space="preserve"> </w:t>
      </w:r>
      <w:r w:rsidR="00C42052" w:rsidRPr="0033542B">
        <w:rPr>
          <w:rFonts w:ascii="Times New Roman" w:hAnsi="Times New Roman" w:cs="Times New Roman"/>
          <w:sz w:val="28"/>
          <w:szCs w:val="28"/>
        </w:rPr>
        <w:t>Амур, пл.</w:t>
      </w:r>
      <w:r w:rsidRPr="0033542B">
        <w:rPr>
          <w:rFonts w:ascii="Times New Roman" w:hAnsi="Times New Roman" w:cs="Times New Roman"/>
          <w:sz w:val="28"/>
          <w:szCs w:val="28"/>
        </w:rPr>
        <w:t xml:space="preserve"> </w:t>
      </w:r>
      <w:r w:rsidR="00C42052" w:rsidRPr="0033542B">
        <w:rPr>
          <w:rFonts w:ascii="Times New Roman" w:hAnsi="Times New Roman" w:cs="Times New Roman"/>
          <w:sz w:val="28"/>
          <w:szCs w:val="28"/>
        </w:rPr>
        <w:t>Ленина, кольцевая развязка ул.</w:t>
      </w:r>
      <w:r w:rsidRPr="0033542B">
        <w:rPr>
          <w:rFonts w:ascii="Times New Roman" w:hAnsi="Times New Roman" w:cs="Times New Roman"/>
          <w:sz w:val="28"/>
          <w:szCs w:val="28"/>
        </w:rPr>
        <w:t xml:space="preserve"> </w:t>
      </w:r>
      <w:r w:rsidR="00C42052" w:rsidRPr="0033542B">
        <w:rPr>
          <w:rFonts w:ascii="Times New Roman" w:hAnsi="Times New Roman" w:cs="Times New Roman"/>
          <w:sz w:val="28"/>
          <w:szCs w:val="28"/>
        </w:rPr>
        <w:t>Калинина, кольцевая развязка ул.</w:t>
      </w:r>
      <w:r w:rsidRPr="0033542B">
        <w:rPr>
          <w:rFonts w:ascii="Times New Roman" w:hAnsi="Times New Roman" w:cs="Times New Roman"/>
          <w:sz w:val="28"/>
          <w:szCs w:val="28"/>
        </w:rPr>
        <w:t xml:space="preserve"> </w:t>
      </w:r>
      <w:r w:rsidR="00C42052" w:rsidRPr="0033542B">
        <w:rPr>
          <w:rFonts w:ascii="Times New Roman" w:hAnsi="Times New Roman" w:cs="Times New Roman"/>
          <w:sz w:val="28"/>
          <w:szCs w:val="28"/>
        </w:rPr>
        <w:t>Театральная, сквер Памяти, спортивная площадка в 800 квартале, памп-трек ул.</w:t>
      </w:r>
      <w:r w:rsidRPr="0033542B">
        <w:rPr>
          <w:rFonts w:ascii="Times New Roman" w:hAnsi="Times New Roman" w:cs="Times New Roman"/>
          <w:sz w:val="28"/>
          <w:szCs w:val="28"/>
        </w:rPr>
        <w:t xml:space="preserve"> </w:t>
      </w:r>
      <w:proofErr w:type="spellStart"/>
      <w:r w:rsidR="00C42052" w:rsidRPr="0033542B">
        <w:rPr>
          <w:rFonts w:ascii="Times New Roman" w:hAnsi="Times New Roman" w:cs="Times New Roman"/>
          <w:sz w:val="28"/>
          <w:szCs w:val="28"/>
        </w:rPr>
        <w:t>Игнатьвское</w:t>
      </w:r>
      <w:proofErr w:type="spellEnd"/>
      <w:r w:rsidR="00C42052" w:rsidRPr="0033542B">
        <w:rPr>
          <w:rFonts w:ascii="Times New Roman" w:hAnsi="Times New Roman" w:cs="Times New Roman"/>
          <w:sz w:val="28"/>
          <w:szCs w:val="28"/>
        </w:rPr>
        <w:t xml:space="preserve"> шоссе,10/4, благоустройство территории  на перекрестке ул.</w:t>
      </w:r>
      <w:r w:rsidRPr="0033542B">
        <w:rPr>
          <w:rFonts w:ascii="Times New Roman" w:hAnsi="Times New Roman" w:cs="Times New Roman"/>
          <w:sz w:val="28"/>
          <w:szCs w:val="28"/>
        </w:rPr>
        <w:t xml:space="preserve"> </w:t>
      </w:r>
      <w:r w:rsidR="00C42052" w:rsidRPr="0033542B">
        <w:rPr>
          <w:rFonts w:ascii="Times New Roman" w:hAnsi="Times New Roman" w:cs="Times New Roman"/>
          <w:sz w:val="28"/>
          <w:szCs w:val="28"/>
        </w:rPr>
        <w:t>Текстильная</w:t>
      </w:r>
      <w:r w:rsidRPr="0033542B">
        <w:rPr>
          <w:rFonts w:ascii="Times New Roman" w:hAnsi="Times New Roman" w:cs="Times New Roman"/>
          <w:sz w:val="28"/>
          <w:szCs w:val="28"/>
        </w:rPr>
        <w:t xml:space="preserve"> </w:t>
      </w:r>
      <w:r w:rsidR="00C42052" w:rsidRPr="0033542B">
        <w:rPr>
          <w:rFonts w:ascii="Times New Roman" w:hAnsi="Times New Roman" w:cs="Times New Roman"/>
          <w:sz w:val="28"/>
          <w:szCs w:val="28"/>
        </w:rPr>
        <w:t>-</w:t>
      </w:r>
      <w:r w:rsidRPr="0033542B">
        <w:rPr>
          <w:rFonts w:ascii="Times New Roman" w:hAnsi="Times New Roman" w:cs="Times New Roman"/>
          <w:sz w:val="28"/>
          <w:szCs w:val="28"/>
        </w:rPr>
        <w:t xml:space="preserve"> </w:t>
      </w:r>
      <w:r w:rsidR="00C42052" w:rsidRPr="0033542B">
        <w:rPr>
          <w:rFonts w:ascii="Times New Roman" w:hAnsi="Times New Roman" w:cs="Times New Roman"/>
          <w:sz w:val="28"/>
          <w:szCs w:val="28"/>
        </w:rPr>
        <w:t>ул.</w:t>
      </w:r>
      <w:r w:rsidRPr="0033542B">
        <w:rPr>
          <w:rFonts w:ascii="Times New Roman" w:hAnsi="Times New Roman" w:cs="Times New Roman"/>
          <w:sz w:val="28"/>
          <w:szCs w:val="28"/>
        </w:rPr>
        <w:t xml:space="preserve"> </w:t>
      </w:r>
      <w:r w:rsidR="00C42052" w:rsidRPr="0033542B">
        <w:rPr>
          <w:rFonts w:ascii="Times New Roman" w:hAnsi="Times New Roman" w:cs="Times New Roman"/>
          <w:sz w:val="28"/>
          <w:szCs w:val="28"/>
        </w:rPr>
        <w:t>Трудовая с устройством наружного освещения, сквер по ул.</w:t>
      </w:r>
      <w:r w:rsidRPr="0033542B">
        <w:rPr>
          <w:rFonts w:ascii="Times New Roman" w:hAnsi="Times New Roman" w:cs="Times New Roman"/>
          <w:sz w:val="28"/>
          <w:szCs w:val="28"/>
        </w:rPr>
        <w:t xml:space="preserve"> </w:t>
      </w:r>
      <w:r w:rsidR="00C42052" w:rsidRPr="0033542B">
        <w:rPr>
          <w:rFonts w:ascii="Times New Roman" w:hAnsi="Times New Roman" w:cs="Times New Roman"/>
          <w:sz w:val="28"/>
          <w:szCs w:val="28"/>
        </w:rPr>
        <w:t>Чайковского, 195/1 (елка), благоустройство п</w:t>
      </w:r>
      <w:proofErr w:type="gramEnd"/>
      <w:r w:rsidR="00C42052" w:rsidRPr="0033542B">
        <w:rPr>
          <w:rFonts w:ascii="Times New Roman" w:hAnsi="Times New Roman" w:cs="Times New Roman"/>
          <w:sz w:val="28"/>
          <w:szCs w:val="28"/>
        </w:rPr>
        <w:t>.</w:t>
      </w:r>
      <w:r w:rsidRPr="0033542B">
        <w:rPr>
          <w:rFonts w:ascii="Times New Roman" w:hAnsi="Times New Roman" w:cs="Times New Roman"/>
          <w:sz w:val="28"/>
          <w:szCs w:val="28"/>
        </w:rPr>
        <w:t xml:space="preserve"> </w:t>
      </w:r>
      <w:r w:rsidR="00C42052" w:rsidRPr="0033542B">
        <w:rPr>
          <w:rFonts w:ascii="Times New Roman" w:hAnsi="Times New Roman" w:cs="Times New Roman"/>
          <w:sz w:val="28"/>
          <w:szCs w:val="28"/>
        </w:rPr>
        <w:t xml:space="preserve">Моховая падь, территория прилегающая к ручью </w:t>
      </w:r>
      <w:proofErr w:type="spellStart"/>
      <w:r w:rsidR="00C42052" w:rsidRPr="0033542B">
        <w:rPr>
          <w:rFonts w:ascii="Times New Roman" w:hAnsi="Times New Roman" w:cs="Times New Roman"/>
          <w:sz w:val="28"/>
          <w:szCs w:val="28"/>
        </w:rPr>
        <w:t>Буяновский</w:t>
      </w:r>
      <w:proofErr w:type="spellEnd"/>
      <w:r w:rsidR="00C42052" w:rsidRPr="0033542B">
        <w:rPr>
          <w:rFonts w:ascii="Times New Roman" w:hAnsi="Times New Roman" w:cs="Times New Roman"/>
          <w:sz w:val="28"/>
          <w:szCs w:val="28"/>
        </w:rPr>
        <w:t xml:space="preserve">, сквер на «От и </w:t>
      </w:r>
      <w:r w:rsidR="00C42052" w:rsidRPr="0033542B">
        <w:rPr>
          <w:rFonts w:ascii="Times New Roman" w:hAnsi="Times New Roman" w:cs="Times New Roman"/>
          <w:sz w:val="28"/>
          <w:szCs w:val="28"/>
        </w:rPr>
        <w:lastRenderedPageBreak/>
        <w:t>До», зона отдыха на пешеходной зоне по ул.</w:t>
      </w:r>
      <w:r w:rsidRPr="0033542B">
        <w:rPr>
          <w:rFonts w:ascii="Times New Roman" w:hAnsi="Times New Roman" w:cs="Times New Roman"/>
          <w:sz w:val="28"/>
          <w:szCs w:val="28"/>
        </w:rPr>
        <w:t xml:space="preserve"> </w:t>
      </w:r>
      <w:r w:rsidR="00C42052" w:rsidRPr="0033542B">
        <w:rPr>
          <w:rFonts w:ascii="Times New Roman" w:hAnsi="Times New Roman" w:cs="Times New Roman"/>
          <w:sz w:val="28"/>
          <w:szCs w:val="28"/>
        </w:rPr>
        <w:t xml:space="preserve">Институтская 2-10 в районе торгового центра «Чайка», ремонт тротуаров на общественной территории по адресам </w:t>
      </w:r>
      <w:proofErr w:type="spellStart"/>
      <w:r w:rsidR="00C42052" w:rsidRPr="0033542B">
        <w:rPr>
          <w:rFonts w:ascii="Times New Roman" w:hAnsi="Times New Roman" w:cs="Times New Roman"/>
          <w:sz w:val="28"/>
          <w:szCs w:val="28"/>
        </w:rPr>
        <w:t>Игнатьевское</w:t>
      </w:r>
      <w:proofErr w:type="spellEnd"/>
      <w:r w:rsidR="00C42052" w:rsidRPr="0033542B">
        <w:rPr>
          <w:rFonts w:ascii="Times New Roman" w:hAnsi="Times New Roman" w:cs="Times New Roman"/>
          <w:sz w:val="28"/>
          <w:szCs w:val="28"/>
        </w:rPr>
        <w:t xml:space="preserve"> шоссе</w:t>
      </w:r>
      <w:r w:rsidRPr="0033542B">
        <w:rPr>
          <w:rFonts w:ascii="Times New Roman" w:hAnsi="Times New Roman" w:cs="Times New Roman"/>
          <w:sz w:val="28"/>
          <w:szCs w:val="28"/>
        </w:rPr>
        <w:t xml:space="preserve"> </w:t>
      </w:r>
      <w:r w:rsidR="00C42052" w:rsidRPr="0033542B">
        <w:rPr>
          <w:rFonts w:ascii="Times New Roman" w:hAnsi="Times New Roman" w:cs="Times New Roman"/>
          <w:sz w:val="28"/>
          <w:szCs w:val="28"/>
        </w:rPr>
        <w:t>- ул.</w:t>
      </w:r>
      <w:r w:rsidRPr="0033542B">
        <w:rPr>
          <w:rFonts w:ascii="Times New Roman" w:hAnsi="Times New Roman" w:cs="Times New Roman"/>
          <w:sz w:val="28"/>
          <w:szCs w:val="28"/>
        </w:rPr>
        <w:t xml:space="preserve"> </w:t>
      </w:r>
      <w:proofErr w:type="spellStart"/>
      <w:r w:rsidR="00C42052" w:rsidRPr="0033542B">
        <w:rPr>
          <w:rFonts w:ascii="Times New Roman" w:hAnsi="Times New Roman" w:cs="Times New Roman"/>
          <w:sz w:val="28"/>
          <w:szCs w:val="28"/>
        </w:rPr>
        <w:t>Кантемирова</w:t>
      </w:r>
      <w:proofErr w:type="spellEnd"/>
      <w:r w:rsidR="00C42052" w:rsidRPr="0033542B">
        <w:rPr>
          <w:rFonts w:ascii="Times New Roman" w:hAnsi="Times New Roman" w:cs="Times New Roman"/>
          <w:sz w:val="28"/>
          <w:szCs w:val="28"/>
        </w:rPr>
        <w:t>, ул.</w:t>
      </w:r>
      <w:r w:rsidRPr="0033542B">
        <w:rPr>
          <w:rFonts w:ascii="Times New Roman" w:hAnsi="Times New Roman" w:cs="Times New Roman"/>
          <w:sz w:val="28"/>
          <w:szCs w:val="28"/>
        </w:rPr>
        <w:t xml:space="preserve"> </w:t>
      </w:r>
      <w:r w:rsidR="00C42052" w:rsidRPr="0033542B">
        <w:rPr>
          <w:rFonts w:ascii="Times New Roman" w:hAnsi="Times New Roman" w:cs="Times New Roman"/>
          <w:sz w:val="28"/>
          <w:szCs w:val="28"/>
        </w:rPr>
        <w:t>Студенческая, 28, ул.</w:t>
      </w:r>
      <w:r w:rsidRPr="0033542B">
        <w:rPr>
          <w:rFonts w:ascii="Times New Roman" w:hAnsi="Times New Roman" w:cs="Times New Roman"/>
          <w:sz w:val="28"/>
          <w:szCs w:val="28"/>
        </w:rPr>
        <w:t xml:space="preserve"> </w:t>
      </w:r>
      <w:r w:rsidR="00C42052" w:rsidRPr="0033542B">
        <w:rPr>
          <w:rFonts w:ascii="Times New Roman" w:hAnsi="Times New Roman" w:cs="Times New Roman"/>
          <w:sz w:val="28"/>
          <w:szCs w:val="28"/>
        </w:rPr>
        <w:t xml:space="preserve">Институтская , 5, благоустройство территории в районе горнолыжной трассы </w:t>
      </w:r>
      <w:proofErr w:type="spellStart"/>
      <w:r w:rsidR="00C42052" w:rsidRPr="0033542B">
        <w:rPr>
          <w:rFonts w:ascii="Times New Roman" w:hAnsi="Times New Roman" w:cs="Times New Roman"/>
          <w:sz w:val="28"/>
          <w:szCs w:val="28"/>
        </w:rPr>
        <w:t>п</w:t>
      </w:r>
      <w:proofErr w:type="gramStart"/>
      <w:r w:rsidR="00C42052" w:rsidRPr="0033542B">
        <w:rPr>
          <w:rFonts w:ascii="Times New Roman" w:hAnsi="Times New Roman" w:cs="Times New Roman"/>
          <w:sz w:val="28"/>
          <w:szCs w:val="28"/>
        </w:rPr>
        <w:t>.М</w:t>
      </w:r>
      <w:proofErr w:type="gramEnd"/>
      <w:r w:rsidR="00C42052" w:rsidRPr="0033542B">
        <w:rPr>
          <w:rFonts w:ascii="Times New Roman" w:hAnsi="Times New Roman" w:cs="Times New Roman"/>
          <w:sz w:val="28"/>
          <w:szCs w:val="28"/>
        </w:rPr>
        <w:t>оховая</w:t>
      </w:r>
      <w:proofErr w:type="spellEnd"/>
      <w:r w:rsidR="00C42052" w:rsidRPr="0033542B">
        <w:rPr>
          <w:rFonts w:ascii="Times New Roman" w:hAnsi="Times New Roman" w:cs="Times New Roman"/>
          <w:sz w:val="28"/>
          <w:szCs w:val="28"/>
        </w:rPr>
        <w:t xml:space="preserve"> падь);</w:t>
      </w:r>
    </w:p>
    <w:p w:rsidR="00CB0A6A" w:rsidRPr="0033542B" w:rsidRDefault="00C42052" w:rsidP="00C42052">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-выполнен ремонт фасадов МКД по адресам по ул.</w:t>
      </w:r>
      <w:r w:rsidR="00A33333" w:rsidRPr="0033542B">
        <w:rPr>
          <w:rFonts w:ascii="Times New Roman" w:hAnsi="Times New Roman" w:cs="Times New Roman"/>
          <w:sz w:val="28"/>
          <w:szCs w:val="28"/>
        </w:rPr>
        <w:t xml:space="preserve"> </w:t>
      </w:r>
      <w:r w:rsidRPr="0033542B">
        <w:rPr>
          <w:rFonts w:ascii="Times New Roman" w:hAnsi="Times New Roman" w:cs="Times New Roman"/>
          <w:sz w:val="28"/>
          <w:szCs w:val="28"/>
        </w:rPr>
        <w:t>Калинина, 84, 86, 131, 133.</w:t>
      </w:r>
    </w:p>
    <w:p w:rsidR="00A33333" w:rsidRPr="0033542B" w:rsidRDefault="00A33333" w:rsidP="00A333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42B">
        <w:rPr>
          <w:rFonts w:ascii="Times New Roman" w:eastAsia="Times New Roman" w:hAnsi="Times New Roman" w:cs="Times New Roman"/>
          <w:sz w:val="28"/>
          <w:szCs w:val="28"/>
          <w:lang w:eastAsia="ru-RU"/>
        </w:rPr>
        <w:t xml:space="preserve">В рамках мероприятия «Обновление зеленой зоны города Благовещенска» разработаны  5 проектов озеленения и благоустройства </w:t>
      </w:r>
      <w:proofErr w:type="gramStart"/>
      <w:r w:rsidRPr="0033542B">
        <w:rPr>
          <w:rFonts w:ascii="Times New Roman" w:eastAsia="Times New Roman" w:hAnsi="Times New Roman" w:cs="Times New Roman"/>
          <w:sz w:val="28"/>
          <w:szCs w:val="28"/>
          <w:lang w:eastAsia="ru-RU"/>
        </w:rPr>
        <w:t>территории общего пользования муниципального образования города Благовещенска</w:t>
      </w:r>
      <w:proofErr w:type="gramEnd"/>
      <w:r w:rsidRPr="0033542B">
        <w:rPr>
          <w:rFonts w:ascii="Times New Roman" w:eastAsia="Times New Roman" w:hAnsi="Times New Roman" w:cs="Times New Roman"/>
          <w:sz w:val="28"/>
          <w:szCs w:val="28"/>
          <w:lang w:eastAsia="ru-RU"/>
        </w:rPr>
        <w:t xml:space="preserve"> по следующим адресам: ул. Ленина, ул. Калинина, ул. Горького, ул. 50 лет Октября, Набережная, заказаны  инвентаризационные планы на 3 объекта по улицам: Калинина, Ленина, 50 лет Октября, а также заключены контракты на оказание услуг по сносу аварийных и сухостойных деревьев, расположенных в местах общего пользования и вдоль улично-дорожной сети муниципального образования города Благовещенска, в количестве 311 штук. </w:t>
      </w:r>
    </w:p>
    <w:p w:rsidR="00CB0A6A" w:rsidRPr="0033542B" w:rsidRDefault="00A33333" w:rsidP="00A33333">
      <w:pPr>
        <w:tabs>
          <w:tab w:val="left" w:pos="567"/>
        </w:tabs>
        <w:autoSpaceDE w:val="0"/>
        <w:autoSpaceDN w:val="0"/>
        <w:adjustRightInd w:val="0"/>
        <w:spacing w:after="0" w:line="240" w:lineRule="auto"/>
        <w:contextualSpacing/>
        <w:jc w:val="both"/>
        <w:rPr>
          <w:rFonts w:ascii="Times New Roman" w:hAnsi="Times New Roman" w:cs="Times New Roman"/>
          <w:sz w:val="28"/>
          <w:szCs w:val="28"/>
        </w:rPr>
      </w:pPr>
      <w:r w:rsidRPr="0033542B">
        <w:rPr>
          <w:rFonts w:ascii="Times New Roman" w:hAnsi="Times New Roman" w:cs="Times New Roman"/>
          <w:sz w:val="28"/>
          <w:szCs w:val="28"/>
        </w:rPr>
        <w:t xml:space="preserve">          </w:t>
      </w:r>
      <w:r w:rsidR="00CB0A6A" w:rsidRPr="0033542B">
        <w:rPr>
          <w:rFonts w:ascii="Times New Roman" w:hAnsi="Times New Roman" w:cs="Times New Roman"/>
          <w:sz w:val="28"/>
          <w:szCs w:val="28"/>
        </w:rPr>
        <w:t xml:space="preserve">Оценка результативности </w:t>
      </w:r>
      <w:r w:rsidR="00CB0A6A" w:rsidRPr="0033542B">
        <w:rPr>
          <w:rFonts w:ascii="Times New Roman" w:eastAsia="Times New Roman" w:hAnsi="Times New Roman"/>
          <w:sz w:val="28"/>
          <w:szCs w:val="28"/>
          <w:lang w:eastAsia="ru-RU"/>
        </w:rPr>
        <w:t>подпрограммы</w:t>
      </w:r>
      <w:r w:rsidRPr="0033542B">
        <w:rPr>
          <w:rFonts w:ascii="Times New Roman" w:hAnsi="Times New Roman" w:cs="Times New Roman"/>
          <w:sz w:val="28"/>
          <w:szCs w:val="28"/>
        </w:rPr>
        <w:t xml:space="preserve"> 4 составила 1</w:t>
      </w:r>
      <w:r w:rsidR="006836BE" w:rsidRPr="0033542B">
        <w:rPr>
          <w:rFonts w:ascii="Times New Roman" w:hAnsi="Times New Roman" w:cs="Times New Roman"/>
          <w:sz w:val="28"/>
          <w:szCs w:val="28"/>
        </w:rPr>
        <w:t>10,6</w:t>
      </w:r>
      <w:r w:rsidRPr="0033542B">
        <w:rPr>
          <w:rFonts w:ascii="Times New Roman" w:hAnsi="Times New Roman" w:cs="Times New Roman"/>
          <w:sz w:val="28"/>
          <w:szCs w:val="28"/>
        </w:rPr>
        <w:t>%. д</w:t>
      </w:r>
      <w:r w:rsidR="00CB0A6A" w:rsidRPr="0033542B">
        <w:rPr>
          <w:rFonts w:ascii="Times New Roman" w:hAnsi="Times New Roman" w:cs="Times New Roman"/>
          <w:sz w:val="28"/>
          <w:szCs w:val="28"/>
        </w:rPr>
        <w:t>остигнуты следующие целевые показатели (индикаторы):</w:t>
      </w:r>
    </w:p>
    <w:p w:rsidR="00A5252F" w:rsidRPr="0033542B" w:rsidRDefault="00CB0A6A" w:rsidP="00CB0A6A">
      <w:pPr>
        <w:spacing w:after="0" w:line="240" w:lineRule="auto"/>
        <w:ind w:firstLine="709"/>
        <w:contextualSpacing/>
        <w:jc w:val="both"/>
        <w:rPr>
          <w:rFonts w:ascii="Times New Roman" w:eastAsia="Times New Roman" w:hAnsi="Times New Roman" w:cs="Times New Roman"/>
          <w:sz w:val="28"/>
          <w:szCs w:val="28"/>
          <w:lang w:eastAsia="ru-RU"/>
        </w:rPr>
      </w:pPr>
      <w:r w:rsidRPr="0033542B">
        <w:rPr>
          <w:rFonts w:ascii="Times New Roman" w:hAnsi="Times New Roman" w:cs="Times New Roman"/>
          <w:sz w:val="28"/>
          <w:szCs w:val="28"/>
        </w:rPr>
        <w:t>«Бесперебойная поставка электроэнергии на уличное освещение» - 100% (в соответствии с планируемым значением)</w:t>
      </w:r>
      <w:r w:rsidRPr="0033542B">
        <w:rPr>
          <w:rFonts w:ascii="Times New Roman" w:eastAsia="Times New Roman" w:hAnsi="Times New Roman" w:cs="Times New Roman"/>
          <w:sz w:val="28"/>
          <w:szCs w:val="28"/>
          <w:lang w:eastAsia="ru-RU"/>
        </w:rPr>
        <w:t>;</w:t>
      </w:r>
      <w:r w:rsidRPr="0033542B">
        <w:rPr>
          <w:rFonts w:ascii="Times New Roman" w:eastAsia="Times New Roman" w:hAnsi="Times New Roman" w:cs="Times New Roman"/>
          <w:sz w:val="28"/>
          <w:szCs w:val="28"/>
          <w:lang w:eastAsia="ru-RU"/>
        </w:rPr>
        <w:tab/>
      </w:r>
      <w:r w:rsidRPr="0033542B">
        <w:rPr>
          <w:rFonts w:ascii="Times New Roman" w:eastAsia="Times New Roman" w:hAnsi="Times New Roman" w:cs="Times New Roman"/>
          <w:sz w:val="28"/>
          <w:szCs w:val="28"/>
          <w:lang w:eastAsia="ru-RU"/>
        </w:rPr>
        <w:tab/>
      </w:r>
      <w:r w:rsidRPr="0033542B">
        <w:rPr>
          <w:rFonts w:ascii="Times New Roman" w:eastAsia="Times New Roman" w:hAnsi="Times New Roman" w:cs="Times New Roman"/>
          <w:sz w:val="28"/>
          <w:szCs w:val="28"/>
          <w:lang w:eastAsia="ru-RU"/>
        </w:rPr>
        <w:tab/>
      </w:r>
      <w:r w:rsidRPr="0033542B">
        <w:rPr>
          <w:rFonts w:ascii="Times New Roman" w:eastAsia="Times New Roman" w:hAnsi="Times New Roman" w:cs="Times New Roman"/>
          <w:sz w:val="28"/>
          <w:szCs w:val="28"/>
          <w:lang w:eastAsia="ru-RU"/>
        </w:rPr>
        <w:tab/>
      </w:r>
      <w:r w:rsidRPr="0033542B">
        <w:rPr>
          <w:rFonts w:ascii="Times New Roman" w:eastAsia="Times New Roman" w:hAnsi="Times New Roman" w:cs="Times New Roman"/>
          <w:sz w:val="28"/>
          <w:szCs w:val="28"/>
          <w:lang w:eastAsia="ru-RU"/>
        </w:rPr>
        <w:tab/>
      </w:r>
      <w:r w:rsidRPr="0033542B">
        <w:rPr>
          <w:rFonts w:ascii="Times New Roman" w:hAnsi="Times New Roman" w:cs="Times New Roman"/>
          <w:sz w:val="28"/>
          <w:szCs w:val="28"/>
        </w:rPr>
        <w:tab/>
        <w:t xml:space="preserve">«Доля площади обслуживания зеленой зоны в местах общего пользования в общей площади зеленых насаждений в пределах городской черты» - </w:t>
      </w:r>
      <w:r w:rsidR="00A5252F" w:rsidRPr="0033542B">
        <w:rPr>
          <w:rFonts w:ascii="Times New Roman" w:hAnsi="Times New Roman" w:cs="Times New Roman"/>
          <w:sz w:val="28"/>
          <w:szCs w:val="28"/>
        </w:rPr>
        <w:t>0,3% (площадь обслуживания зеленой зоны в местах общего пользования – 371 077,5 м</w:t>
      </w:r>
      <w:proofErr w:type="gramStart"/>
      <w:r w:rsidR="00A5252F" w:rsidRPr="0033542B">
        <w:rPr>
          <w:rFonts w:ascii="Times New Roman" w:hAnsi="Times New Roman" w:cs="Times New Roman"/>
          <w:sz w:val="28"/>
          <w:szCs w:val="28"/>
        </w:rPr>
        <w:t>2</w:t>
      </w:r>
      <w:proofErr w:type="gramEnd"/>
      <w:r w:rsidR="00A5252F" w:rsidRPr="0033542B">
        <w:rPr>
          <w:rFonts w:ascii="Times New Roman" w:hAnsi="Times New Roman" w:cs="Times New Roman"/>
          <w:sz w:val="28"/>
          <w:szCs w:val="28"/>
        </w:rPr>
        <w:t>, общая площадь зеленых насаждений в пределах городской среды – 117 8302 000 м2);</w:t>
      </w:r>
      <w:r w:rsidRPr="0033542B">
        <w:rPr>
          <w:rFonts w:ascii="Times New Roman" w:eastAsia="Times New Roman" w:hAnsi="Times New Roman" w:cs="Times New Roman"/>
          <w:sz w:val="28"/>
          <w:szCs w:val="28"/>
          <w:lang w:eastAsia="ru-RU"/>
        </w:rPr>
        <w:tab/>
      </w:r>
      <w:r w:rsidRPr="0033542B">
        <w:rPr>
          <w:rFonts w:ascii="Times New Roman" w:eastAsia="Times New Roman" w:hAnsi="Times New Roman" w:cs="Times New Roman"/>
          <w:sz w:val="28"/>
          <w:szCs w:val="28"/>
          <w:lang w:eastAsia="ru-RU"/>
        </w:rPr>
        <w:tab/>
      </w:r>
      <w:r w:rsidRPr="0033542B">
        <w:rPr>
          <w:rFonts w:ascii="Times New Roman" w:eastAsia="Times New Roman" w:hAnsi="Times New Roman" w:cs="Times New Roman"/>
          <w:sz w:val="28"/>
          <w:szCs w:val="28"/>
          <w:lang w:eastAsia="ru-RU"/>
        </w:rPr>
        <w:tab/>
      </w:r>
      <w:r w:rsidRPr="0033542B">
        <w:rPr>
          <w:rFonts w:ascii="Times New Roman" w:eastAsia="Times New Roman" w:hAnsi="Times New Roman" w:cs="Times New Roman"/>
          <w:sz w:val="28"/>
          <w:szCs w:val="28"/>
          <w:lang w:eastAsia="ru-RU"/>
        </w:rPr>
        <w:tab/>
      </w:r>
    </w:p>
    <w:p w:rsidR="00CB0A6A" w:rsidRPr="0033542B" w:rsidRDefault="00CB0A6A" w:rsidP="006836BE">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 xml:space="preserve">«Доля ликвидированных несанкционированных свалок бытовых отходов и мусора в общем количестве несанкционированных свалок бытовых отходов и мусора, выявленных на территории городского округа» - </w:t>
      </w:r>
      <w:r w:rsidR="00A5252F" w:rsidRPr="0033542B">
        <w:rPr>
          <w:rFonts w:ascii="Times New Roman" w:hAnsi="Times New Roman" w:cs="Times New Roman"/>
          <w:sz w:val="28"/>
          <w:szCs w:val="28"/>
        </w:rPr>
        <w:t xml:space="preserve">73,2% (количество ликвидированных свалок составило  115 </w:t>
      </w:r>
      <w:proofErr w:type="spellStart"/>
      <w:proofErr w:type="gramStart"/>
      <w:r w:rsidR="00A5252F" w:rsidRPr="0033542B">
        <w:rPr>
          <w:rFonts w:ascii="Times New Roman" w:hAnsi="Times New Roman" w:cs="Times New Roman"/>
          <w:sz w:val="28"/>
          <w:szCs w:val="28"/>
        </w:rPr>
        <w:t>шт</w:t>
      </w:r>
      <w:proofErr w:type="spellEnd"/>
      <w:proofErr w:type="gramEnd"/>
      <w:r w:rsidR="00A5252F" w:rsidRPr="0033542B">
        <w:rPr>
          <w:rFonts w:ascii="Times New Roman" w:hAnsi="Times New Roman" w:cs="Times New Roman"/>
          <w:sz w:val="28"/>
          <w:szCs w:val="28"/>
        </w:rPr>
        <w:t>);</w:t>
      </w:r>
      <w:r w:rsidRPr="0033542B">
        <w:rPr>
          <w:rFonts w:ascii="Times New Roman" w:eastAsia="Times New Roman" w:hAnsi="Times New Roman" w:cs="Times New Roman"/>
          <w:sz w:val="28"/>
          <w:szCs w:val="28"/>
          <w:lang w:eastAsia="ru-RU"/>
        </w:rPr>
        <w:tab/>
      </w:r>
      <w:r w:rsidRPr="0033542B">
        <w:rPr>
          <w:rFonts w:ascii="Times New Roman" w:eastAsia="Times New Roman" w:hAnsi="Times New Roman" w:cs="Times New Roman"/>
          <w:sz w:val="28"/>
          <w:szCs w:val="28"/>
          <w:lang w:eastAsia="ru-RU"/>
        </w:rPr>
        <w:tab/>
      </w:r>
      <w:r w:rsidRPr="0033542B">
        <w:rPr>
          <w:rFonts w:ascii="Times New Roman" w:eastAsia="Times New Roman" w:hAnsi="Times New Roman" w:cs="Times New Roman"/>
          <w:sz w:val="28"/>
          <w:szCs w:val="28"/>
          <w:lang w:eastAsia="ru-RU"/>
        </w:rPr>
        <w:tab/>
      </w:r>
      <w:r w:rsidRPr="0033542B">
        <w:rPr>
          <w:rFonts w:ascii="Times New Roman" w:eastAsia="Times New Roman" w:hAnsi="Times New Roman" w:cs="Times New Roman"/>
          <w:sz w:val="28"/>
          <w:szCs w:val="28"/>
          <w:lang w:eastAsia="ru-RU"/>
        </w:rPr>
        <w:tab/>
      </w:r>
      <w:r w:rsidRPr="0033542B">
        <w:rPr>
          <w:rFonts w:ascii="Times New Roman" w:eastAsia="Times New Roman" w:hAnsi="Times New Roman" w:cs="Times New Roman"/>
          <w:sz w:val="28"/>
          <w:szCs w:val="28"/>
          <w:lang w:eastAsia="ru-RU"/>
        </w:rPr>
        <w:tab/>
      </w:r>
      <w:r w:rsidRPr="0033542B">
        <w:rPr>
          <w:rFonts w:ascii="Times New Roman" w:hAnsi="Times New Roman" w:cs="Times New Roman"/>
          <w:sz w:val="28"/>
          <w:szCs w:val="28"/>
        </w:rPr>
        <w:t>«Доля убираемой территории общего пользования от случайного мусора в общей площади, подлежащей уборке» - 100% (в соответствии с планируемым значением)</w:t>
      </w:r>
      <w:r w:rsidRPr="0033542B">
        <w:rPr>
          <w:rFonts w:ascii="Times New Roman" w:eastAsia="Times New Roman" w:hAnsi="Times New Roman" w:cs="Times New Roman"/>
          <w:sz w:val="28"/>
          <w:szCs w:val="28"/>
          <w:lang w:eastAsia="ru-RU"/>
        </w:rPr>
        <w:t>;</w:t>
      </w:r>
    </w:p>
    <w:p w:rsidR="00CB0A6A" w:rsidRPr="0033542B" w:rsidRDefault="00CB0A6A" w:rsidP="00CB0A6A">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 xml:space="preserve">«Доля выделенных средств на проведение прочих мероприятий в общей сумме затрат, предусмотренных на благоустройство городских территорий» - </w:t>
      </w:r>
      <w:r w:rsidR="00A5252F" w:rsidRPr="0033542B">
        <w:rPr>
          <w:rFonts w:ascii="Times New Roman" w:hAnsi="Times New Roman" w:cs="Times New Roman"/>
          <w:sz w:val="28"/>
          <w:szCs w:val="28"/>
        </w:rPr>
        <w:t>5</w:t>
      </w:r>
      <w:r w:rsidRPr="0033542B">
        <w:rPr>
          <w:rFonts w:ascii="Times New Roman" w:hAnsi="Times New Roman" w:cs="Times New Roman"/>
          <w:sz w:val="28"/>
          <w:szCs w:val="28"/>
        </w:rPr>
        <w:t>,4% (в соответствии с планируемым значением)</w:t>
      </w:r>
      <w:r w:rsidRPr="0033542B">
        <w:rPr>
          <w:rFonts w:ascii="Times New Roman" w:eastAsia="Times New Roman" w:hAnsi="Times New Roman" w:cs="Times New Roman"/>
          <w:sz w:val="28"/>
          <w:szCs w:val="28"/>
          <w:lang w:eastAsia="ru-RU"/>
        </w:rPr>
        <w:t>.</w:t>
      </w:r>
    </w:p>
    <w:p w:rsidR="00CB0A6A" w:rsidRPr="0033542B" w:rsidRDefault="00CB0A6A" w:rsidP="00CB0A6A">
      <w:pPr>
        <w:spacing w:after="0" w:line="240" w:lineRule="auto"/>
        <w:ind w:firstLine="709"/>
        <w:jc w:val="both"/>
        <w:rPr>
          <w:rFonts w:ascii="Times New Roman" w:eastAsia="Times New Roman" w:hAnsi="Times New Roman" w:cs="Times New Roman"/>
          <w:sz w:val="28"/>
          <w:szCs w:val="28"/>
          <w:lang w:eastAsia="ru-RU"/>
        </w:rPr>
      </w:pPr>
      <w:r w:rsidRPr="0033542B">
        <w:rPr>
          <w:rFonts w:ascii="Times New Roman" w:hAnsi="Times New Roman" w:cs="Times New Roman"/>
          <w:sz w:val="28"/>
          <w:szCs w:val="28"/>
        </w:rPr>
        <w:t>Оценка полноты использования бюджетных ассигнований составила 9</w:t>
      </w:r>
      <w:r w:rsidR="006836BE" w:rsidRPr="0033542B">
        <w:rPr>
          <w:rFonts w:ascii="Times New Roman" w:hAnsi="Times New Roman" w:cs="Times New Roman"/>
          <w:sz w:val="28"/>
          <w:szCs w:val="28"/>
        </w:rPr>
        <w:t>0</w:t>
      </w:r>
      <w:r w:rsidRPr="0033542B">
        <w:rPr>
          <w:rFonts w:ascii="Times New Roman" w:hAnsi="Times New Roman" w:cs="Times New Roman"/>
          <w:sz w:val="28"/>
          <w:szCs w:val="28"/>
        </w:rPr>
        <w:t>,</w:t>
      </w:r>
      <w:r w:rsidR="006836BE" w:rsidRPr="0033542B">
        <w:rPr>
          <w:rFonts w:ascii="Times New Roman" w:hAnsi="Times New Roman" w:cs="Times New Roman"/>
          <w:sz w:val="28"/>
          <w:szCs w:val="28"/>
        </w:rPr>
        <w:t>1</w:t>
      </w:r>
      <w:r w:rsidRPr="0033542B">
        <w:rPr>
          <w:rFonts w:ascii="Times New Roman" w:hAnsi="Times New Roman" w:cs="Times New Roman"/>
          <w:sz w:val="28"/>
          <w:szCs w:val="28"/>
        </w:rPr>
        <w:t>%</w:t>
      </w:r>
      <w:r w:rsidRPr="0033542B">
        <w:rPr>
          <w:rFonts w:ascii="Times New Roman" w:eastAsia="Calibri" w:hAnsi="Times New Roman" w:cs="Times New Roman"/>
          <w:sz w:val="28"/>
        </w:rPr>
        <w:t>.</w:t>
      </w:r>
    </w:p>
    <w:p w:rsidR="00CB0A6A" w:rsidRPr="0033542B"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Оценка экономической эффективности использования бюджетных ассигнований составила 1</w:t>
      </w:r>
      <w:r w:rsidR="006836BE" w:rsidRPr="0033542B">
        <w:rPr>
          <w:rFonts w:ascii="Times New Roman" w:hAnsi="Times New Roman" w:cs="Times New Roman"/>
          <w:sz w:val="28"/>
          <w:szCs w:val="28"/>
        </w:rPr>
        <w:t>22</w:t>
      </w:r>
      <w:r w:rsidRPr="0033542B">
        <w:rPr>
          <w:rFonts w:ascii="Times New Roman" w:hAnsi="Times New Roman" w:cs="Times New Roman"/>
          <w:sz w:val="28"/>
          <w:szCs w:val="28"/>
        </w:rPr>
        <w:t>,</w:t>
      </w:r>
      <w:r w:rsidR="006836BE" w:rsidRPr="0033542B">
        <w:rPr>
          <w:rFonts w:ascii="Times New Roman" w:hAnsi="Times New Roman" w:cs="Times New Roman"/>
          <w:sz w:val="28"/>
          <w:szCs w:val="28"/>
        </w:rPr>
        <w:t>8</w:t>
      </w:r>
      <w:r w:rsidRPr="0033542B">
        <w:rPr>
          <w:rFonts w:ascii="Times New Roman" w:hAnsi="Times New Roman" w:cs="Times New Roman"/>
          <w:sz w:val="28"/>
          <w:szCs w:val="28"/>
        </w:rPr>
        <w:t>%.</w:t>
      </w:r>
    </w:p>
    <w:p w:rsidR="00CB0A6A" w:rsidRPr="00771383" w:rsidRDefault="00CB0A6A" w:rsidP="00CB0A6A">
      <w:pPr>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b/>
          <w:sz w:val="28"/>
          <w:szCs w:val="28"/>
        </w:rPr>
        <w:t xml:space="preserve">Эффективность реализации подпрограммы 4 </w:t>
      </w:r>
      <w:r w:rsidRPr="0033542B">
        <w:rPr>
          <w:rFonts w:ascii="Times New Roman" w:eastAsia="Calibri" w:hAnsi="Times New Roman" w:cs="Times New Roman"/>
          <w:sz w:val="28"/>
        </w:rPr>
        <w:t>«</w:t>
      </w:r>
      <w:r w:rsidRPr="0033542B">
        <w:rPr>
          <w:rFonts w:ascii="Times New Roman" w:eastAsia="Times New Roman" w:hAnsi="Times New Roman" w:cs="Times New Roman"/>
          <w:b/>
          <w:sz w:val="28"/>
          <w:szCs w:val="28"/>
          <w:lang w:eastAsia="ru-RU"/>
        </w:rPr>
        <w:t>Благоустройство территории города Благовещенска</w:t>
      </w:r>
      <w:r w:rsidRPr="0033542B">
        <w:rPr>
          <w:rFonts w:ascii="Times New Roman" w:eastAsia="Calibri" w:hAnsi="Times New Roman" w:cs="Times New Roman"/>
          <w:sz w:val="28"/>
        </w:rPr>
        <w:t>»</w:t>
      </w:r>
      <w:r w:rsidRPr="0033542B">
        <w:rPr>
          <w:rFonts w:ascii="Times New Roman" w:hAnsi="Times New Roman" w:cs="Times New Roman"/>
          <w:sz w:val="28"/>
          <w:szCs w:val="28"/>
        </w:rPr>
        <w:t xml:space="preserve"> оценивается как </w:t>
      </w:r>
      <w:r w:rsidRPr="0033542B">
        <w:rPr>
          <w:rFonts w:ascii="Times New Roman" w:hAnsi="Times New Roman" w:cs="Times New Roman"/>
          <w:b/>
          <w:sz w:val="28"/>
          <w:szCs w:val="28"/>
        </w:rPr>
        <w:t>высокая</w:t>
      </w:r>
      <w:r w:rsidRPr="0033542B">
        <w:rPr>
          <w:rFonts w:ascii="Times New Roman" w:hAnsi="Times New Roman" w:cs="Times New Roman"/>
          <w:sz w:val="28"/>
          <w:szCs w:val="28"/>
        </w:rPr>
        <w:t xml:space="preserve"> и составляет </w:t>
      </w:r>
      <w:r w:rsidR="006836BE" w:rsidRPr="0033542B">
        <w:rPr>
          <w:rFonts w:ascii="Times New Roman" w:hAnsi="Times New Roman" w:cs="Times New Roman"/>
          <w:b/>
          <w:sz w:val="28"/>
          <w:szCs w:val="28"/>
        </w:rPr>
        <w:t>323,5</w:t>
      </w:r>
      <w:r w:rsidRPr="0033542B">
        <w:rPr>
          <w:rFonts w:ascii="Times New Roman" w:hAnsi="Times New Roman" w:cs="Times New Roman"/>
          <w:b/>
          <w:sz w:val="28"/>
          <w:szCs w:val="28"/>
        </w:rPr>
        <w:t>%</w:t>
      </w:r>
      <w:r w:rsidRPr="0033542B">
        <w:rPr>
          <w:rFonts w:ascii="Times New Roman" w:hAnsi="Times New Roman" w:cs="Times New Roman"/>
          <w:sz w:val="28"/>
          <w:szCs w:val="28"/>
        </w:rPr>
        <w:t xml:space="preserve">. Необходимо продолжить реализацию подпрограммы в целях </w:t>
      </w:r>
      <w:proofErr w:type="gramStart"/>
      <w:r w:rsidRPr="0033542B">
        <w:rPr>
          <w:rFonts w:ascii="Times New Roman" w:hAnsi="Times New Roman" w:cs="Times New Roman"/>
          <w:sz w:val="28"/>
          <w:szCs w:val="28"/>
        </w:rPr>
        <w:t>повышения уровня благоустройства территории города Благовещенска</w:t>
      </w:r>
      <w:proofErr w:type="gramEnd"/>
      <w:r w:rsidRPr="0033542B">
        <w:rPr>
          <w:rFonts w:ascii="Times New Roman" w:hAnsi="Times New Roman" w:cs="Times New Roman"/>
          <w:sz w:val="28"/>
          <w:szCs w:val="28"/>
        </w:rPr>
        <w:t>.</w:t>
      </w:r>
    </w:p>
    <w:p w:rsidR="00CB0A6A" w:rsidRPr="0033542B" w:rsidRDefault="00CB0A6A" w:rsidP="00CB0A6A">
      <w:pPr>
        <w:autoSpaceDE w:val="0"/>
        <w:autoSpaceDN w:val="0"/>
        <w:adjustRightInd w:val="0"/>
        <w:spacing w:after="0" w:line="240" w:lineRule="auto"/>
        <w:ind w:firstLine="709"/>
        <w:jc w:val="both"/>
        <w:rPr>
          <w:rFonts w:ascii="Times New Roman" w:hAnsi="Times New Roman" w:cs="Times New Roman"/>
          <w:b/>
          <w:sz w:val="28"/>
          <w:szCs w:val="28"/>
        </w:rPr>
      </w:pPr>
      <w:r w:rsidRPr="0033542B">
        <w:rPr>
          <w:rFonts w:ascii="Times New Roman" w:eastAsia="Times New Roman" w:hAnsi="Times New Roman"/>
          <w:sz w:val="28"/>
          <w:szCs w:val="28"/>
          <w:lang w:eastAsia="ru-RU"/>
        </w:rPr>
        <w:t>Общий объем финансовых средств, предусмотренных в 202</w:t>
      </w:r>
      <w:r w:rsidR="00883EA7" w:rsidRPr="0033542B">
        <w:rPr>
          <w:rFonts w:ascii="Times New Roman" w:eastAsia="Times New Roman" w:hAnsi="Times New Roman"/>
          <w:sz w:val="28"/>
          <w:szCs w:val="28"/>
          <w:lang w:eastAsia="ru-RU"/>
        </w:rPr>
        <w:t>1</w:t>
      </w:r>
      <w:r w:rsidRPr="0033542B">
        <w:rPr>
          <w:rFonts w:ascii="Times New Roman" w:eastAsia="Times New Roman" w:hAnsi="Times New Roman"/>
          <w:sz w:val="28"/>
          <w:szCs w:val="28"/>
          <w:lang w:eastAsia="ru-RU"/>
        </w:rPr>
        <w:t xml:space="preserve"> году на реализацию </w:t>
      </w:r>
      <w:r w:rsidRPr="0033542B">
        <w:rPr>
          <w:rFonts w:ascii="Times New Roman" w:eastAsia="Times New Roman" w:hAnsi="Times New Roman"/>
          <w:b/>
          <w:sz w:val="28"/>
          <w:szCs w:val="28"/>
          <w:u w:val="single"/>
          <w:lang w:eastAsia="ru-RU"/>
        </w:rPr>
        <w:t>подпрограммы 5</w:t>
      </w:r>
      <w:r w:rsidRPr="0033542B">
        <w:rPr>
          <w:rFonts w:ascii="Times New Roman" w:eastAsia="Times New Roman" w:hAnsi="Times New Roman"/>
          <w:b/>
          <w:sz w:val="28"/>
          <w:szCs w:val="28"/>
          <w:lang w:eastAsia="ru-RU"/>
        </w:rPr>
        <w:t xml:space="preserve"> </w:t>
      </w:r>
      <w:r w:rsidRPr="0033542B">
        <w:rPr>
          <w:rFonts w:ascii="Times New Roman" w:eastAsia="Times New Roman" w:hAnsi="Times New Roman" w:cs="Times New Roman"/>
          <w:b/>
          <w:sz w:val="28"/>
          <w:szCs w:val="28"/>
          <w:lang w:eastAsia="ru-RU"/>
        </w:rPr>
        <w:t xml:space="preserve"> «Обеспечение реализации муниципальной </w:t>
      </w:r>
      <w:r w:rsidRPr="0033542B">
        <w:rPr>
          <w:rFonts w:ascii="Times New Roman" w:eastAsia="Times New Roman" w:hAnsi="Times New Roman" w:cs="Times New Roman"/>
          <w:b/>
          <w:sz w:val="28"/>
          <w:szCs w:val="28"/>
          <w:lang w:eastAsia="ru-RU"/>
        </w:rPr>
        <w:lastRenderedPageBreak/>
        <w:t>программы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r w:rsidRPr="0033542B">
        <w:rPr>
          <w:rFonts w:ascii="Times New Roman" w:hAnsi="Times New Roman" w:cs="Times New Roman"/>
          <w:sz w:val="28"/>
          <w:szCs w:val="28"/>
        </w:rPr>
        <w:t xml:space="preserve"> составил</w:t>
      </w:r>
      <w:r w:rsidRPr="0033542B">
        <w:rPr>
          <w:rFonts w:ascii="Times New Roman" w:hAnsi="Times New Roman" w:cs="Times New Roman"/>
          <w:b/>
          <w:sz w:val="28"/>
          <w:szCs w:val="28"/>
        </w:rPr>
        <w:t xml:space="preserve"> </w:t>
      </w:r>
      <w:r w:rsidR="002B6414" w:rsidRPr="0033542B">
        <w:rPr>
          <w:rFonts w:ascii="Times New Roman" w:hAnsi="Times New Roman" w:cs="Times New Roman"/>
          <w:b/>
          <w:sz w:val="28"/>
          <w:szCs w:val="28"/>
        </w:rPr>
        <w:t>66,0</w:t>
      </w:r>
      <w:r w:rsidRPr="0033542B">
        <w:rPr>
          <w:rFonts w:ascii="Times New Roman" w:hAnsi="Times New Roman" w:cs="Times New Roman"/>
          <w:b/>
          <w:sz w:val="28"/>
          <w:szCs w:val="28"/>
        </w:rPr>
        <w:t xml:space="preserve"> </w:t>
      </w:r>
      <w:r w:rsidRPr="0033542B">
        <w:rPr>
          <w:rFonts w:ascii="Times New Roman" w:hAnsi="Times New Roman"/>
          <w:b/>
          <w:sz w:val="28"/>
          <w:szCs w:val="28"/>
        </w:rPr>
        <w:t>млн. руб.</w:t>
      </w:r>
      <w:r w:rsidRPr="0033542B">
        <w:rPr>
          <w:rFonts w:ascii="Times New Roman" w:hAnsi="Times New Roman"/>
          <w:sz w:val="28"/>
          <w:szCs w:val="28"/>
        </w:rPr>
        <w:t xml:space="preserve"> Фактически</w:t>
      </w:r>
      <w:r w:rsidRPr="0033542B">
        <w:rPr>
          <w:rFonts w:ascii="Times New Roman" w:hAnsi="Times New Roman"/>
          <w:b/>
          <w:sz w:val="28"/>
          <w:szCs w:val="28"/>
        </w:rPr>
        <w:t xml:space="preserve"> </w:t>
      </w:r>
      <w:r w:rsidRPr="0033542B">
        <w:rPr>
          <w:rFonts w:ascii="Times New Roman" w:hAnsi="Times New Roman"/>
          <w:sz w:val="28"/>
          <w:szCs w:val="28"/>
        </w:rPr>
        <w:t>м</w:t>
      </w:r>
      <w:r w:rsidRPr="0033542B">
        <w:rPr>
          <w:rFonts w:ascii="Times New Roman" w:hAnsi="Times New Roman" w:cs="Times New Roman"/>
          <w:sz w:val="28"/>
          <w:szCs w:val="28"/>
        </w:rPr>
        <w:t xml:space="preserve">ероприятия подпрограммы выполнены на </w:t>
      </w:r>
      <w:r w:rsidR="00A94112" w:rsidRPr="0033542B">
        <w:rPr>
          <w:rFonts w:ascii="Times New Roman" w:hAnsi="Times New Roman" w:cs="Times New Roman"/>
          <w:b/>
          <w:sz w:val="28"/>
          <w:szCs w:val="28"/>
        </w:rPr>
        <w:t>100</w:t>
      </w:r>
      <w:r w:rsidRPr="0033542B">
        <w:rPr>
          <w:rFonts w:ascii="Times New Roman" w:hAnsi="Times New Roman" w:cs="Times New Roman"/>
          <w:b/>
          <w:sz w:val="28"/>
          <w:szCs w:val="28"/>
        </w:rPr>
        <w:t>%.</w:t>
      </w:r>
    </w:p>
    <w:p w:rsidR="00CB0A6A" w:rsidRPr="0033542B" w:rsidRDefault="00CB0A6A"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В рамках подпрограммы обеспече</w:t>
      </w:r>
      <w:r w:rsidR="002B6414" w:rsidRPr="0033542B">
        <w:rPr>
          <w:rFonts w:ascii="Times New Roman" w:hAnsi="Times New Roman" w:cs="Times New Roman"/>
          <w:sz w:val="28"/>
          <w:szCs w:val="28"/>
        </w:rPr>
        <w:t>на деятельность управления жилищ</w:t>
      </w:r>
      <w:r w:rsidRPr="0033542B">
        <w:rPr>
          <w:rFonts w:ascii="Times New Roman" w:hAnsi="Times New Roman" w:cs="Times New Roman"/>
          <w:sz w:val="28"/>
          <w:szCs w:val="28"/>
        </w:rPr>
        <w:t>но-коммунального хозяйства администрации города Благовещенска, осуществляющего функции исполнительно-распорядительного и контрольного органов муниципального образования в сфере жилищно-коммунального хозяйства.</w:t>
      </w:r>
    </w:p>
    <w:p w:rsidR="00CB0A6A" w:rsidRPr="0033542B" w:rsidRDefault="00CB0A6A" w:rsidP="00CB0A6A">
      <w:pPr>
        <w:spacing w:after="0" w:line="240" w:lineRule="auto"/>
        <w:ind w:firstLine="709"/>
        <w:jc w:val="both"/>
        <w:rPr>
          <w:rFonts w:ascii="Times New Roman" w:eastAsia="Times New Roman" w:hAnsi="Times New Roman" w:cs="Times New Roman"/>
          <w:sz w:val="28"/>
          <w:szCs w:val="28"/>
          <w:lang w:eastAsia="ru-RU"/>
        </w:rPr>
      </w:pPr>
      <w:r w:rsidRPr="0033542B">
        <w:rPr>
          <w:rFonts w:ascii="Times New Roman" w:hAnsi="Times New Roman" w:cs="Times New Roman"/>
          <w:sz w:val="28"/>
          <w:szCs w:val="28"/>
        </w:rPr>
        <w:t xml:space="preserve">Оценка результативности </w:t>
      </w:r>
      <w:r w:rsidRPr="0033542B">
        <w:rPr>
          <w:rFonts w:ascii="Times New Roman" w:eastAsia="Times New Roman" w:hAnsi="Times New Roman"/>
          <w:sz w:val="28"/>
          <w:szCs w:val="28"/>
          <w:lang w:eastAsia="ru-RU"/>
        </w:rPr>
        <w:t>подпрограммы</w:t>
      </w:r>
      <w:r w:rsidRPr="0033542B">
        <w:rPr>
          <w:rFonts w:ascii="Times New Roman" w:hAnsi="Times New Roman" w:cs="Times New Roman"/>
          <w:sz w:val="28"/>
          <w:szCs w:val="28"/>
        </w:rPr>
        <w:t xml:space="preserve"> 5 составила 100%. </w:t>
      </w:r>
      <w:r w:rsidRPr="0033542B">
        <w:rPr>
          <w:rFonts w:ascii="Times New Roman" w:eastAsia="Times New Roman" w:hAnsi="Times New Roman" w:cs="Times New Roman"/>
          <w:sz w:val="28"/>
          <w:szCs w:val="28"/>
          <w:lang w:eastAsia="ru-RU"/>
        </w:rPr>
        <w:t>Реализация данной подпрограммы в 202</w:t>
      </w:r>
      <w:r w:rsidR="00883EA7" w:rsidRPr="0033542B">
        <w:rPr>
          <w:rFonts w:ascii="Times New Roman" w:eastAsia="Times New Roman" w:hAnsi="Times New Roman" w:cs="Times New Roman"/>
          <w:sz w:val="28"/>
          <w:szCs w:val="28"/>
          <w:lang w:eastAsia="ru-RU"/>
        </w:rPr>
        <w:t>1</w:t>
      </w:r>
      <w:r w:rsidRPr="0033542B">
        <w:rPr>
          <w:rFonts w:ascii="Times New Roman" w:eastAsia="Times New Roman" w:hAnsi="Times New Roman" w:cs="Times New Roman"/>
          <w:sz w:val="28"/>
          <w:szCs w:val="28"/>
          <w:lang w:eastAsia="ru-RU"/>
        </w:rPr>
        <w:t xml:space="preserve"> году позволила достигнуть цели, выполнение задач, основных мероприятий и показателей муниципальной программы на 99,</w:t>
      </w:r>
      <w:r w:rsidR="006836BE" w:rsidRPr="0033542B">
        <w:rPr>
          <w:rFonts w:ascii="Times New Roman" w:eastAsia="Times New Roman" w:hAnsi="Times New Roman" w:cs="Times New Roman"/>
          <w:sz w:val="28"/>
          <w:szCs w:val="28"/>
          <w:lang w:eastAsia="ru-RU"/>
        </w:rPr>
        <w:t>6</w:t>
      </w:r>
      <w:r w:rsidRPr="0033542B">
        <w:rPr>
          <w:rFonts w:ascii="Times New Roman" w:eastAsia="Times New Roman" w:hAnsi="Times New Roman" w:cs="Times New Roman"/>
          <w:sz w:val="28"/>
          <w:szCs w:val="28"/>
          <w:lang w:eastAsia="ru-RU"/>
        </w:rPr>
        <w:t xml:space="preserve"> %.</w:t>
      </w:r>
    </w:p>
    <w:p w:rsidR="00CB0A6A" w:rsidRPr="0033542B"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Оценка экономической эффективности использования бюджетных ассигнований составила 100,4%.</w:t>
      </w:r>
    </w:p>
    <w:p w:rsidR="00CB0A6A" w:rsidRPr="0033542B" w:rsidRDefault="00CB0A6A" w:rsidP="00CB0A6A">
      <w:pPr>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Эффективность реализации</w:t>
      </w:r>
      <w:r w:rsidRPr="0033542B">
        <w:rPr>
          <w:rFonts w:ascii="Times New Roman" w:hAnsi="Times New Roman" w:cs="Times New Roman"/>
          <w:b/>
          <w:sz w:val="28"/>
          <w:szCs w:val="28"/>
        </w:rPr>
        <w:t xml:space="preserve"> подпрограммы 5 </w:t>
      </w:r>
      <w:r w:rsidRPr="0033542B">
        <w:rPr>
          <w:rFonts w:ascii="Times New Roman" w:eastAsia="Calibri" w:hAnsi="Times New Roman" w:cs="Times New Roman"/>
          <w:sz w:val="28"/>
        </w:rPr>
        <w:t>«</w:t>
      </w:r>
      <w:r w:rsidRPr="0033542B">
        <w:rPr>
          <w:rFonts w:ascii="Times New Roman" w:eastAsia="Times New Roman" w:hAnsi="Times New Roman" w:cs="Times New Roman"/>
          <w:sz w:val="28"/>
          <w:szCs w:val="28"/>
          <w:lang w:eastAsia="ru-RU"/>
        </w:rPr>
        <w:t>Обеспечение реализации муниципальной программы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r w:rsidRPr="0033542B">
        <w:rPr>
          <w:rFonts w:ascii="Times New Roman" w:eastAsia="Calibri" w:hAnsi="Times New Roman" w:cs="Times New Roman"/>
          <w:sz w:val="28"/>
        </w:rPr>
        <w:t>»</w:t>
      </w:r>
      <w:r w:rsidRPr="0033542B">
        <w:rPr>
          <w:rFonts w:ascii="Times New Roman" w:hAnsi="Times New Roman" w:cs="Times New Roman"/>
          <w:sz w:val="28"/>
          <w:szCs w:val="28"/>
        </w:rPr>
        <w:t xml:space="preserve"> оценивается как </w:t>
      </w:r>
      <w:r w:rsidRPr="0033542B">
        <w:rPr>
          <w:rFonts w:ascii="Times New Roman" w:hAnsi="Times New Roman" w:cs="Times New Roman"/>
          <w:b/>
          <w:sz w:val="28"/>
          <w:szCs w:val="28"/>
        </w:rPr>
        <w:t>высокая</w:t>
      </w:r>
      <w:r w:rsidRPr="0033542B">
        <w:rPr>
          <w:rFonts w:ascii="Times New Roman" w:hAnsi="Times New Roman" w:cs="Times New Roman"/>
          <w:sz w:val="28"/>
          <w:szCs w:val="28"/>
        </w:rPr>
        <w:t xml:space="preserve"> и составляет </w:t>
      </w:r>
      <w:r w:rsidRPr="0033542B">
        <w:rPr>
          <w:rFonts w:ascii="Times New Roman" w:hAnsi="Times New Roman" w:cs="Times New Roman"/>
          <w:b/>
          <w:sz w:val="28"/>
          <w:szCs w:val="28"/>
        </w:rPr>
        <w:t>300%</w:t>
      </w:r>
      <w:r w:rsidRPr="0033542B">
        <w:rPr>
          <w:rFonts w:ascii="Times New Roman" w:hAnsi="Times New Roman" w:cs="Times New Roman"/>
          <w:sz w:val="28"/>
          <w:szCs w:val="28"/>
        </w:rPr>
        <w:t xml:space="preserve">. Необходимо продолжить реализацию подпрограммы в целях </w:t>
      </w:r>
      <w:proofErr w:type="gramStart"/>
      <w:r w:rsidRPr="0033542B">
        <w:rPr>
          <w:rFonts w:ascii="Times New Roman" w:hAnsi="Times New Roman" w:cs="Times New Roman"/>
          <w:sz w:val="28"/>
          <w:szCs w:val="28"/>
        </w:rPr>
        <w:t>обеспечения эффективной деятельности администрации города Благовещенска</w:t>
      </w:r>
      <w:proofErr w:type="gramEnd"/>
      <w:r w:rsidRPr="0033542B">
        <w:rPr>
          <w:rFonts w:ascii="Times New Roman" w:hAnsi="Times New Roman" w:cs="Times New Roman"/>
          <w:sz w:val="28"/>
          <w:szCs w:val="28"/>
        </w:rPr>
        <w:t xml:space="preserve"> в сфере жилищно-коммунального хозяйства.</w:t>
      </w:r>
    </w:p>
    <w:p w:rsidR="00CB0A6A" w:rsidRPr="0033542B" w:rsidRDefault="00CB0A6A" w:rsidP="00CB0A6A">
      <w:pPr>
        <w:autoSpaceDE w:val="0"/>
        <w:autoSpaceDN w:val="0"/>
        <w:adjustRightInd w:val="0"/>
        <w:spacing w:after="0" w:line="240" w:lineRule="auto"/>
        <w:ind w:firstLine="709"/>
        <w:jc w:val="both"/>
        <w:rPr>
          <w:rFonts w:ascii="Times New Roman" w:hAnsi="Times New Roman" w:cs="Times New Roman"/>
          <w:b/>
          <w:sz w:val="28"/>
          <w:szCs w:val="28"/>
        </w:rPr>
      </w:pPr>
      <w:r w:rsidRPr="0033542B">
        <w:rPr>
          <w:rFonts w:ascii="Times New Roman" w:eastAsia="Times New Roman" w:hAnsi="Times New Roman" w:cs="Times New Roman"/>
          <w:sz w:val="28"/>
          <w:szCs w:val="28"/>
          <w:lang w:eastAsia="ru-RU"/>
        </w:rPr>
        <w:t xml:space="preserve">Эффективность реализации муниципальной программы оценивается как </w:t>
      </w:r>
      <w:r w:rsidRPr="0033542B">
        <w:rPr>
          <w:rFonts w:ascii="Times New Roman" w:hAnsi="Times New Roman" w:cs="Times New Roman"/>
          <w:b/>
          <w:sz w:val="28"/>
          <w:szCs w:val="28"/>
        </w:rPr>
        <w:t xml:space="preserve">высокая. </w:t>
      </w:r>
      <w:r w:rsidRPr="0033542B">
        <w:rPr>
          <w:rFonts w:ascii="Times New Roman" w:hAnsi="Times New Roman" w:cs="Times New Roman"/>
          <w:sz w:val="28"/>
          <w:szCs w:val="28"/>
        </w:rPr>
        <w:t xml:space="preserve">Оценка эффективности реализации муниципальной программы составила </w:t>
      </w:r>
      <w:r w:rsidRPr="0033542B">
        <w:rPr>
          <w:rFonts w:ascii="Times New Roman" w:hAnsi="Times New Roman" w:cs="Times New Roman"/>
          <w:b/>
          <w:sz w:val="28"/>
          <w:szCs w:val="28"/>
        </w:rPr>
        <w:t>30</w:t>
      </w:r>
      <w:r w:rsidR="006836BE" w:rsidRPr="0033542B">
        <w:rPr>
          <w:rFonts w:ascii="Times New Roman" w:hAnsi="Times New Roman" w:cs="Times New Roman"/>
          <w:b/>
          <w:sz w:val="28"/>
          <w:szCs w:val="28"/>
        </w:rPr>
        <w:t>1</w:t>
      </w:r>
      <w:r w:rsidRPr="0033542B">
        <w:rPr>
          <w:rFonts w:ascii="Times New Roman" w:hAnsi="Times New Roman" w:cs="Times New Roman"/>
          <w:b/>
          <w:sz w:val="28"/>
          <w:szCs w:val="28"/>
        </w:rPr>
        <w:t>,</w:t>
      </w:r>
      <w:r w:rsidR="006836BE" w:rsidRPr="0033542B">
        <w:rPr>
          <w:rFonts w:ascii="Times New Roman" w:hAnsi="Times New Roman" w:cs="Times New Roman"/>
          <w:b/>
          <w:sz w:val="28"/>
          <w:szCs w:val="28"/>
        </w:rPr>
        <w:t>3</w:t>
      </w:r>
      <w:r w:rsidRPr="0033542B">
        <w:rPr>
          <w:rFonts w:ascii="Times New Roman" w:hAnsi="Times New Roman" w:cs="Times New Roman"/>
          <w:b/>
          <w:sz w:val="28"/>
          <w:szCs w:val="28"/>
        </w:rPr>
        <w:t>%</w:t>
      </w:r>
      <w:r w:rsidRPr="0033542B">
        <w:rPr>
          <w:rFonts w:ascii="Times New Roman" w:hAnsi="Times New Roman" w:cs="Times New Roman"/>
          <w:sz w:val="28"/>
          <w:szCs w:val="28"/>
        </w:rPr>
        <w:t>.</w:t>
      </w:r>
    </w:p>
    <w:p w:rsidR="00CB0A6A" w:rsidRPr="0033542B" w:rsidRDefault="00CB0A6A" w:rsidP="00CB0A6A">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Необходимо продолжить реализацию муниципальной программы в целях обеспечения качественной и комфортной среды для населения, проживающего в городе Благовещенске, путем развития жилищно-коммунального хозяйства, бытовых услуг, благоустройства и внедрения энергосбережения на территории города.</w:t>
      </w:r>
    </w:p>
    <w:p w:rsidR="00CB0A6A" w:rsidRPr="0033542B" w:rsidRDefault="00CB0A6A" w:rsidP="00CB0A6A">
      <w:pPr>
        <w:spacing w:after="0" w:line="240" w:lineRule="auto"/>
        <w:ind w:firstLine="709"/>
        <w:jc w:val="center"/>
        <w:rPr>
          <w:rFonts w:ascii="Times New Roman" w:hAnsi="Times New Roman" w:cs="Times New Roman"/>
          <w:b/>
          <w:sz w:val="28"/>
          <w:szCs w:val="28"/>
          <w:u w:val="single"/>
        </w:rPr>
      </w:pPr>
    </w:p>
    <w:p w:rsidR="00CB0A6A" w:rsidRPr="0033542B" w:rsidRDefault="00CB0A6A" w:rsidP="00CB0A6A">
      <w:pPr>
        <w:spacing w:after="0" w:line="240" w:lineRule="auto"/>
        <w:ind w:firstLine="709"/>
        <w:jc w:val="center"/>
        <w:rPr>
          <w:rFonts w:ascii="Times New Roman" w:eastAsia="Times New Roman" w:hAnsi="Times New Roman" w:cs="Times New Roman"/>
          <w:sz w:val="28"/>
          <w:szCs w:val="28"/>
          <w:lang w:eastAsia="ru-RU"/>
        </w:rPr>
      </w:pPr>
      <w:r w:rsidRPr="0033542B">
        <w:rPr>
          <w:rFonts w:ascii="Times New Roman" w:hAnsi="Times New Roman" w:cs="Times New Roman"/>
          <w:b/>
          <w:sz w:val="28"/>
          <w:szCs w:val="28"/>
          <w:u w:val="single"/>
        </w:rPr>
        <w:t>4. Муниципальная программа «Развитие образования города Благовещенска»</w:t>
      </w:r>
    </w:p>
    <w:p w:rsidR="00252195" w:rsidRDefault="00252195" w:rsidP="00252195">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CB0A6A" w:rsidRPr="0033542B" w:rsidRDefault="00252195" w:rsidP="00252195">
      <w:pPr>
        <w:tabs>
          <w:tab w:val="left" w:pos="567"/>
        </w:tabs>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 xml:space="preserve">          </w:t>
      </w:r>
      <w:r w:rsidR="00CB0A6A" w:rsidRPr="0033542B">
        <w:rPr>
          <w:rFonts w:ascii="Times New Roman" w:hAnsi="Times New Roman" w:cs="Times New Roman"/>
          <w:sz w:val="28"/>
          <w:szCs w:val="28"/>
        </w:rPr>
        <w:t xml:space="preserve">Ответственным исполнителем муниципальной программы является </w:t>
      </w:r>
      <w:r w:rsidR="00CB0A6A" w:rsidRPr="0033542B">
        <w:rPr>
          <w:rFonts w:ascii="Times New Roman" w:hAnsi="Times New Roman" w:cs="Times New Roman"/>
          <w:i/>
          <w:sz w:val="28"/>
          <w:szCs w:val="28"/>
        </w:rPr>
        <w:t>управление образования администрации города Благовещенска.</w:t>
      </w:r>
    </w:p>
    <w:p w:rsidR="00CB0A6A" w:rsidRPr="0033542B" w:rsidRDefault="00CB0A6A"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eastAsia="Times New Roman" w:hAnsi="Times New Roman"/>
          <w:sz w:val="28"/>
          <w:szCs w:val="28"/>
          <w:lang w:eastAsia="ru-RU"/>
        </w:rPr>
        <w:t>Общий объем финансовых средств, предусмотренных в 202</w:t>
      </w:r>
      <w:r w:rsidR="00883EA7" w:rsidRPr="0033542B">
        <w:rPr>
          <w:rFonts w:ascii="Times New Roman" w:eastAsia="Times New Roman" w:hAnsi="Times New Roman"/>
          <w:sz w:val="28"/>
          <w:szCs w:val="28"/>
          <w:lang w:eastAsia="ru-RU"/>
        </w:rPr>
        <w:t>1</w:t>
      </w:r>
      <w:r w:rsidRPr="0033542B">
        <w:rPr>
          <w:rFonts w:ascii="Times New Roman" w:eastAsia="Times New Roman" w:hAnsi="Times New Roman"/>
          <w:sz w:val="28"/>
          <w:szCs w:val="28"/>
          <w:lang w:eastAsia="ru-RU"/>
        </w:rPr>
        <w:t xml:space="preserve"> году на реализацию программы, составил</w:t>
      </w:r>
      <w:r w:rsidRPr="0033542B">
        <w:rPr>
          <w:rFonts w:ascii="Times New Roman" w:hAnsi="Times New Roman" w:cs="Times New Roman"/>
          <w:sz w:val="28"/>
          <w:szCs w:val="28"/>
        </w:rPr>
        <w:t xml:space="preserve"> </w:t>
      </w:r>
      <w:r w:rsidR="00DB4590" w:rsidRPr="0033542B">
        <w:rPr>
          <w:rFonts w:ascii="Times New Roman" w:hAnsi="Times New Roman" w:cs="Times New Roman"/>
          <w:b/>
          <w:sz w:val="28"/>
          <w:szCs w:val="28"/>
        </w:rPr>
        <w:t>5 027,4</w:t>
      </w:r>
      <w:r w:rsidRPr="0033542B">
        <w:rPr>
          <w:rFonts w:ascii="Times New Roman" w:eastAsia="Times New Roman" w:hAnsi="Times New Roman" w:cs="Times New Roman"/>
          <w:sz w:val="28"/>
          <w:szCs w:val="28"/>
          <w:lang w:eastAsia="ru-RU"/>
        </w:rPr>
        <w:t xml:space="preserve"> </w:t>
      </w:r>
      <w:r w:rsidRPr="0033542B">
        <w:rPr>
          <w:rFonts w:ascii="Times New Roman" w:hAnsi="Times New Roman" w:cs="Times New Roman"/>
          <w:sz w:val="28"/>
          <w:szCs w:val="28"/>
        </w:rPr>
        <w:t xml:space="preserve">млн. руб., в том числе: </w:t>
      </w:r>
      <w:r w:rsidR="00DB4590" w:rsidRPr="0033542B">
        <w:rPr>
          <w:rFonts w:ascii="Times New Roman" w:hAnsi="Times New Roman" w:cs="Times New Roman"/>
          <w:sz w:val="28"/>
          <w:szCs w:val="28"/>
        </w:rPr>
        <w:t>3 526,1</w:t>
      </w:r>
      <w:r w:rsidRPr="0033542B">
        <w:rPr>
          <w:rFonts w:ascii="Times New Roman" w:hAnsi="Times New Roman" w:cs="Times New Roman"/>
          <w:sz w:val="28"/>
          <w:szCs w:val="28"/>
        </w:rPr>
        <w:t xml:space="preserve"> млн. руб.</w:t>
      </w:r>
      <w:r w:rsidR="001D0EBE" w:rsidRPr="0033542B">
        <w:rPr>
          <w:rFonts w:ascii="Times New Roman" w:hAnsi="Times New Roman" w:cs="Times New Roman"/>
          <w:sz w:val="28"/>
          <w:szCs w:val="28"/>
        </w:rPr>
        <w:t xml:space="preserve"> (70,1%)</w:t>
      </w:r>
      <w:r w:rsidRPr="0033542B">
        <w:rPr>
          <w:rFonts w:ascii="Times New Roman" w:hAnsi="Times New Roman" w:cs="Times New Roman"/>
          <w:sz w:val="28"/>
          <w:szCs w:val="28"/>
        </w:rPr>
        <w:t xml:space="preserve"> - средства областного бюджета, </w:t>
      </w:r>
      <w:r w:rsidR="00DB4590" w:rsidRPr="0033542B">
        <w:rPr>
          <w:rFonts w:ascii="Times New Roman" w:hAnsi="Times New Roman" w:cs="Times New Roman"/>
          <w:sz w:val="28"/>
          <w:szCs w:val="28"/>
        </w:rPr>
        <w:t>1 496,9</w:t>
      </w:r>
      <w:r w:rsidRPr="0033542B">
        <w:rPr>
          <w:rFonts w:ascii="Times New Roman" w:hAnsi="Times New Roman" w:cs="Times New Roman"/>
          <w:sz w:val="28"/>
          <w:szCs w:val="28"/>
        </w:rPr>
        <w:t xml:space="preserve"> млн. руб.</w:t>
      </w:r>
      <w:r w:rsidR="001D0EBE" w:rsidRPr="0033542B">
        <w:rPr>
          <w:rFonts w:ascii="Times New Roman" w:hAnsi="Times New Roman" w:cs="Times New Roman"/>
          <w:sz w:val="28"/>
          <w:szCs w:val="28"/>
        </w:rPr>
        <w:t xml:space="preserve"> (29,8%)</w:t>
      </w:r>
      <w:r w:rsidRPr="0033542B">
        <w:rPr>
          <w:rFonts w:ascii="Times New Roman" w:hAnsi="Times New Roman" w:cs="Times New Roman"/>
          <w:sz w:val="28"/>
          <w:szCs w:val="28"/>
        </w:rPr>
        <w:t xml:space="preserve"> – средства городского бюджета, 4,</w:t>
      </w:r>
      <w:r w:rsidR="00135B09" w:rsidRPr="0033542B">
        <w:rPr>
          <w:rFonts w:ascii="Times New Roman" w:hAnsi="Times New Roman" w:cs="Times New Roman"/>
          <w:sz w:val="28"/>
          <w:szCs w:val="28"/>
        </w:rPr>
        <w:t>4</w:t>
      </w:r>
      <w:r w:rsidRPr="0033542B">
        <w:rPr>
          <w:rFonts w:ascii="Times New Roman" w:hAnsi="Times New Roman" w:cs="Times New Roman"/>
          <w:sz w:val="28"/>
          <w:szCs w:val="28"/>
        </w:rPr>
        <w:t xml:space="preserve"> млн. руб.</w:t>
      </w:r>
      <w:r w:rsidR="001D0EBE" w:rsidRPr="0033542B">
        <w:rPr>
          <w:rFonts w:ascii="Times New Roman" w:hAnsi="Times New Roman" w:cs="Times New Roman"/>
          <w:sz w:val="28"/>
          <w:szCs w:val="28"/>
        </w:rPr>
        <w:t xml:space="preserve"> (0,1%)</w:t>
      </w:r>
      <w:r w:rsidRPr="0033542B">
        <w:rPr>
          <w:rFonts w:ascii="Times New Roman" w:hAnsi="Times New Roman" w:cs="Times New Roman"/>
          <w:sz w:val="28"/>
          <w:szCs w:val="28"/>
        </w:rPr>
        <w:t xml:space="preserve"> – внебюджетные средства. </w:t>
      </w:r>
    </w:p>
    <w:p w:rsidR="00CB0A6A" w:rsidRPr="0033542B" w:rsidRDefault="00CB0A6A" w:rsidP="00CB0A6A">
      <w:pPr>
        <w:tabs>
          <w:tab w:val="left" w:pos="567"/>
        </w:tabs>
        <w:spacing w:after="0" w:line="240" w:lineRule="auto"/>
        <w:ind w:firstLine="709"/>
        <w:jc w:val="both"/>
        <w:rPr>
          <w:rFonts w:ascii="Times New Roman" w:hAnsi="Times New Roman" w:cs="Times New Roman"/>
          <w:sz w:val="28"/>
          <w:szCs w:val="28"/>
        </w:rPr>
      </w:pPr>
      <w:proofErr w:type="gramStart"/>
      <w:r w:rsidRPr="0033542B">
        <w:rPr>
          <w:rFonts w:ascii="Times New Roman" w:hAnsi="Times New Roman" w:cs="Times New Roman"/>
          <w:sz w:val="28"/>
          <w:szCs w:val="28"/>
        </w:rPr>
        <w:t xml:space="preserve">Мероприятия программы выполнены на сумму </w:t>
      </w:r>
      <w:r w:rsidR="00A94112" w:rsidRPr="0033542B">
        <w:rPr>
          <w:rFonts w:ascii="Times New Roman" w:hAnsi="Times New Roman" w:cs="Times New Roman"/>
          <w:sz w:val="28"/>
          <w:szCs w:val="28"/>
        </w:rPr>
        <w:t>4 287,0</w:t>
      </w:r>
      <w:r w:rsidRPr="0033542B">
        <w:rPr>
          <w:rFonts w:ascii="Times New Roman" w:eastAsia="Times New Roman" w:hAnsi="Times New Roman" w:cs="Times New Roman"/>
          <w:sz w:val="28"/>
          <w:szCs w:val="28"/>
          <w:lang w:eastAsia="ru-RU"/>
        </w:rPr>
        <w:t xml:space="preserve"> </w:t>
      </w:r>
      <w:r w:rsidRPr="0033542B">
        <w:rPr>
          <w:rFonts w:ascii="Times New Roman" w:hAnsi="Times New Roman" w:cs="Times New Roman"/>
          <w:sz w:val="28"/>
          <w:szCs w:val="28"/>
        </w:rPr>
        <w:t>млн. руб. или на 8</w:t>
      </w:r>
      <w:r w:rsidR="00A94112" w:rsidRPr="0033542B">
        <w:rPr>
          <w:rFonts w:ascii="Times New Roman" w:hAnsi="Times New Roman" w:cs="Times New Roman"/>
          <w:sz w:val="28"/>
          <w:szCs w:val="28"/>
        </w:rPr>
        <w:t>5</w:t>
      </w:r>
      <w:r w:rsidRPr="0033542B">
        <w:rPr>
          <w:rFonts w:ascii="Times New Roman" w:hAnsi="Times New Roman" w:cs="Times New Roman"/>
          <w:sz w:val="28"/>
          <w:szCs w:val="28"/>
        </w:rPr>
        <w:t>,3% от планового объема финансирования, в том числе за счет средств областного бюджета - в размере 2</w:t>
      </w:r>
      <w:r w:rsidR="00A94112" w:rsidRPr="0033542B">
        <w:rPr>
          <w:rFonts w:ascii="Times New Roman" w:hAnsi="Times New Roman" w:cs="Times New Roman"/>
          <w:sz w:val="28"/>
          <w:szCs w:val="28"/>
        </w:rPr>
        <w:t> 835,7</w:t>
      </w:r>
      <w:r w:rsidRPr="0033542B">
        <w:rPr>
          <w:rFonts w:ascii="Times New Roman" w:hAnsi="Times New Roman" w:cs="Times New Roman"/>
          <w:sz w:val="28"/>
          <w:szCs w:val="28"/>
        </w:rPr>
        <w:t xml:space="preserve"> млн. руб. (8</w:t>
      </w:r>
      <w:r w:rsidR="00A94112" w:rsidRPr="0033542B">
        <w:rPr>
          <w:rFonts w:ascii="Times New Roman" w:hAnsi="Times New Roman" w:cs="Times New Roman"/>
          <w:sz w:val="28"/>
          <w:szCs w:val="28"/>
        </w:rPr>
        <w:t>0</w:t>
      </w:r>
      <w:r w:rsidRPr="0033542B">
        <w:rPr>
          <w:rFonts w:ascii="Times New Roman" w:hAnsi="Times New Roman" w:cs="Times New Roman"/>
          <w:sz w:val="28"/>
          <w:szCs w:val="28"/>
        </w:rPr>
        <w:t>,</w:t>
      </w:r>
      <w:r w:rsidR="00A94112" w:rsidRPr="0033542B">
        <w:rPr>
          <w:rFonts w:ascii="Times New Roman" w:hAnsi="Times New Roman" w:cs="Times New Roman"/>
          <w:sz w:val="28"/>
          <w:szCs w:val="28"/>
        </w:rPr>
        <w:t>4</w:t>
      </w:r>
      <w:r w:rsidRPr="0033542B">
        <w:rPr>
          <w:rFonts w:ascii="Times New Roman" w:hAnsi="Times New Roman" w:cs="Times New Roman"/>
          <w:sz w:val="28"/>
          <w:szCs w:val="28"/>
        </w:rPr>
        <w:t xml:space="preserve">%), за счет средств </w:t>
      </w:r>
      <w:r w:rsidRPr="0033542B">
        <w:rPr>
          <w:rFonts w:ascii="Times New Roman" w:hAnsi="Times New Roman" w:cs="Times New Roman"/>
          <w:sz w:val="28"/>
          <w:szCs w:val="28"/>
        </w:rPr>
        <w:lastRenderedPageBreak/>
        <w:t>городского бюджета - в размере 1</w:t>
      </w:r>
      <w:r w:rsidR="00A94112" w:rsidRPr="0033542B">
        <w:rPr>
          <w:rFonts w:ascii="Times New Roman" w:hAnsi="Times New Roman" w:cs="Times New Roman"/>
          <w:sz w:val="28"/>
          <w:szCs w:val="28"/>
        </w:rPr>
        <w:t> 447,0</w:t>
      </w:r>
      <w:r w:rsidRPr="0033542B">
        <w:rPr>
          <w:rFonts w:ascii="Times New Roman" w:hAnsi="Times New Roman" w:cs="Times New Roman"/>
          <w:sz w:val="28"/>
          <w:szCs w:val="28"/>
        </w:rPr>
        <w:t xml:space="preserve"> млн. руб. (9</w:t>
      </w:r>
      <w:r w:rsidR="00A94112" w:rsidRPr="0033542B">
        <w:rPr>
          <w:rFonts w:ascii="Times New Roman" w:hAnsi="Times New Roman" w:cs="Times New Roman"/>
          <w:sz w:val="28"/>
          <w:szCs w:val="28"/>
        </w:rPr>
        <w:t>6</w:t>
      </w:r>
      <w:r w:rsidRPr="0033542B">
        <w:rPr>
          <w:rFonts w:ascii="Times New Roman" w:hAnsi="Times New Roman" w:cs="Times New Roman"/>
          <w:sz w:val="28"/>
          <w:szCs w:val="28"/>
        </w:rPr>
        <w:t>,</w:t>
      </w:r>
      <w:r w:rsidR="00A94112" w:rsidRPr="0033542B">
        <w:rPr>
          <w:rFonts w:ascii="Times New Roman" w:hAnsi="Times New Roman" w:cs="Times New Roman"/>
          <w:sz w:val="28"/>
          <w:szCs w:val="28"/>
        </w:rPr>
        <w:t>7</w:t>
      </w:r>
      <w:r w:rsidRPr="0033542B">
        <w:rPr>
          <w:rFonts w:ascii="Times New Roman" w:hAnsi="Times New Roman" w:cs="Times New Roman"/>
          <w:sz w:val="28"/>
          <w:szCs w:val="28"/>
        </w:rPr>
        <w:t xml:space="preserve">%), за счет внебюджетных средств - в размере </w:t>
      </w:r>
      <w:r w:rsidR="00A94112" w:rsidRPr="0033542B">
        <w:rPr>
          <w:rFonts w:ascii="Times New Roman" w:hAnsi="Times New Roman" w:cs="Times New Roman"/>
          <w:sz w:val="28"/>
          <w:szCs w:val="28"/>
        </w:rPr>
        <w:t>4</w:t>
      </w:r>
      <w:r w:rsidRPr="0033542B">
        <w:rPr>
          <w:rFonts w:ascii="Times New Roman" w:hAnsi="Times New Roman" w:cs="Times New Roman"/>
          <w:sz w:val="28"/>
          <w:szCs w:val="28"/>
        </w:rPr>
        <w:t>,</w:t>
      </w:r>
      <w:r w:rsidR="00A94112" w:rsidRPr="0033542B">
        <w:rPr>
          <w:rFonts w:ascii="Times New Roman" w:hAnsi="Times New Roman" w:cs="Times New Roman"/>
          <w:sz w:val="28"/>
          <w:szCs w:val="28"/>
        </w:rPr>
        <w:t>3</w:t>
      </w:r>
      <w:r w:rsidRPr="0033542B">
        <w:rPr>
          <w:rFonts w:ascii="Times New Roman" w:hAnsi="Times New Roman" w:cs="Times New Roman"/>
          <w:sz w:val="28"/>
          <w:szCs w:val="28"/>
        </w:rPr>
        <w:t xml:space="preserve"> млн. руб. (</w:t>
      </w:r>
      <w:r w:rsidR="00F1335F" w:rsidRPr="0033542B">
        <w:rPr>
          <w:rFonts w:ascii="Times New Roman" w:hAnsi="Times New Roman" w:cs="Times New Roman"/>
          <w:sz w:val="28"/>
          <w:szCs w:val="28"/>
        </w:rPr>
        <w:t>99,5</w:t>
      </w:r>
      <w:r w:rsidRPr="0033542B">
        <w:rPr>
          <w:rFonts w:ascii="Times New Roman" w:hAnsi="Times New Roman" w:cs="Times New Roman"/>
          <w:sz w:val="28"/>
          <w:szCs w:val="28"/>
        </w:rPr>
        <w:t>%).</w:t>
      </w:r>
      <w:proofErr w:type="gramEnd"/>
    </w:p>
    <w:p w:rsidR="00CB0A6A" w:rsidRPr="0033542B"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Достижение цели и решение задач, поставленных в муниципальной программе, осуществляются в рамках реализации входящих в ее состав </w:t>
      </w:r>
      <w:r w:rsidRPr="0033542B">
        <w:rPr>
          <w:rFonts w:ascii="Times New Roman" w:hAnsi="Times New Roman" w:cs="Times New Roman"/>
          <w:b/>
          <w:sz w:val="28"/>
          <w:szCs w:val="28"/>
        </w:rPr>
        <w:t>3 подпрограмм</w:t>
      </w:r>
      <w:r w:rsidRPr="0033542B">
        <w:rPr>
          <w:rFonts w:ascii="Times New Roman" w:hAnsi="Times New Roman" w:cs="Times New Roman"/>
          <w:sz w:val="28"/>
          <w:szCs w:val="28"/>
        </w:rPr>
        <w:t>.</w:t>
      </w:r>
    </w:p>
    <w:p w:rsidR="00CB0A6A" w:rsidRPr="0033542B" w:rsidRDefault="00CB0A6A"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eastAsia="Times New Roman" w:hAnsi="Times New Roman"/>
          <w:sz w:val="28"/>
          <w:szCs w:val="28"/>
          <w:lang w:eastAsia="ru-RU"/>
        </w:rPr>
        <w:t>Общий объем финансовых средств, предусмотренных в 20</w:t>
      </w:r>
      <w:r w:rsidR="00883EA7" w:rsidRPr="0033542B">
        <w:rPr>
          <w:rFonts w:ascii="Times New Roman" w:eastAsia="Times New Roman" w:hAnsi="Times New Roman"/>
          <w:sz w:val="28"/>
          <w:szCs w:val="28"/>
          <w:lang w:eastAsia="ru-RU"/>
        </w:rPr>
        <w:t>21</w:t>
      </w:r>
      <w:r w:rsidRPr="0033542B">
        <w:rPr>
          <w:rFonts w:ascii="Times New Roman" w:eastAsia="Times New Roman" w:hAnsi="Times New Roman"/>
          <w:sz w:val="28"/>
          <w:szCs w:val="28"/>
          <w:lang w:eastAsia="ru-RU"/>
        </w:rPr>
        <w:t xml:space="preserve"> году на реализацию </w:t>
      </w:r>
      <w:r w:rsidRPr="0033542B">
        <w:rPr>
          <w:rFonts w:ascii="Times New Roman" w:eastAsia="Times New Roman" w:hAnsi="Times New Roman"/>
          <w:b/>
          <w:sz w:val="28"/>
          <w:szCs w:val="28"/>
          <w:u w:val="single"/>
          <w:lang w:eastAsia="ru-RU"/>
        </w:rPr>
        <w:t>подпрограммы</w:t>
      </w:r>
      <w:r w:rsidRPr="0033542B">
        <w:rPr>
          <w:rFonts w:ascii="Times New Roman" w:hAnsi="Times New Roman" w:cs="Times New Roman"/>
          <w:b/>
          <w:sz w:val="28"/>
          <w:szCs w:val="28"/>
          <w:u w:val="single"/>
        </w:rPr>
        <w:t xml:space="preserve"> 1</w:t>
      </w:r>
      <w:r w:rsidRPr="0033542B">
        <w:rPr>
          <w:rFonts w:ascii="Times New Roman" w:eastAsia="Times New Roman" w:hAnsi="Times New Roman"/>
          <w:sz w:val="28"/>
          <w:szCs w:val="28"/>
          <w:lang w:eastAsia="ru-RU"/>
        </w:rPr>
        <w:t xml:space="preserve"> </w:t>
      </w:r>
      <w:r w:rsidRPr="0033542B">
        <w:rPr>
          <w:rFonts w:ascii="Times New Roman" w:eastAsia="Times New Roman" w:hAnsi="Times New Roman"/>
          <w:b/>
          <w:sz w:val="28"/>
          <w:szCs w:val="28"/>
          <w:lang w:eastAsia="ru-RU"/>
        </w:rPr>
        <w:t>«Развитие дошкольного, общего и дополнительного образования детей»</w:t>
      </w:r>
      <w:r w:rsidRPr="0033542B">
        <w:rPr>
          <w:rFonts w:ascii="Times New Roman" w:hAnsi="Times New Roman" w:cs="Times New Roman"/>
          <w:sz w:val="28"/>
          <w:szCs w:val="28"/>
        </w:rPr>
        <w:t>,</w:t>
      </w:r>
      <w:r w:rsidRPr="0033542B">
        <w:rPr>
          <w:rFonts w:ascii="Times New Roman" w:hAnsi="Times New Roman" w:cs="Times New Roman"/>
          <w:b/>
          <w:sz w:val="28"/>
          <w:szCs w:val="28"/>
        </w:rPr>
        <w:t xml:space="preserve"> </w:t>
      </w:r>
      <w:r w:rsidRPr="0033542B">
        <w:rPr>
          <w:rFonts w:ascii="Times New Roman" w:hAnsi="Times New Roman"/>
          <w:sz w:val="28"/>
          <w:szCs w:val="28"/>
        </w:rPr>
        <w:t xml:space="preserve">составил </w:t>
      </w:r>
      <w:r w:rsidR="00135B09" w:rsidRPr="0033542B">
        <w:rPr>
          <w:rFonts w:ascii="Times New Roman" w:hAnsi="Times New Roman"/>
          <w:b/>
          <w:sz w:val="28"/>
          <w:szCs w:val="28"/>
        </w:rPr>
        <w:t>4 824,6</w:t>
      </w:r>
      <w:r w:rsidRPr="0033542B">
        <w:rPr>
          <w:rFonts w:ascii="Times New Roman" w:hAnsi="Times New Roman"/>
          <w:b/>
          <w:sz w:val="28"/>
          <w:szCs w:val="28"/>
        </w:rPr>
        <w:t xml:space="preserve"> млн. руб.</w:t>
      </w:r>
      <w:r w:rsidRPr="0033542B">
        <w:rPr>
          <w:rFonts w:ascii="Times New Roman" w:hAnsi="Times New Roman" w:cs="Times New Roman"/>
          <w:sz w:val="28"/>
          <w:szCs w:val="28"/>
        </w:rPr>
        <w:t xml:space="preserve">, в том числе: </w:t>
      </w:r>
      <w:r w:rsidR="00135B09" w:rsidRPr="0033542B">
        <w:rPr>
          <w:rFonts w:ascii="Times New Roman" w:hAnsi="Times New Roman" w:cs="Times New Roman"/>
          <w:sz w:val="28"/>
          <w:szCs w:val="28"/>
        </w:rPr>
        <w:t>3 446,0</w:t>
      </w:r>
      <w:r w:rsidRPr="0033542B">
        <w:rPr>
          <w:rFonts w:ascii="Times New Roman" w:hAnsi="Times New Roman" w:cs="Times New Roman"/>
          <w:sz w:val="28"/>
          <w:szCs w:val="28"/>
        </w:rPr>
        <w:t xml:space="preserve"> млн. руб. - средства областного бюджета, 1</w:t>
      </w:r>
      <w:r w:rsidR="00135B09" w:rsidRPr="0033542B">
        <w:rPr>
          <w:rFonts w:ascii="Times New Roman" w:hAnsi="Times New Roman" w:cs="Times New Roman"/>
          <w:sz w:val="28"/>
          <w:szCs w:val="28"/>
        </w:rPr>
        <w:t> </w:t>
      </w:r>
      <w:r w:rsidRPr="0033542B">
        <w:rPr>
          <w:rFonts w:ascii="Times New Roman" w:hAnsi="Times New Roman" w:cs="Times New Roman"/>
          <w:sz w:val="28"/>
          <w:szCs w:val="28"/>
        </w:rPr>
        <w:t>3</w:t>
      </w:r>
      <w:r w:rsidR="00135B09" w:rsidRPr="0033542B">
        <w:rPr>
          <w:rFonts w:ascii="Times New Roman" w:hAnsi="Times New Roman" w:cs="Times New Roman"/>
          <w:sz w:val="28"/>
          <w:szCs w:val="28"/>
        </w:rPr>
        <w:t>74</w:t>
      </w:r>
      <w:r w:rsidRPr="0033542B">
        <w:rPr>
          <w:rFonts w:ascii="Times New Roman" w:hAnsi="Times New Roman" w:cs="Times New Roman"/>
          <w:sz w:val="28"/>
          <w:szCs w:val="28"/>
        </w:rPr>
        <w:t>,2 млн. руб. – средства городского бюджета, 4,</w:t>
      </w:r>
      <w:r w:rsidR="00135B09" w:rsidRPr="0033542B">
        <w:rPr>
          <w:rFonts w:ascii="Times New Roman" w:hAnsi="Times New Roman" w:cs="Times New Roman"/>
          <w:sz w:val="28"/>
          <w:szCs w:val="28"/>
        </w:rPr>
        <w:t>4</w:t>
      </w:r>
      <w:r w:rsidRPr="0033542B">
        <w:rPr>
          <w:rFonts w:ascii="Times New Roman" w:hAnsi="Times New Roman" w:cs="Times New Roman"/>
          <w:sz w:val="28"/>
          <w:szCs w:val="28"/>
        </w:rPr>
        <w:t xml:space="preserve"> млн. руб. – внебюджетные средства. </w:t>
      </w:r>
    </w:p>
    <w:p w:rsidR="00CB0A6A" w:rsidRPr="0033542B" w:rsidRDefault="00CB0A6A" w:rsidP="00CB0A6A">
      <w:pPr>
        <w:tabs>
          <w:tab w:val="left" w:pos="567"/>
        </w:tabs>
        <w:spacing w:after="0" w:line="240" w:lineRule="auto"/>
        <w:ind w:firstLine="709"/>
        <w:jc w:val="both"/>
        <w:rPr>
          <w:rFonts w:ascii="Times New Roman" w:hAnsi="Times New Roman" w:cs="Times New Roman"/>
          <w:sz w:val="28"/>
          <w:szCs w:val="28"/>
        </w:rPr>
      </w:pPr>
      <w:proofErr w:type="gramStart"/>
      <w:r w:rsidRPr="0033542B">
        <w:rPr>
          <w:rFonts w:ascii="Times New Roman" w:hAnsi="Times New Roman" w:cs="Times New Roman"/>
          <w:sz w:val="28"/>
          <w:szCs w:val="28"/>
        </w:rPr>
        <w:t xml:space="preserve">Мероприятия программы выполнены на сумму </w:t>
      </w:r>
      <w:r w:rsidR="00954E8C" w:rsidRPr="0033542B">
        <w:rPr>
          <w:rFonts w:ascii="Times New Roman" w:hAnsi="Times New Roman" w:cs="Times New Roman"/>
          <w:b/>
          <w:sz w:val="28"/>
          <w:szCs w:val="28"/>
        </w:rPr>
        <w:t>4 757,7</w:t>
      </w:r>
      <w:r w:rsidRPr="0033542B">
        <w:rPr>
          <w:rFonts w:ascii="Times New Roman" w:eastAsia="Times New Roman" w:hAnsi="Times New Roman" w:cs="Times New Roman"/>
          <w:sz w:val="28"/>
          <w:szCs w:val="28"/>
          <w:lang w:eastAsia="ru-RU"/>
        </w:rPr>
        <w:t xml:space="preserve"> </w:t>
      </w:r>
      <w:r w:rsidRPr="0033542B">
        <w:rPr>
          <w:rFonts w:ascii="Times New Roman" w:hAnsi="Times New Roman" w:cs="Times New Roman"/>
          <w:sz w:val="28"/>
          <w:szCs w:val="28"/>
        </w:rPr>
        <w:t>млн. руб. или на 9</w:t>
      </w:r>
      <w:r w:rsidR="00954E8C" w:rsidRPr="0033542B">
        <w:rPr>
          <w:rFonts w:ascii="Times New Roman" w:hAnsi="Times New Roman" w:cs="Times New Roman"/>
          <w:sz w:val="28"/>
          <w:szCs w:val="28"/>
        </w:rPr>
        <w:t>8</w:t>
      </w:r>
      <w:r w:rsidRPr="0033542B">
        <w:rPr>
          <w:rFonts w:ascii="Times New Roman" w:hAnsi="Times New Roman" w:cs="Times New Roman"/>
          <w:sz w:val="28"/>
          <w:szCs w:val="28"/>
        </w:rPr>
        <w:t>,</w:t>
      </w:r>
      <w:r w:rsidR="00954E8C" w:rsidRPr="0033542B">
        <w:rPr>
          <w:rFonts w:ascii="Times New Roman" w:hAnsi="Times New Roman" w:cs="Times New Roman"/>
          <w:sz w:val="28"/>
          <w:szCs w:val="28"/>
        </w:rPr>
        <w:t>6</w:t>
      </w:r>
      <w:r w:rsidRPr="0033542B">
        <w:rPr>
          <w:rFonts w:ascii="Times New Roman" w:hAnsi="Times New Roman" w:cs="Times New Roman"/>
          <w:sz w:val="28"/>
          <w:szCs w:val="28"/>
        </w:rPr>
        <w:t xml:space="preserve">% от планового объема финансирования, в том числе за счет средств областного бюджета - в размере </w:t>
      </w:r>
      <w:r w:rsidR="00954E8C" w:rsidRPr="0033542B">
        <w:rPr>
          <w:rFonts w:ascii="Times New Roman" w:hAnsi="Times New Roman" w:cs="Times New Roman"/>
          <w:sz w:val="28"/>
          <w:szCs w:val="28"/>
        </w:rPr>
        <w:t>3</w:t>
      </w:r>
      <w:r w:rsidRPr="0033542B">
        <w:rPr>
          <w:rFonts w:ascii="Times New Roman" w:hAnsi="Times New Roman" w:cs="Times New Roman"/>
          <w:sz w:val="28"/>
          <w:szCs w:val="28"/>
        </w:rPr>
        <w:t> </w:t>
      </w:r>
      <w:r w:rsidR="00954E8C" w:rsidRPr="0033542B">
        <w:rPr>
          <w:rFonts w:ascii="Times New Roman" w:hAnsi="Times New Roman" w:cs="Times New Roman"/>
          <w:sz w:val="28"/>
          <w:szCs w:val="28"/>
        </w:rPr>
        <w:t>390</w:t>
      </w:r>
      <w:r w:rsidRPr="0033542B">
        <w:rPr>
          <w:rFonts w:ascii="Times New Roman" w:hAnsi="Times New Roman" w:cs="Times New Roman"/>
          <w:sz w:val="28"/>
          <w:szCs w:val="28"/>
        </w:rPr>
        <w:t>,</w:t>
      </w:r>
      <w:r w:rsidR="00954E8C" w:rsidRPr="0033542B">
        <w:rPr>
          <w:rFonts w:ascii="Times New Roman" w:hAnsi="Times New Roman" w:cs="Times New Roman"/>
          <w:sz w:val="28"/>
          <w:szCs w:val="28"/>
        </w:rPr>
        <w:t>8</w:t>
      </w:r>
      <w:r w:rsidRPr="0033542B">
        <w:rPr>
          <w:rFonts w:ascii="Times New Roman" w:hAnsi="Times New Roman" w:cs="Times New Roman"/>
          <w:sz w:val="28"/>
          <w:szCs w:val="28"/>
        </w:rPr>
        <w:t xml:space="preserve"> млн. руб. (</w:t>
      </w:r>
      <w:r w:rsidR="00954E8C" w:rsidRPr="0033542B">
        <w:rPr>
          <w:rFonts w:ascii="Times New Roman" w:hAnsi="Times New Roman" w:cs="Times New Roman"/>
          <w:sz w:val="28"/>
          <w:szCs w:val="28"/>
        </w:rPr>
        <w:t>98,4</w:t>
      </w:r>
      <w:r w:rsidRPr="0033542B">
        <w:rPr>
          <w:rFonts w:ascii="Times New Roman" w:hAnsi="Times New Roman" w:cs="Times New Roman"/>
          <w:sz w:val="28"/>
          <w:szCs w:val="28"/>
        </w:rPr>
        <w:t>%), за счет средств городского бюджета - в размере 1 3</w:t>
      </w:r>
      <w:r w:rsidR="00954E8C" w:rsidRPr="0033542B">
        <w:rPr>
          <w:rFonts w:ascii="Times New Roman" w:hAnsi="Times New Roman" w:cs="Times New Roman"/>
          <w:sz w:val="28"/>
          <w:szCs w:val="28"/>
        </w:rPr>
        <w:t>62</w:t>
      </w:r>
      <w:r w:rsidRPr="0033542B">
        <w:rPr>
          <w:rFonts w:ascii="Times New Roman" w:hAnsi="Times New Roman" w:cs="Times New Roman"/>
          <w:sz w:val="28"/>
          <w:szCs w:val="28"/>
        </w:rPr>
        <w:t>,</w:t>
      </w:r>
      <w:r w:rsidR="00954E8C" w:rsidRPr="0033542B">
        <w:rPr>
          <w:rFonts w:ascii="Times New Roman" w:hAnsi="Times New Roman" w:cs="Times New Roman"/>
          <w:sz w:val="28"/>
          <w:szCs w:val="28"/>
        </w:rPr>
        <w:t>6</w:t>
      </w:r>
      <w:r w:rsidRPr="0033542B">
        <w:rPr>
          <w:rFonts w:ascii="Times New Roman" w:hAnsi="Times New Roman" w:cs="Times New Roman"/>
          <w:sz w:val="28"/>
          <w:szCs w:val="28"/>
        </w:rPr>
        <w:t xml:space="preserve"> млн. руб. (9</w:t>
      </w:r>
      <w:r w:rsidR="00954E8C" w:rsidRPr="0033542B">
        <w:rPr>
          <w:rFonts w:ascii="Times New Roman" w:hAnsi="Times New Roman" w:cs="Times New Roman"/>
          <w:sz w:val="28"/>
          <w:szCs w:val="28"/>
        </w:rPr>
        <w:t>9</w:t>
      </w:r>
      <w:r w:rsidRPr="0033542B">
        <w:rPr>
          <w:rFonts w:ascii="Times New Roman" w:hAnsi="Times New Roman" w:cs="Times New Roman"/>
          <w:sz w:val="28"/>
          <w:szCs w:val="28"/>
        </w:rPr>
        <w:t>,</w:t>
      </w:r>
      <w:r w:rsidR="00954E8C" w:rsidRPr="0033542B">
        <w:rPr>
          <w:rFonts w:ascii="Times New Roman" w:hAnsi="Times New Roman" w:cs="Times New Roman"/>
          <w:sz w:val="28"/>
          <w:szCs w:val="28"/>
        </w:rPr>
        <w:t>2</w:t>
      </w:r>
      <w:r w:rsidRPr="0033542B">
        <w:rPr>
          <w:rFonts w:ascii="Times New Roman" w:hAnsi="Times New Roman" w:cs="Times New Roman"/>
          <w:sz w:val="28"/>
          <w:szCs w:val="28"/>
        </w:rPr>
        <w:t xml:space="preserve">%), за счет внебюджетных средств - в размере </w:t>
      </w:r>
      <w:r w:rsidR="00954E8C" w:rsidRPr="0033542B">
        <w:rPr>
          <w:rFonts w:ascii="Times New Roman" w:hAnsi="Times New Roman" w:cs="Times New Roman"/>
          <w:sz w:val="28"/>
          <w:szCs w:val="28"/>
        </w:rPr>
        <w:t>4</w:t>
      </w:r>
      <w:r w:rsidRPr="0033542B">
        <w:rPr>
          <w:rFonts w:ascii="Times New Roman" w:hAnsi="Times New Roman" w:cs="Times New Roman"/>
          <w:sz w:val="28"/>
          <w:szCs w:val="28"/>
        </w:rPr>
        <w:t>,</w:t>
      </w:r>
      <w:r w:rsidR="00954E8C" w:rsidRPr="0033542B">
        <w:rPr>
          <w:rFonts w:ascii="Times New Roman" w:hAnsi="Times New Roman" w:cs="Times New Roman"/>
          <w:sz w:val="28"/>
          <w:szCs w:val="28"/>
        </w:rPr>
        <w:t>3</w:t>
      </w:r>
      <w:r w:rsidRPr="0033542B">
        <w:rPr>
          <w:rFonts w:ascii="Times New Roman" w:hAnsi="Times New Roman" w:cs="Times New Roman"/>
          <w:sz w:val="28"/>
          <w:szCs w:val="28"/>
        </w:rPr>
        <w:t xml:space="preserve"> млн. руб. (</w:t>
      </w:r>
      <w:r w:rsidR="00954E8C" w:rsidRPr="0033542B">
        <w:rPr>
          <w:rFonts w:ascii="Times New Roman" w:hAnsi="Times New Roman" w:cs="Times New Roman"/>
          <w:sz w:val="28"/>
          <w:szCs w:val="28"/>
        </w:rPr>
        <w:t>97,7</w:t>
      </w:r>
      <w:r w:rsidRPr="0033542B">
        <w:rPr>
          <w:rFonts w:ascii="Times New Roman" w:hAnsi="Times New Roman" w:cs="Times New Roman"/>
          <w:sz w:val="28"/>
          <w:szCs w:val="28"/>
        </w:rPr>
        <w:t>%).</w:t>
      </w:r>
      <w:proofErr w:type="gramEnd"/>
    </w:p>
    <w:p w:rsidR="00CB0A6A" w:rsidRPr="0033542B" w:rsidRDefault="00CB0A6A" w:rsidP="00CB0A6A">
      <w:pPr>
        <w:spacing w:after="0" w:line="240" w:lineRule="auto"/>
        <w:ind w:firstLine="708"/>
        <w:jc w:val="both"/>
        <w:rPr>
          <w:rFonts w:ascii="Times New Roman" w:hAnsi="Times New Roman" w:cs="Times New Roman"/>
          <w:sz w:val="28"/>
          <w:szCs w:val="28"/>
        </w:rPr>
      </w:pPr>
      <w:r w:rsidRPr="0033542B">
        <w:rPr>
          <w:rFonts w:ascii="Times New Roman" w:hAnsi="Times New Roman" w:cs="Times New Roman"/>
          <w:sz w:val="28"/>
          <w:szCs w:val="28"/>
        </w:rPr>
        <w:t>В рамках реализации мероприятий подпрограммы:</w:t>
      </w:r>
    </w:p>
    <w:p w:rsidR="00CB0A6A" w:rsidRPr="0033542B" w:rsidRDefault="00CB0A6A"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1) выплачены компенсации части платы, взимаемой с родителей (законных представителей) за присмотр и уход за детьми в возрасте от 1 года до 8 лет, осваивающими образовательные программы дошкольного образования в образовательных организациях</w:t>
      </w:r>
      <w:r w:rsidR="00135B09" w:rsidRPr="0033542B">
        <w:rPr>
          <w:rFonts w:ascii="Times New Roman" w:hAnsi="Times New Roman" w:cs="Times New Roman"/>
          <w:sz w:val="28"/>
          <w:szCs w:val="28"/>
        </w:rPr>
        <w:t xml:space="preserve"> – </w:t>
      </w:r>
      <w:r w:rsidR="00D177AC" w:rsidRPr="0033542B">
        <w:rPr>
          <w:rFonts w:ascii="Times New Roman" w:hAnsi="Times New Roman" w:cs="Times New Roman"/>
          <w:sz w:val="28"/>
          <w:szCs w:val="28"/>
        </w:rPr>
        <w:t>104,4</w:t>
      </w:r>
      <w:r w:rsidR="00135B09" w:rsidRPr="0033542B">
        <w:rPr>
          <w:rFonts w:ascii="Times New Roman" w:hAnsi="Times New Roman" w:cs="Times New Roman"/>
          <w:sz w:val="28"/>
          <w:szCs w:val="28"/>
        </w:rPr>
        <w:t xml:space="preserve"> </w:t>
      </w:r>
      <w:proofErr w:type="spellStart"/>
      <w:r w:rsidR="00135B09" w:rsidRPr="0033542B">
        <w:rPr>
          <w:rFonts w:ascii="Times New Roman" w:hAnsi="Times New Roman" w:cs="Times New Roman"/>
          <w:sz w:val="28"/>
          <w:szCs w:val="28"/>
        </w:rPr>
        <w:t>млн</w:t>
      </w:r>
      <w:proofErr w:type="gramStart"/>
      <w:r w:rsidR="00135B09" w:rsidRPr="0033542B">
        <w:rPr>
          <w:rFonts w:ascii="Times New Roman" w:hAnsi="Times New Roman" w:cs="Times New Roman"/>
          <w:sz w:val="28"/>
          <w:szCs w:val="28"/>
        </w:rPr>
        <w:t>.р</w:t>
      </w:r>
      <w:proofErr w:type="gramEnd"/>
      <w:r w:rsidR="00135B09" w:rsidRPr="0033542B">
        <w:rPr>
          <w:rFonts w:ascii="Times New Roman" w:hAnsi="Times New Roman" w:cs="Times New Roman"/>
          <w:sz w:val="28"/>
          <w:szCs w:val="28"/>
        </w:rPr>
        <w:t>уб</w:t>
      </w:r>
      <w:proofErr w:type="spellEnd"/>
      <w:r w:rsidRPr="0033542B">
        <w:rPr>
          <w:rFonts w:ascii="Times New Roman" w:hAnsi="Times New Roman" w:cs="Times New Roman"/>
          <w:sz w:val="28"/>
          <w:szCs w:val="28"/>
        </w:rPr>
        <w:t>;</w:t>
      </w:r>
    </w:p>
    <w:p w:rsidR="00D177AC" w:rsidRPr="0033542B" w:rsidRDefault="00CB0A6A" w:rsidP="00D177AC">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2) обеспечены государственные гарантии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обеспечено дополнительное образование детей в муниципальных образовательных организациях </w:t>
      </w:r>
      <w:r w:rsidR="00260C53" w:rsidRPr="0033542B">
        <w:rPr>
          <w:rFonts w:ascii="Times New Roman" w:hAnsi="Times New Roman" w:cs="Times New Roman"/>
          <w:sz w:val="28"/>
          <w:szCs w:val="28"/>
        </w:rPr>
        <w:t xml:space="preserve">- 1 849,8 </w:t>
      </w:r>
      <w:proofErr w:type="spellStart"/>
      <w:r w:rsidR="00260C53" w:rsidRPr="0033542B">
        <w:rPr>
          <w:rFonts w:ascii="Times New Roman" w:hAnsi="Times New Roman" w:cs="Times New Roman"/>
          <w:sz w:val="28"/>
          <w:szCs w:val="28"/>
        </w:rPr>
        <w:t>млн</w:t>
      </w:r>
      <w:proofErr w:type="gramStart"/>
      <w:r w:rsidR="00260C53" w:rsidRPr="0033542B">
        <w:rPr>
          <w:rFonts w:ascii="Times New Roman" w:hAnsi="Times New Roman" w:cs="Times New Roman"/>
          <w:sz w:val="28"/>
          <w:szCs w:val="28"/>
        </w:rPr>
        <w:t>.р</w:t>
      </w:r>
      <w:proofErr w:type="gramEnd"/>
      <w:r w:rsidR="00260C53" w:rsidRPr="0033542B">
        <w:rPr>
          <w:rFonts w:ascii="Times New Roman" w:hAnsi="Times New Roman" w:cs="Times New Roman"/>
          <w:sz w:val="28"/>
          <w:szCs w:val="28"/>
        </w:rPr>
        <w:t>уб</w:t>
      </w:r>
      <w:proofErr w:type="spellEnd"/>
      <w:r w:rsidRPr="0033542B">
        <w:rPr>
          <w:rFonts w:ascii="Times New Roman" w:hAnsi="Times New Roman" w:cs="Times New Roman"/>
          <w:sz w:val="28"/>
          <w:szCs w:val="28"/>
        </w:rPr>
        <w:t>;</w:t>
      </w:r>
      <w:r w:rsidR="00D177AC" w:rsidRPr="0033542B">
        <w:t xml:space="preserve"> </w:t>
      </w:r>
      <w:r w:rsidR="00D177AC" w:rsidRPr="0033542B">
        <w:rPr>
          <w:rFonts w:ascii="Times New Roman" w:hAnsi="Times New Roman" w:cs="Times New Roman"/>
          <w:sz w:val="28"/>
          <w:szCs w:val="28"/>
        </w:rPr>
        <w:t>из них:</w:t>
      </w:r>
    </w:p>
    <w:p w:rsidR="00D177AC" w:rsidRPr="0033542B" w:rsidRDefault="00D177AC" w:rsidP="00D177AC">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дошкольное образование – 739,8 млн. рублей. Осуществлена выплата заработной платы (с учетом выплат на оплату труда) работникам дошкольных образовательных учреждений, приобретена компьютерная техника, спортивный инвентарь и оборудование в детские сады;</w:t>
      </w:r>
    </w:p>
    <w:p w:rsidR="00D177AC" w:rsidRPr="0033542B" w:rsidRDefault="00D177AC" w:rsidP="00D177AC">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 общее образование – 1 110,0 млн. рублей. Осуществлена выплата заработной платы (с учетом выплат на оплату труда) работникам общеобразовательных учреждений, произведена оплата </w:t>
      </w:r>
      <w:proofErr w:type="gramStart"/>
      <w:r w:rsidRPr="0033542B">
        <w:rPr>
          <w:rFonts w:ascii="Times New Roman" w:hAnsi="Times New Roman" w:cs="Times New Roman"/>
          <w:sz w:val="28"/>
          <w:szCs w:val="28"/>
        </w:rPr>
        <w:t>услуг</w:t>
      </w:r>
      <w:proofErr w:type="gramEnd"/>
      <w:r w:rsidRPr="0033542B">
        <w:rPr>
          <w:rFonts w:ascii="Times New Roman" w:hAnsi="Times New Roman" w:cs="Times New Roman"/>
          <w:sz w:val="28"/>
          <w:szCs w:val="28"/>
        </w:rPr>
        <w:t xml:space="preserve"> Интернет, приобретены учебники, учебные материалы, наглядные пособия, школьная мебель, учебное оборудование;</w:t>
      </w:r>
    </w:p>
    <w:p w:rsidR="00D177AC" w:rsidRPr="0033542B" w:rsidRDefault="00D177AC" w:rsidP="00D177AC">
      <w:pPr>
        <w:tabs>
          <w:tab w:val="left" w:pos="567"/>
        </w:tabs>
        <w:spacing w:after="0" w:line="240" w:lineRule="auto"/>
        <w:ind w:firstLine="709"/>
        <w:jc w:val="both"/>
        <w:rPr>
          <w:rFonts w:ascii="Times New Roman" w:hAnsi="Times New Roman" w:cs="Times New Roman"/>
          <w:sz w:val="28"/>
          <w:szCs w:val="28"/>
        </w:rPr>
      </w:pPr>
      <w:proofErr w:type="gramStart"/>
      <w:r w:rsidRPr="0033542B">
        <w:rPr>
          <w:rFonts w:ascii="Times New Roman" w:hAnsi="Times New Roman" w:cs="Times New Roman"/>
          <w:sz w:val="28"/>
          <w:szCs w:val="28"/>
        </w:rPr>
        <w:t>- расходы на обеспечение деятельности (оказания услуг, выполнение работ) муниципальных организаций (учреждений) – 1 187,1 млн. рублей, из них: дошкольное образование – 648,8 млн. рублей; общее образование – 292,1 млн. рублей; дополнительное образование – 246,2 млн. рублей.</w:t>
      </w:r>
      <w:proofErr w:type="gramEnd"/>
    </w:p>
    <w:p w:rsidR="00D177AC" w:rsidRPr="0033542B" w:rsidRDefault="00D177AC" w:rsidP="00D177AC">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В рамках данного мероприятия:</w:t>
      </w:r>
    </w:p>
    <w:p w:rsidR="00CB0A6A" w:rsidRPr="0033542B" w:rsidRDefault="00D177AC" w:rsidP="00D177AC">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 осуществлена выплата заработной платы </w:t>
      </w:r>
      <w:proofErr w:type="gramStart"/>
      <w:r w:rsidRPr="0033542B">
        <w:rPr>
          <w:rFonts w:ascii="Times New Roman" w:hAnsi="Times New Roman" w:cs="Times New Roman"/>
          <w:sz w:val="28"/>
          <w:szCs w:val="28"/>
        </w:rPr>
        <w:t xml:space="preserve">( </w:t>
      </w:r>
      <w:proofErr w:type="gramEnd"/>
      <w:r w:rsidRPr="0033542B">
        <w:rPr>
          <w:rFonts w:ascii="Times New Roman" w:hAnsi="Times New Roman" w:cs="Times New Roman"/>
          <w:sz w:val="28"/>
          <w:szCs w:val="28"/>
        </w:rPr>
        <w:t xml:space="preserve">с учетом выплат на оплату труда) работникам дошкольных, общеобразовательных учреждений, учреждений дополнительного образования детей,  произведена оплата услуг связи, обеспечение питанием детей из льготной категории, коммунальные </w:t>
      </w:r>
      <w:r w:rsidRPr="0033542B">
        <w:rPr>
          <w:rFonts w:ascii="Times New Roman" w:hAnsi="Times New Roman" w:cs="Times New Roman"/>
          <w:sz w:val="28"/>
          <w:szCs w:val="28"/>
        </w:rPr>
        <w:lastRenderedPageBreak/>
        <w:t xml:space="preserve">услуги, расходы на содержание зданий,  услуги по обслуживанию тревожной кнопки, техническое обслуживание и </w:t>
      </w:r>
      <w:proofErr w:type="spellStart"/>
      <w:r w:rsidRPr="0033542B">
        <w:rPr>
          <w:rFonts w:ascii="Times New Roman" w:hAnsi="Times New Roman" w:cs="Times New Roman"/>
          <w:sz w:val="28"/>
          <w:szCs w:val="28"/>
        </w:rPr>
        <w:t>планово</w:t>
      </w:r>
      <w:proofErr w:type="spellEnd"/>
      <w:r w:rsidRPr="0033542B">
        <w:rPr>
          <w:rFonts w:ascii="Times New Roman" w:hAnsi="Times New Roman" w:cs="Times New Roman"/>
          <w:sz w:val="28"/>
          <w:szCs w:val="28"/>
        </w:rPr>
        <w:t xml:space="preserve"> - предупредительный ремонт системы пожаротушения, медицинский осмотр работников учреждений, обслуживание инженерных сетей, подвоз продуктов питания, уплата налогов, приобретено оборудование  и инвентарь,  приобретены бактерицидные лампы циркуляторного типа, дезинфицирующие средства в профилактических целях в услов</w:t>
      </w:r>
      <w:r w:rsidR="00DC0667" w:rsidRPr="0033542B">
        <w:rPr>
          <w:rFonts w:ascii="Times New Roman" w:hAnsi="Times New Roman" w:cs="Times New Roman"/>
          <w:sz w:val="28"/>
          <w:szCs w:val="28"/>
        </w:rPr>
        <w:t xml:space="preserve">иях распространения новой </w:t>
      </w:r>
      <w:proofErr w:type="spellStart"/>
      <w:r w:rsidR="00DC0667" w:rsidRPr="0033542B">
        <w:rPr>
          <w:rFonts w:ascii="Times New Roman" w:hAnsi="Times New Roman" w:cs="Times New Roman"/>
          <w:sz w:val="28"/>
          <w:szCs w:val="28"/>
        </w:rPr>
        <w:t>короно</w:t>
      </w:r>
      <w:r w:rsidRPr="0033542B">
        <w:rPr>
          <w:rFonts w:ascii="Times New Roman" w:hAnsi="Times New Roman" w:cs="Times New Roman"/>
          <w:sz w:val="28"/>
          <w:szCs w:val="28"/>
        </w:rPr>
        <w:t>вирусной</w:t>
      </w:r>
      <w:proofErr w:type="spellEnd"/>
      <w:r w:rsidRPr="0033542B">
        <w:rPr>
          <w:rFonts w:ascii="Times New Roman" w:hAnsi="Times New Roman" w:cs="Times New Roman"/>
          <w:sz w:val="28"/>
          <w:szCs w:val="28"/>
        </w:rPr>
        <w:t xml:space="preserve"> инфекции, монтаж видеонаблюдения, проведение ремонтных работ, ограждение территорий, благоустройство  детских площадок;</w:t>
      </w:r>
    </w:p>
    <w:p w:rsidR="00CB0A6A" w:rsidRPr="0033542B" w:rsidRDefault="007E04D2"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3</w:t>
      </w:r>
      <w:r w:rsidR="00CB0A6A" w:rsidRPr="0033542B">
        <w:rPr>
          <w:rFonts w:ascii="Times New Roman" w:hAnsi="Times New Roman" w:cs="Times New Roman"/>
          <w:sz w:val="28"/>
          <w:szCs w:val="28"/>
        </w:rPr>
        <w:t>) </w:t>
      </w:r>
      <w:r w:rsidR="00D177AC" w:rsidRPr="0033542B">
        <w:rPr>
          <w:rFonts w:ascii="Times New Roman" w:hAnsi="Times New Roman" w:cs="Times New Roman"/>
          <w:sz w:val="28"/>
          <w:szCs w:val="28"/>
        </w:rPr>
        <w:t xml:space="preserve">организован подвоз 478 обучающихся, проживающих в отдаленных населенных пунктах в муниципальные образовательные организации (школы №№ 13, 15, 22, 23, 24) по шести маршрутам. На данные цели направлено за счет средств городского бюджета 21,4 млн. рублей; </w:t>
      </w:r>
      <w:r w:rsidR="00CB0A6A" w:rsidRPr="0033542B">
        <w:rPr>
          <w:rFonts w:ascii="Times New Roman" w:hAnsi="Times New Roman" w:cs="Times New Roman"/>
          <w:sz w:val="28"/>
          <w:szCs w:val="28"/>
        </w:rPr>
        <w:t>5) выплачены премии за особые успехи в освоении образовательных программ, различных видах творческой, общественной и спортивной деятельности 40 одаренным детям, обучающимся в образовательных учреждениях города Благовещенска;</w:t>
      </w:r>
    </w:p>
    <w:p w:rsidR="00260C53" w:rsidRPr="0033542B" w:rsidRDefault="007E04D2" w:rsidP="00260C53">
      <w:pPr>
        <w:spacing w:after="0"/>
        <w:ind w:firstLine="708"/>
        <w:jc w:val="both"/>
        <w:rPr>
          <w:rFonts w:ascii="Times New Roman" w:eastAsia="Times New Roman" w:hAnsi="Times New Roman" w:cs="Times New Roman"/>
          <w:sz w:val="27"/>
          <w:szCs w:val="27"/>
          <w:lang w:eastAsia="ru-RU"/>
        </w:rPr>
      </w:pPr>
      <w:r w:rsidRPr="0033542B">
        <w:rPr>
          <w:rFonts w:ascii="Times New Roman" w:hAnsi="Times New Roman" w:cs="Times New Roman"/>
          <w:sz w:val="28"/>
          <w:szCs w:val="28"/>
        </w:rPr>
        <w:t>4</w:t>
      </w:r>
      <w:r w:rsidR="00CB0A6A" w:rsidRPr="0033542B">
        <w:rPr>
          <w:rFonts w:ascii="Times New Roman" w:hAnsi="Times New Roman" w:cs="Times New Roman"/>
          <w:sz w:val="28"/>
          <w:szCs w:val="28"/>
        </w:rPr>
        <w:t xml:space="preserve">) предоставлено </w:t>
      </w:r>
      <w:proofErr w:type="gramStart"/>
      <w:r w:rsidR="00CB0A6A" w:rsidRPr="0033542B">
        <w:rPr>
          <w:rFonts w:ascii="Times New Roman" w:hAnsi="Times New Roman" w:cs="Times New Roman"/>
          <w:sz w:val="28"/>
          <w:szCs w:val="28"/>
        </w:rPr>
        <w:t>бесплатное</w:t>
      </w:r>
      <w:proofErr w:type="gramEnd"/>
      <w:r w:rsidR="00CB0A6A" w:rsidRPr="0033542B">
        <w:rPr>
          <w:rFonts w:ascii="Times New Roman" w:hAnsi="Times New Roman" w:cs="Times New Roman"/>
          <w:sz w:val="28"/>
          <w:szCs w:val="28"/>
        </w:rPr>
        <w:t xml:space="preserve"> </w:t>
      </w:r>
      <w:r w:rsidR="00260C53" w:rsidRPr="0033542B">
        <w:rPr>
          <w:rFonts w:ascii="Times New Roman" w:eastAsia="Times New Roman" w:hAnsi="Times New Roman" w:cs="Times New Roman"/>
          <w:sz w:val="27"/>
          <w:szCs w:val="27"/>
          <w:lang w:eastAsia="ru-RU"/>
        </w:rPr>
        <w:t>питанием детей с ограниченными возможностями здоровья, обучающихся в муниципальных общеобразовательных</w:t>
      </w:r>
      <w:r w:rsidR="002E4C6E" w:rsidRPr="0033542B">
        <w:rPr>
          <w:rFonts w:ascii="Times New Roman" w:eastAsia="Times New Roman" w:hAnsi="Times New Roman" w:cs="Times New Roman"/>
          <w:sz w:val="27"/>
          <w:szCs w:val="27"/>
          <w:lang w:eastAsia="ru-RU"/>
        </w:rPr>
        <w:t xml:space="preserve"> организациях – 3,6 млн. рублей. На условиях софинансирования предоставлено бесплатное питание 402 учащимся с ограниченными возможностями здоровья;</w:t>
      </w:r>
    </w:p>
    <w:p w:rsidR="00260C53" w:rsidRPr="0033542B" w:rsidRDefault="007E04D2" w:rsidP="00260C53">
      <w:pPr>
        <w:spacing w:after="0"/>
        <w:ind w:firstLine="708"/>
        <w:jc w:val="both"/>
        <w:rPr>
          <w:rFonts w:ascii="Times New Roman" w:eastAsia="Times New Roman" w:hAnsi="Times New Roman" w:cs="Times New Roman"/>
          <w:sz w:val="27"/>
          <w:szCs w:val="27"/>
          <w:lang w:eastAsia="ru-RU"/>
        </w:rPr>
      </w:pPr>
      <w:r w:rsidRPr="0033542B">
        <w:rPr>
          <w:rFonts w:ascii="Times New Roman" w:hAnsi="Times New Roman" w:cs="Times New Roman"/>
          <w:sz w:val="28"/>
          <w:szCs w:val="28"/>
        </w:rPr>
        <w:t>5</w:t>
      </w:r>
      <w:r w:rsidR="00CB0A6A" w:rsidRPr="0033542B">
        <w:rPr>
          <w:rFonts w:ascii="Times New Roman" w:hAnsi="Times New Roman" w:cs="Times New Roman"/>
          <w:sz w:val="28"/>
          <w:szCs w:val="28"/>
        </w:rPr>
        <w:t>) </w:t>
      </w:r>
      <w:proofErr w:type="gramStart"/>
      <w:r w:rsidR="00CB0A6A" w:rsidRPr="0033542B">
        <w:rPr>
          <w:rFonts w:ascii="Times New Roman" w:hAnsi="Times New Roman" w:cs="Times New Roman"/>
          <w:sz w:val="28"/>
          <w:szCs w:val="28"/>
        </w:rPr>
        <w:t>обеспечены</w:t>
      </w:r>
      <w:proofErr w:type="gramEnd"/>
      <w:r w:rsidR="00CB0A6A" w:rsidRPr="0033542B">
        <w:rPr>
          <w:rFonts w:ascii="Times New Roman" w:hAnsi="Times New Roman" w:cs="Times New Roman"/>
          <w:sz w:val="28"/>
          <w:szCs w:val="28"/>
        </w:rPr>
        <w:t xml:space="preserve"> бесплатным </w:t>
      </w:r>
      <w:r w:rsidR="00260C53" w:rsidRPr="0033542B">
        <w:rPr>
          <w:rFonts w:ascii="Times New Roman" w:hAnsi="Times New Roman" w:cs="Times New Roman"/>
          <w:sz w:val="28"/>
          <w:szCs w:val="28"/>
        </w:rPr>
        <w:t xml:space="preserve">питанием </w:t>
      </w:r>
      <w:r w:rsidR="00260C53" w:rsidRPr="0033542B">
        <w:rPr>
          <w:rFonts w:ascii="Times New Roman" w:eastAsia="Times New Roman" w:hAnsi="Times New Roman" w:cs="Times New Roman"/>
          <w:sz w:val="27"/>
          <w:szCs w:val="27"/>
          <w:lang w:eastAsia="ru-RU"/>
        </w:rPr>
        <w:t xml:space="preserve">обучающихся, получающих начальное общее образование в муниципальных образовательных организациях – </w:t>
      </w:r>
      <w:r w:rsidR="002E4C6E" w:rsidRPr="0033542B">
        <w:rPr>
          <w:rFonts w:ascii="Times New Roman" w:eastAsia="Times New Roman" w:hAnsi="Times New Roman" w:cs="Times New Roman"/>
          <w:sz w:val="27"/>
          <w:szCs w:val="27"/>
          <w:lang w:eastAsia="ru-RU"/>
        </w:rPr>
        <w:t>116,6</w:t>
      </w:r>
      <w:r w:rsidR="00260C53" w:rsidRPr="0033542B">
        <w:rPr>
          <w:rFonts w:ascii="Times New Roman" w:eastAsia="Times New Roman" w:hAnsi="Times New Roman" w:cs="Times New Roman"/>
          <w:sz w:val="27"/>
          <w:szCs w:val="27"/>
          <w:lang w:eastAsia="ru-RU"/>
        </w:rPr>
        <w:t xml:space="preserve"> млн. рублей;</w:t>
      </w:r>
    </w:p>
    <w:p w:rsidR="00CB0A6A" w:rsidRPr="0033542B" w:rsidRDefault="00260C53" w:rsidP="00260C53">
      <w:pPr>
        <w:tabs>
          <w:tab w:val="left" w:pos="567"/>
        </w:tabs>
        <w:spacing w:after="0" w:line="240" w:lineRule="auto"/>
        <w:jc w:val="both"/>
        <w:rPr>
          <w:rFonts w:ascii="Times New Roman" w:hAnsi="Times New Roman" w:cs="Times New Roman"/>
          <w:sz w:val="28"/>
          <w:szCs w:val="28"/>
        </w:rPr>
      </w:pPr>
      <w:r w:rsidRPr="0033542B">
        <w:rPr>
          <w:rFonts w:ascii="Times New Roman" w:hAnsi="Times New Roman" w:cs="Times New Roman"/>
          <w:sz w:val="28"/>
          <w:szCs w:val="28"/>
        </w:rPr>
        <w:t xml:space="preserve">         </w:t>
      </w:r>
      <w:r w:rsidR="007E04D2" w:rsidRPr="0033542B">
        <w:rPr>
          <w:rFonts w:ascii="Times New Roman" w:hAnsi="Times New Roman" w:cs="Times New Roman"/>
          <w:sz w:val="28"/>
          <w:szCs w:val="28"/>
        </w:rPr>
        <w:t>6</w:t>
      </w:r>
      <w:r w:rsidR="00CB0A6A" w:rsidRPr="0033542B">
        <w:rPr>
          <w:rFonts w:ascii="Times New Roman" w:hAnsi="Times New Roman" w:cs="Times New Roman"/>
          <w:sz w:val="28"/>
          <w:szCs w:val="28"/>
        </w:rPr>
        <w:t>) обеспечены бесплатным горячим питанием 12 </w:t>
      </w:r>
      <w:r w:rsidR="002E4C6E" w:rsidRPr="0033542B">
        <w:rPr>
          <w:rFonts w:ascii="Times New Roman" w:hAnsi="Times New Roman" w:cs="Times New Roman"/>
          <w:sz w:val="28"/>
          <w:szCs w:val="28"/>
        </w:rPr>
        <w:t>716</w:t>
      </w:r>
      <w:r w:rsidR="00CB0A6A" w:rsidRPr="0033542B">
        <w:rPr>
          <w:rFonts w:ascii="Times New Roman" w:hAnsi="Times New Roman" w:cs="Times New Roman"/>
          <w:sz w:val="28"/>
          <w:szCs w:val="28"/>
        </w:rPr>
        <w:t xml:space="preserve"> обучающихся 1 - 4 классов, получающих начальное общее образование в муниципальных образовательных организациях города;</w:t>
      </w:r>
    </w:p>
    <w:p w:rsidR="00515D79" w:rsidRPr="0033542B" w:rsidRDefault="007E04D2" w:rsidP="00515D79">
      <w:pPr>
        <w:spacing w:after="0"/>
        <w:ind w:firstLine="708"/>
        <w:jc w:val="both"/>
        <w:rPr>
          <w:rFonts w:ascii="Times New Roman" w:eastAsia="Times New Roman" w:hAnsi="Times New Roman" w:cs="Times New Roman"/>
          <w:sz w:val="27"/>
          <w:szCs w:val="27"/>
          <w:lang w:eastAsia="ru-RU"/>
        </w:rPr>
      </w:pPr>
      <w:r w:rsidRPr="0033542B">
        <w:rPr>
          <w:rFonts w:ascii="Times New Roman" w:hAnsi="Times New Roman" w:cs="Times New Roman"/>
          <w:sz w:val="28"/>
          <w:szCs w:val="28"/>
        </w:rPr>
        <w:t>7</w:t>
      </w:r>
      <w:r w:rsidR="00CB0A6A" w:rsidRPr="0033542B">
        <w:rPr>
          <w:rFonts w:ascii="Times New Roman" w:hAnsi="Times New Roman" w:cs="Times New Roman"/>
          <w:sz w:val="28"/>
          <w:szCs w:val="28"/>
        </w:rPr>
        <w:t>) </w:t>
      </w:r>
      <w:r w:rsidR="002E4C6E" w:rsidRPr="0033542B">
        <w:rPr>
          <w:rFonts w:ascii="Times New Roman" w:eastAsia="Times New Roman" w:hAnsi="Times New Roman" w:cs="Times New Roman"/>
          <w:sz w:val="27"/>
          <w:szCs w:val="27"/>
          <w:lang w:eastAsia="ru-RU"/>
        </w:rPr>
        <w:t>проведены мероприятия по противопожарной и антитеррористической защищенности в 6 муниципальных образовательных организациях. На данные цели за счет средств областного, городского бюджетов направлено 7,0 млн. рублей;</w:t>
      </w:r>
    </w:p>
    <w:p w:rsidR="00CB0A6A" w:rsidRPr="0033542B" w:rsidRDefault="007E04D2"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8</w:t>
      </w:r>
      <w:r w:rsidR="00CB0A6A" w:rsidRPr="0033542B">
        <w:rPr>
          <w:rFonts w:ascii="Times New Roman" w:hAnsi="Times New Roman" w:cs="Times New Roman"/>
          <w:sz w:val="28"/>
          <w:szCs w:val="28"/>
        </w:rPr>
        <w:t xml:space="preserve">) обеспечено функционирование системы персонифицированного финансирования дополнительного образования детей - в 2020 году получили сертификаты дополнительного образования </w:t>
      </w:r>
      <w:r w:rsidRPr="0033542B">
        <w:rPr>
          <w:rFonts w:ascii="Times New Roman" w:hAnsi="Times New Roman" w:cs="Times New Roman"/>
          <w:sz w:val="28"/>
          <w:szCs w:val="28"/>
        </w:rPr>
        <w:t>более 9 000</w:t>
      </w:r>
      <w:r w:rsidR="00CB0A6A" w:rsidRPr="0033542B">
        <w:rPr>
          <w:rFonts w:ascii="Times New Roman" w:hAnsi="Times New Roman" w:cs="Times New Roman"/>
          <w:sz w:val="28"/>
          <w:szCs w:val="28"/>
        </w:rPr>
        <w:t xml:space="preserve"> детей от 5 до 18 лет;</w:t>
      </w:r>
    </w:p>
    <w:p w:rsidR="00CB0A6A" w:rsidRPr="0033542B" w:rsidRDefault="007E04D2"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9</w:t>
      </w:r>
      <w:r w:rsidR="00CB0A6A" w:rsidRPr="0033542B">
        <w:rPr>
          <w:rFonts w:ascii="Times New Roman" w:hAnsi="Times New Roman" w:cs="Times New Roman"/>
          <w:sz w:val="28"/>
          <w:szCs w:val="28"/>
        </w:rPr>
        <w:t>) осуществлены выплаты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 в 202</w:t>
      </w:r>
      <w:r w:rsidR="00883EA7" w:rsidRPr="0033542B">
        <w:rPr>
          <w:rFonts w:ascii="Times New Roman" w:hAnsi="Times New Roman" w:cs="Times New Roman"/>
          <w:sz w:val="28"/>
          <w:szCs w:val="28"/>
        </w:rPr>
        <w:t>1</w:t>
      </w:r>
      <w:r w:rsidR="00CB0A6A" w:rsidRPr="0033542B">
        <w:rPr>
          <w:rFonts w:ascii="Times New Roman" w:hAnsi="Times New Roman" w:cs="Times New Roman"/>
          <w:sz w:val="28"/>
          <w:szCs w:val="28"/>
        </w:rPr>
        <w:t xml:space="preserve"> году 90</w:t>
      </w:r>
      <w:r w:rsidR="002E4C6E" w:rsidRPr="0033542B">
        <w:rPr>
          <w:rFonts w:ascii="Times New Roman" w:hAnsi="Times New Roman" w:cs="Times New Roman"/>
          <w:sz w:val="28"/>
          <w:szCs w:val="28"/>
        </w:rPr>
        <w:t>5</w:t>
      </w:r>
      <w:r w:rsidR="00CB0A6A" w:rsidRPr="0033542B">
        <w:t xml:space="preserve"> </w:t>
      </w:r>
      <w:r w:rsidR="00CB0A6A" w:rsidRPr="0033542B">
        <w:rPr>
          <w:rFonts w:ascii="Times New Roman" w:hAnsi="Times New Roman" w:cs="Times New Roman"/>
          <w:sz w:val="28"/>
          <w:szCs w:val="28"/>
        </w:rPr>
        <w:t>педагогических работника исполняли обязанности классных руководителей;</w:t>
      </w:r>
    </w:p>
    <w:p w:rsidR="00CB0A6A" w:rsidRPr="00771383" w:rsidRDefault="007E04D2"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10</w:t>
      </w:r>
      <w:r w:rsidR="00CB0A6A" w:rsidRPr="0033542B">
        <w:rPr>
          <w:rFonts w:ascii="Times New Roman" w:hAnsi="Times New Roman" w:cs="Times New Roman"/>
          <w:sz w:val="28"/>
          <w:szCs w:val="28"/>
        </w:rPr>
        <w:t xml:space="preserve">) с целью создания условий для осуществления присмотра и ухода за детьми в возрасте от 1,5 до 3 лет предоставлены субсидии негосударственным организациям и индивидуальным предпринимателям, осуществляющим образовательную деятельность по образовательным программам дошкольного образования (выдано </w:t>
      </w:r>
      <w:r w:rsidR="00650CE4" w:rsidRPr="0033542B">
        <w:rPr>
          <w:rFonts w:ascii="Times New Roman" w:hAnsi="Times New Roman" w:cs="Times New Roman"/>
          <w:sz w:val="28"/>
          <w:szCs w:val="28"/>
        </w:rPr>
        <w:t>391</w:t>
      </w:r>
      <w:r w:rsidR="00CB0A6A" w:rsidRPr="0033542B">
        <w:rPr>
          <w:rFonts w:ascii="Times New Roman" w:hAnsi="Times New Roman" w:cs="Times New Roman"/>
          <w:sz w:val="28"/>
          <w:szCs w:val="28"/>
        </w:rPr>
        <w:t xml:space="preserve"> сертификата);</w:t>
      </w:r>
    </w:p>
    <w:p w:rsidR="00CB0A6A" w:rsidRPr="0033542B" w:rsidRDefault="007E04D2"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11</w:t>
      </w:r>
      <w:r w:rsidR="00CB0A6A" w:rsidRPr="0033542B">
        <w:rPr>
          <w:rFonts w:ascii="Times New Roman" w:hAnsi="Times New Roman" w:cs="Times New Roman"/>
          <w:sz w:val="28"/>
          <w:szCs w:val="28"/>
        </w:rPr>
        <w:t xml:space="preserve">) созданы условия для эффективного патриотического воспитания обучающихся, обеспечивающие развитие у каждого подростка верности </w:t>
      </w:r>
      <w:r w:rsidR="00CB0A6A" w:rsidRPr="0033542B">
        <w:rPr>
          <w:rFonts w:ascii="Times New Roman" w:hAnsi="Times New Roman" w:cs="Times New Roman"/>
          <w:sz w:val="28"/>
          <w:szCs w:val="28"/>
        </w:rPr>
        <w:lastRenderedPageBreak/>
        <w:t>Отечеству, готовности приносить пользу обществу и государству, путем вовлечения детей во всероссийское военно-патриотическое общественное движение «</w:t>
      </w:r>
      <w:proofErr w:type="spellStart"/>
      <w:r w:rsidR="00CB0A6A" w:rsidRPr="0033542B">
        <w:rPr>
          <w:rFonts w:ascii="Times New Roman" w:hAnsi="Times New Roman" w:cs="Times New Roman"/>
          <w:sz w:val="28"/>
          <w:szCs w:val="28"/>
        </w:rPr>
        <w:t>Юнармия</w:t>
      </w:r>
      <w:proofErr w:type="spellEnd"/>
      <w:r w:rsidR="00CB0A6A" w:rsidRPr="0033542B">
        <w:rPr>
          <w:rFonts w:ascii="Times New Roman" w:hAnsi="Times New Roman" w:cs="Times New Roman"/>
          <w:sz w:val="28"/>
          <w:szCs w:val="28"/>
        </w:rPr>
        <w:t>» - в 202</w:t>
      </w:r>
      <w:r w:rsidR="00883EA7" w:rsidRPr="0033542B">
        <w:rPr>
          <w:rFonts w:ascii="Times New Roman" w:hAnsi="Times New Roman" w:cs="Times New Roman"/>
          <w:sz w:val="28"/>
          <w:szCs w:val="28"/>
        </w:rPr>
        <w:t>1</w:t>
      </w:r>
      <w:r w:rsidR="00CB0A6A" w:rsidRPr="0033542B">
        <w:rPr>
          <w:rFonts w:ascii="Times New Roman" w:hAnsi="Times New Roman" w:cs="Times New Roman"/>
          <w:sz w:val="28"/>
          <w:szCs w:val="28"/>
        </w:rPr>
        <w:t xml:space="preserve"> году </w:t>
      </w:r>
      <w:r w:rsidR="00650CE4" w:rsidRPr="0033542B">
        <w:rPr>
          <w:rFonts w:ascii="Times New Roman" w:hAnsi="Times New Roman" w:cs="Times New Roman"/>
          <w:sz w:val="28"/>
          <w:szCs w:val="28"/>
        </w:rPr>
        <w:t>220</w:t>
      </w:r>
      <w:r w:rsidR="00CB0A6A" w:rsidRPr="0033542B">
        <w:rPr>
          <w:rFonts w:ascii="Times New Roman" w:hAnsi="Times New Roman" w:cs="Times New Roman"/>
          <w:sz w:val="28"/>
          <w:szCs w:val="28"/>
        </w:rPr>
        <w:t xml:space="preserve"> детей с 8 до 18 лет вступ</w:t>
      </w:r>
      <w:r w:rsidR="00BE1B27" w:rsidRPr="0033542B">
        <w:rPr>
          <w:rFonts w:ascii="Times New Roman" w:hAnsi="Times New Roman" w:cs="Times New Roman"/>
          <w:sz w:val="28"/>
          <w:szCs w:val="28"/>
        </w:rPr>
        <w:t>или в это общественное движение.</w:t>
      </w:r>
      <w:r w:rsidR="00BE1B27" w:rsidRPr="0033542B">
        <w:t xml:space="preserve"> </w:t>
      </w:r>
      <w:r w:rsidR="00BE1B27" w:rsidRPr="0033542B">
        <w:rPr>
          <w:rFonts w:ascii="Times New Roman" w:hAnsi="Times New Roman" w:cs="Times New Roman"/>
          <w:sz w:val="28"/>
          <w:szCs w:val="28"/>
        </w:rPr>
        <w:t>На данное мероприятие направлено -0,2 млн. рублей;</w:t>
      </w:r>
    </w:p>
    <w:p w:rsidR="00BE1B27" w:rsidRPr="0033542B" w:rsidRDefault="00BE1B27"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1</w:t>
      </w:r>
      <w:r w:rsidR="007E04D2" w:rsidRPr="0033542B">
        <w:rPr>
          <w:rFonts w:ascii="Times New Roman" w:hAnsi="Times New Roman" w:cs="Times New Roman"/>
          <w:sz w:val="28"/>
          <w:szCs w:val="28"/>
        </w:rPr>
        <w:t>2</w:t>
      </w:r>
      <w:r w:rsidRPr="0033542B">
        <w:rPr>
          <w:rFonts w:ascii="Times New Roman" w:hAnsi="Times New Roman" w:cs="Times New Roman"/>
          <w:sz w:val="28"/>
          <w:szCs w:val="28"/>
        </w:rPr>
        <w:t>) осуществлена оплата МУ «Комбинат школьного питания» за оказание услуг, связанных с организацией бесплатного питания обучающихся в муниципальных образовательных организациях на сумму -   53,2 млн. рублей;</w:t>
      </w:r>
    </w:p>
    <w:p w:rsidR="00BE1B27" w:rsidRPr="0033542B" w:rsidRDefault="00BE1B27"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1</w:t>
      </w:r>
      <w:r w:rsidR="007E04D2" w:rsidRPr="0033542B">
        <w:rPr>
          <w:rFonts w:ascii="Times New Roman" w:hAnsi="Times New Roman" w:cs="Times New Roman"/>
          <w:sz w:val="28"/>
          <w:szCs w:val="28"/>
        </w:rPr>
        <w:t>3</w:t>
      </w:r>
      <w:r w:rsidRPr="0033542B">
        <w:rPr>
          <w:rFonts w:ascii="Times New Roman" w:hAnsi="Times New Roman" w:cs="Times New Roman"/>
          <w:sz w:val="28"/>
          <w:szCs w:val="28"/>
        </w:rPr>
        <w:t>) проведены мероприятия, посвященные празднованию 165-летней годовщины основания города Благовещенска, за счет пожертвований на сумму 0,8 млн. рублей;</w:t>
      </w:r>
    </w:p>
    <w:p w:rsidR="00BE1B27" w:rsidRPr="0033542B" w:rsidRDefault="00BE1B27" w:rsidP="00BE1B27">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1</w:t>
      </w:r>
      <w:r w:rsidR="007E04D2" w:rsidRPr="0033542B">
        <w:rPr>
          <w:rFonts w:ascii="Times New Roman" w:hAnsi="Times New Roman" w:cs="Times New Roman"/>
          <w:sz w:val="28"/>
          <w:szCs w:val="28"/>
        </w:rPr>
        <w:t>4</w:t>
      </w:r>
      <w:r w:rsidRPr="0033542B">
        <w:rPr>
          <w:rFonts w:ascii="Times New Roman" w:hAnsi="Times New Roman" w:cs="Times New Roman"/>
          <w:sz w:val="28"/>
          <w:szCs w:val="28"/>
        </w:rPr>
        <w:t xml:space="preserve">) вручен подарок (3038 шт.) выпускникам детских садов в честь 165-летия Благовещенка (Живая карта. </w:t>
      </w:r>
      <w:proofErr w:type="gramStart"/>
      <w:r w:rsidRPr="0033542B">
        <w:rPr>
          <w:rFonts w:ascii="Times New Roman" w:hAnsi="Times New Roman" w:cs="Times New Roman"/>
          <w:sz w:val="28"/>
          <w:szCs w:val="28"/>
        </w:rPr>
        <w:t>Необычное путешествие Томки и Фомки в Благовещенске), проведен конкурс вокалистов песен, посвященных городу Благовещенску (189 участников);</w:t>
      </w:r>
      <w:proofErr w:type="gramEnd"/>
    </w:p>
    <w:p w:rsidR="00CB0A6A" w:rsidRPr="0033542B" w:rsidRDefault="00CB0A6A" w:rsidP="00CB0A6A">
      <w:pPr>
        <w:tabs>
          <w:tab w:val="left" w:pos="567"/>
        </w:tabs>
        <w:spacing w:after="0" w:line="240" w:lineRule="auto"/>
        <w:ind w:firstLine="709"/>
        <w:jc w:val="both"/>
        <w:rPr>
          <w:rFonts w:ascii="Times New Roman" w:hAnsi="Times New Roman" w:cs="Times New Roman"/>
          <w:sz w:val="28"/>
          <w:szCs w:val="28"/>
        </w:rPr>
      </w:pPr>
      <w:proofErr w:type="gramStart"/>
      <w:r w:rsidRPr="0033542B">
        <w:rPr>
          <w:rFonts w:ascii="Times New Roman" w:hAnsi="Times New Roman" w:cs="Times New Roman"/>
          <w:sz w:val="28"/>
          <w:szCs w:val="28"/>
        </w:rPr>
        <w:t>1</w:t>
      </w:r>
      <w:r w:rsidR="007E04D2" w:rsidRPr="0033542B">
        <w:rPr>
          <w:rFonts w:ascii="Times New Roman" w:hAnsi="Times New Roman" w:cs="Times New Roman"/>
          <w:sz w:val="28"/>
          <w:szCs w:val="28"/>
        </w:rPr>
        <w:t>5</w:t>
      </w:r>
      <w:r w:rsidRPr="0033542B">
        <w:rPr>
          <w:rFonts w:ascii="Times New Roman" w:hAnsi="Times New Roman" w:cs="Times New Roman"/>
          <w:sz w:val="28"/>
          <w:szCs w:val="28"/>
        </w:rPr>
        <w:t>) обновлена и укреплена материально-техническая база 1</w:t>
      </w:r>
      <w:r w:rsidR="00BE490E" w:rsidRPr="0033542B">
        <w:rPr>
          <w:rFonts w:ascii="Times New Roman" w:hAnsi="Times New Roman" w:cs="Times New Roman"/>
          <w:sz w:val="28"/>
          <w:szCs w:val="28"/>
        </w:rPr>
        <w:t>8</w:t>
      </w:r>
      <w:r w:rsidRPr="0033542B">
        <w:rPr>
          <w:rFonts w:ascii="Times New Roman" w:hAnsi="Times New Roman" w:cs="Times New Roman"/>
          <w:sz w:val="28"/>
          <w:szCs w:val="28"/>
        </w:rPr>
        <w:t xml:space="preserve"> муниципальных организаций (учреждений), в том числе </w:t>
      </w:r>
      <w:proofErr w:type="spellStart"/>
      <w:r w:rsidR="00BE1B27" w:rsidRPr="0033542B">
        <w:rPr>
          <w:rFonts w:ascii="Times New Roman" w:hAnsi="Times New Roman" w:cs="Times New Roman"/>
          <w:sz w:val="28"/>
          <w:szCs w:val="28"/>
        </w:rPr>
        <w:t>благоустройстроены</w:t>
      </w:r>
      <w:proofErr w:type="spellEnd"/>
      <w:r w:rsidR="00BE1B27" w:rsidRPr="0033542B">
        <w:rPr>
          <w:rFonts w:ascii="Times New Roman" w:hAnsi="Times New Roman" w:cs="Times New Roman"/>
          <w:sz w:val="28"/>
          <w:szCs w:val="28"/>
        </w:rPr>
        <w:t xml:space="preserve"> пришкольные территории с обустройством физкультурно-спортивной зоны в МАОУ «Школа № № 2,13,27»,</w:t>
      </w:r>
      <w:r w:rsidR="00BE1B27" w:rsidRPr="0033542B">
        <w:t xml:space="preserve"> </w:t>
      </w:r>
      <w:proofErr w:type="spellStart"/>
      <w:r w:rsidR="00BE1B27" w:rsidRPr="0033542B">
        <w:rPr>
          <w:rFonts w:ascii="Times New Roman" w:hAnsi="Times New Roman" w:cs="Times New Roman"/>
          <w:sz w:val="28"/>
          <w:szCs w:val="28"/>
        </w:rPr>
        <w:t>благоустройстроены</w:t>
      </w:r>
      <w:proofErr w:type="spellEnd"/>
      <w:r w:rsidR="00BE1B27" w:rsidRPr="0033542B">
        <w:rPr>
          <w:rFonts w:ascii="Times New Roman" w:hAnsi="Times New Roman" w:cs="Times New Roman"/>
          <w:sz w:val="28"/>
          <w:szCs w:val="28"/>
        </w:rPr>
        <w:t xml:space="preserve"> территории с устройством игровых площадок для детей младшего школьного возраста в МАОУ «Школа №№ 5,10,12,13», МАОУ «Лицей № 6»,</w:t>
      </w:r>
      <w:r w:rsidR="00BE1B27" w:rsidRPr="0033542B">
        <w:t xml:space="preserve"> </w:t>
      </w:r>
      <w:proofErr w:type="spellStart"/>
      <w:r w:rsidR="00BE1B27" w:rsidRPr="0033542B">
        <w:rPr>
          <w:rFonts w:ascii="Times New Roman" w:hAnsi="Times New Roman" w:cs="Times New Roman"/>
          <w:sz w:val="28"/>
          <w:szCs w:val="28"/>
        </w:rPr>
        <w:t>благоустройстроены</w:t>
      </w:r>
      <w:proofErr w:type="spellEnd"/>
      <w:r w:rsidR="00BE1B27" w:rsidRPr="0033542B">
        <w:rPr>
          <w:rFonts w:ascii="Times New Roman" w:hAnsi="Times New Roman" w:cs="Times New Roman"/>
          <w:sz w:val="28"/>
          <w:szCs w:val="28"/>
        </w:rPr>
        <w:t xml:space="preserve"> пришкольной территории с оборудованием </w:t>
      </w:r>
      <w:proofErr w:type="spellStart"/>
      <w:r w:rsidR="00BE1B27" w:rsidRPr="0033542B">
        <w:rPr>
          <w:rFonts w:ascii="Times New Roman" w:hAnsi="Times New Roman" w:cs="Times New Roman"/>
          <w:sz w:val="28"/>
          <w:szCs w:val="28"/>
        </w:rPr>
        <w:t>автогородка</w:t>
      </w:r>
      <w:proofErr w:type="spellEnd"/>
      <w:r w:rsidR="00BE1B27" w:rsidRPr="0033542B">
        <w:rPr>
          <w:rFonts w:ascii="Times New Roman" w:hAnsi="Times New Roman" w:cs="Times New Roman"/>
          <w:sz w:val="28"/>
          <w:szCs w:val="28"/>
        </w:rPr>
        <w:t xml:space="preserve"> в МАОУ «Школа № 28 г.</w:t>
      </w:r>
      <w:r w:rsidR="0033542B">
        <w:rPr>
          <w:rFonts w:ascii="Times New Roman" w:hAnsi="Times New Roman" w:cs="Times New Roman"/>
          <w:sz w:val="28"/>
          <w:szCs w:val="28"/>
        </w:rPr>
        <w:t xml:space="preserve"> </w:t>
      </w:r>
      <w:r w:rsidR="00BE1B27" w:rsidRPr="0033542B">
        <w:rPr>
          <w:rFonts w:ascii="Times New Roman" w:hAnsi="Times New Roman" w:cs="Times New Roman"/>
          <w:sz w:val="28"/>
          <w:szCs w:val="28"/>
        </w:rPr>
        <w:t>Благовещенска»,</w:t>
      </w:r>
      <w:r w:rsidR="00BE1B27" w:rsidRPr="0033542B">
        <w:t xml:space="preserve"> </w:t>
      </w:r>
      <w:r w:rsidR="00BE1B27" w:rsidRPr="0033542B">
        <w:rPr>
          <w:rFonts w:ascii="Times New Roman" w:hAnsi="Times New Roman" w:cs="Times New Roman"/>
          <w:sz w:val="28"/>
          <w:szCs w:val="28"/>
        </w:rPr>
        <w:t>проведены ремонтные работы в организациях: ремонт</w:t>
      </w:r>
      <w:proofErr w:type="gramEnd"/>
      <w:r w:rsidR="00BE1B27" w:rsidRPr="0033542B">
        <w:rPr>
          <w:rFonts w:ascii="Times New Roman" w:hAnsi="Times New Roman" w:cs="Times New Roman"/>
          <w:sz w:val="28"/>
          <w:szCs w:val="28"/>
        </w:rPr>
        <w:t xml:space="preserve"> спортивных залов в МАОУ «Школа №№10,11,17»; </w:t>
      </w:r>
      <w:proofErr w:type="gramStart"/>
      <w:r w:rsidR="00BE1B27" w:rsidRPr="0033542B">
        <w:rPr>
          <w:rFonts w:ascii="Times New Roman" w:hAnsi="Times New Roman" w:cs="Times New Roman"/>
          <w:sz w:val="28"/>
          <w:szCs w:val="28"/>
        </w:rPr>
        <w:t>ремонт кровли здания МАОУ «Лицей № 6», ремонт фасада здания МАОУ «Школа № 5», ремонт инженерных сетей МАОУ «Школа №№ 5,10», ремонт полов в кабинетах МАОУ «Школа №№15,27», ремонт туалетов для инвалидов в МАОУ «Школа № 14»</w:t>
      </w:r>
      <w:r w:rsidR="00BE490E" w:rsidRPr="0033542B">
        <w:rPr>
          <w:rFonts w:ascii="Times New Roman" w:hAnsi="Times New Roman" w:cs="Times New Roman"/>
          <w:sz w:val="28"/>
          <w:szCs w:val="28"/>
        </w:rPr>
        <w:t>, частично заменены оконные блоки в МАОУ «Школа № № 2,24»,</w:t>
      </w:r>
      <w:r w:rsidR="00BE490E" w:rsidRPr="0033542B">
        <w:t xml:space="preserve"> </w:t>
      </w:r>
      <w:r w:rsidR="00BE490E" w:rsidRPr="0033542B">
        <w:rPr>
          <w:rFonts w:ascii="Times New Roman" w:hAnsi="Times New Roman" w:cs="Times New Roman"/>
          <w:sz w:val="28"/>
          <w:szCs w:val="28"/>
        </w:rPr>
        <w:t>частично заменены дверные, оконные проемы в МАОУ «Школа № №12,14,15», проведен ремонт кровли в МАДОУ «ДС № 47», МАОУ «Лицей № 6</w:t>
      </w:r>
      <w:proofErr w:type="gramEnd"/>
      <w:r w:rsidR="00BE490E" w:rsidRPr="0033542B">
        <w:rPr>
          <w:rFonts w:ascii="Times New Roman" w:hAnsi="Times New Roman" w:cs="Times New Roman"/>
          <w:sz w:val="28"/>
          <w:szCs w:val="28"/>
        </w:rPr>
        <w:t>»</w:t>
      </w:r>
      <w:r w:rsidR="00BE490E" w:rsidRPr="0033542B">
        <w:t xml:space="preserve">, </w:t>
      </w:r>
      <w:r w:rsidR="00BE490E" w:rsidRPr="0033542B">
        <w:rPr>
          <w:rFonts w:ascii="Times New Roman" w:hAnsi="Times New Roman" w:cs="Times New Roman"/>
          <w:sz w:val="28"/>
          <w:szCs w:val="28"/>
        </w:rPr>
        <w:t>проведен комплексный ремонт МАДОУ "ДС № 5", ремонт кровли МАДОУ "ДС № 47", ремонт инженерных сетей МАДОУ "ДС № 3",</w:t>
      </w:r>
      <w:r w:rsidR="00BE490E" w:rsidRPr="0033542B">
        <w:t xml:space="preserve"> </w:t>
      </w:r>
      <w:r w:rsidR="00BE490E" w:rsidRPr="0033542B">
        <w:rPr>
          <w:rFonts w:ascii="Times New Roman" w:hAnsi="Times New Roman" w:cs="Times New Roman"/>
          <w:sz w:val="28"/>
          <w:szCs w:val="28"/>
        </w:rPr>
        <w:t>проведены мероприятия по благоустройству территории МАОУ «Прогимназия»;</w:t>
      </w:r>
    </w:p>
    <w:p w:rsidR="00073477" w:rsidRPr="0033542B" w:rsidRDefault="00BE490E" w:rsidP="00BE490E">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1</w:t>
      </w:r>
      <w:r w:rsidR="007E04D2" w:rsidRPr="0033542B">
        <w:rPr>
          <w:rFonts w:ascii="Times New Roman" w:hAnsi="Times New Roman" w:cs="Times New Roman"/>
          <w:sz w:val="28"/>
          <w:szCs w:val="28"/>
        </w:rPr>
        <w:t>6</w:t>
      </w:r>
      <w:r w:rsidRPr="0033542B">
        <w:rPr>
          <w:rFonts w:ascii="Times New Roman" w:hAnsi="Times New Roman" w:cs="Times New Roman"/>
          <w:sz w:val="28"/>
          <w:szCs w:val="28"/>
        </w:rPr>
        <w:t xml:space="preserve">) в целях создания дополнительных мест для детей раннего дошкольного возраста в образовательных организациях, реализующих программы дошкольного образования, ведется работа по разработке проектно-сметной документации на объект «Дошкольное образовательное учреждение на 350 мест в Северном планировочном районе г. Благовещенск, Амурская область», заказчиком которого является МУ «ГУКС». </w:t>
      </w:r>
    </w:p>
    <w:p w:rsidR="00BE490E" w:rsidRPr="0033542B" w:rsidRDefault="00BE490E" w:rsidP="00BE490E">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В настоящее время выполнены проектные и изыскательные работы, получено заключение государственной экспертизы результатов инженерных изысканий. Проектной организацией ведется работа по составлению ведомости объемов работ, необходимых для разработки сметной </w:t>
      </w:r>
      <w:r w:rsidRPr="0033542B">
        <w:rPr>
          <w:rFonts w:ascii="Times New Roman" w:hAnsi="Times New Roman" w:cs="Times New Roman"/>
          <w:sz w:val="28"/>
          <w:szCs w:val="28"/>
        </w:rPr>
        <w:lastRenderedPageBreak/>
        <w:t>документации и определения сметной стоимости строительства объекта, работы выполнены на 75 процентов;</w:t>
      </w:r>
    </w:p>
    <w:p w:rsidR="00CB0A6A" w:rsidRPr="0033542B" w:rsidRDefault="00CB0A6A"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1</w:t>
      </w:r>
      <w:r w:rsidR="007E04D2" w:rsidRPr="0033542B">
        <w:rPr>
          <w:rFonts w:ascii="Times New Roman" w:hAnsi="Times New Roman" w:cs="Times New Roman"/>
          <w:sz w:val="28"/>
          <w:szCs w:val="28"/>
        </w:rPr>
        <w:t>7</w:t>
      </w:r>
      <w:r w:rsidRPr="0033542B">
        <w:rPr>
          <w:rFonts w:ascii="Times New Roman" w:hAnsi="Times New Roman" w:cs="Times New Roman"/>
          <w:sz w:val="28"/>
          <w:szCs w:val="28"/>
        </w:rPr>
        <w:t>) </w:t>
      </w:r>
      <w:r w:rsidR="002B676C" w:rsidRPr="0033542B">
        <w:rPr>
          <w:rFonts w:ascii="Times New Roman" w:hAnsi="Times New Roman" w:cs="Times New Roman"/>
          <w:sz w:val="28"/>
          <w:szCs w:val="28"/>
        </w:rPr>
        <w:t xml:space="preserve">в рамках предоставления муниципального гранта в сфере образования </w:t>
      </w:r>
      <w:r w:rsidRPr="0033542B">
        <w:rPr>
          <w:rFonts w:ascii="Times New Roman" w:hAnsi="Times New Roman" w:cs="Times New Roman"/>
          <w:sz w:val="28"/>
          <w:szCs w:val="28"/>
        </w:rPr>
        <w:t xml:space="preserve">поддержаны инициативы </w:t>
      </w:r>
      <w:r w:rsidR="002B676C" w:rsidRPr="0033542B">
        <w:rPr>
          <w:rFonts w:ascii="Times New Roman" w:hAnsi="Times New Roman" w:cs="Times New Roman"/>
          <w:sz w:val="28"/>
          <w:szCs w:val="28"/>
        </w:rPr>
        <w:t xml:space="preserve">по </w:t>
      </w:r>
      <w:r w:rsidRPr="0033542B">
        <w:rPr>
          <w:rFonts w:ascii="Times New Roman" w:hAnsi="Times New Roman" w:cs="Times New Roman"/>
          <w:sz w:val="28"/>
          <w:szCs w:val="28"/>
        </w:rPr>
        <w:t>3 проекта</w:t>
      </w:r>
      <w:r w:rsidR="002B676C" w:rsidRPr="0033542B">
        <w:rPr>
          <w:rFonts w:ascii="Times New Roman" w:hAnsi="Times New Roman" w:cs="Times New Roman"/>
          <w:sz w:val="28"/>
          <w:szCs w:val="28"/>
        </w:rPr>
        <w:t>м</w:t>
      </w:r>
      <w:r w:rsidRPr="0033542B">
        <w:rPr>
          <w:rFonts w:ascii="Times New Roman" w:hAnsi="Times New Roman" w:cs="Times New Roman"/>
          <w:sz w:val="28"/>
          <w:szCs w:val="28"/>
        </w:rPr>
        <w:t xml:space="preserve"> (</w:t>
      </w:r>
      <w:r w:rsidR="006450B2" w:rsidRPr="0033542B">
        <w:rPr>
          <w:rFonts w:ascii="Times New Roman" w:hAnsi="Times New Roman" w:cs="Times New Roman"/>
          <w:sz w:val="28"/>
          <w:szCs w:val="28"/>
        </w:rPr>
        <w:t xml:space="preserve">МАДОУ «ЦРР-ДС № 4 г. Благовещенска» в номинации «Детский сад. </w:t>
      </w:r>
      <w:proofErr w:type="gramStart"/>
      <w:r w:rsidR="006450B2" w:rsidRPr="0033542B">
        <w:rPr>
          <w:rFonts w:ascii="Times New Roman" w:hAnsi="Times New Roman" w:cs="Times New Roman"/>
          <w:sz w:val="28"/>
          <w:szCs w:val="28"/>
        </w:rPr>
        <w:t>Новый формат»,</w:t>
      </w:r>
      <w:r w:rsidR="006450B2" w:rsidRPr="0033542B">
        <w:t xml:space="preserve"> </w:t>
      </w:r>
      <w:r w:rsidR="006450B2" w:rsidRPr="0033542B">
        <w:rPr>
          <w:rFonts w:ascii="Times New Roman" w:hAnsi="Times New Roman" w:cs="Times New Roman"/>
          <w:sz w:val="28"/>
          <w:szCs w:val="28"/>
        </w:rPr>
        <w:t>МАОУ «Школа № 16 г. Благовещенска» в номинации «Цифровая образовательная среда среди общеобразовательных учреждений»,</w:t>
      </w:r>
      <w:r w:rsidR="006450B2" w:rsidRPr="0033542B">
        <w:t xml:space="preserve"> </w:t>
      </w:r>
      <w:r w:rsidR="006450B2" w:rsidRPr="0033542B">
        <w:rPr>
          <w:rFonts w:ascii="Times New Roman" w:hAnsi="Times New Roman" w:cs="Times New Roman"/>
          <w:sz w:val="28"/>
          <w:szCs w:val="28"/>
        </w:rPr>
        <w:t>МАОУ «Лицей № 6 г. Благовещенска» в номинации «Успех каждого ребенка»</w:t>
      </w:r>
      <w:r w:rsidRPr="0033542B">
        <w:rPr>
          <w:rFonts w:ascii="Times New Roman" w:hAnsi="Times New Roman" w:cs="Times New Roman"/>
          <w:sz w:val="28"/>
          <w:szCs w:val="28"/>
        </w:rPr>
        <w:t xml:space="preserve">) </w:t>
      </w:r>
      <w:proofErr w:type="gramEnd"/>
    </w:p>
    <w:p w:rsidR="00CB0A6A" w:rsidRPr="0033542B" w:rsidRDefault="006450B2" w:rsidP="006450B2">
      <w:pPr>
        <w:tabs>
          <w:tab w:val="left" w:pos="567"/>
        </w:tabs>
        <w:spacing w:after="0" w:line="240" w:lineRule="auto"/>
        <w:jc w:val="both"/>
        <w:rPr>
          <w:rFonts w:ascii="Times New Roman" w:hAnsi="Times New Roman" w:cs="Times New Roman"/>
          <w:sz w:val="28"/>
          <w:szCs w:val="28"/>
        </w:rPr>
      </w:pPr>
      <w:r w:rsidRPr="0033542B">
        <w:rPr>
          <w:rFonts w:ascii="Times New Roman" w:hAnsi="Times New Roman" w:cs="Times New Roman"/>
          <w:sz w:val="28"/>
          <w:szCs w:val="28"/>
        </w:rPr>
        <w:t xml:space="preserve">         </w:t>
      </w:r>
      <w:r w:rsidR="00CB0A6A" w:rsidRPr="0033542B">
        <w:rPr>
          <w:rFonts w:ascii="Times New Roman" w:hAnsi="Times New Roman" w:cs="Times New Roman"/>
          <w:sz w:val="28"/>
          <w:szCs w:val="28"/>
        </w:rPr>
        <w:t>1</w:t>
      </w:r>
      <w:r w:rsidR="007E04D2" w:rsidRPr="0033542B">
        <w:rPr>
          <w:rFonts w:ascii="Times New Roman" w:hAnsi="Times New Roman" w:cs="Times New Roman"/>
          <w:sz w:val="28"/>
          <w:szCs w:val="28"/>
        </w:rPr>
        <w:t>8</w:t>
      </w:r>
      <w:r w:rsidR="00DC0667" w:rsidRPr="0033542B">
        <w:rPr>
          <w:rFonts w:ascii="Times New Roman" w:hAnsi="Times New Roman" w:cs="Times New Roman"/>
          <w:sz w:val="28"/>
          <w:szCs w:val="28"/>
        </w:rPr>
        <w:t xml:space="preserve">) в целях реализации национального проекта «Образование» на территории муниципального образования города Благовещенска проведена повторная государственная экспертиза </w:t>
      </w:r>
      <w:proofErr w:type="gramStart"/>
      <w:r w:rsidR="00DC0667" w:rsidRPr="0033542B">
        <w:rPr>
          <w:rFonts w:ascii="Times New Roman" w:hAnsi="Times New Roman" w:cs="Times New Roman"/>
          <w:sz w:val="28"/>
          <w:szCs w:val="28"/>
        </w:rPr>
        <w:t>проверки достоверности определения сметной стоимости строительства</w:t>
      </w:r>
      <w:proofErr w:type="gramEnd"/>
      <w:r w:rsidR="00DC0667" w:rsidRPr="0033542B">
        <w:rPr>
          <w:rFonts w:ascii="Times New Roman" w:hAnsi="Times New Roman" w:cs="Times New Roman"/>
          <w:sz w:val="28"/>
          <w:szCs w:val="28"/>
        </w:rPr>
        <w:t xml:space="preserve"> объекта «Школа на 1 500 мест в квартале 406 г. Благовещенск, Амурская область».</w:t>
      </w:r>
    </w:p>
    <w:p w:rsidR="00CB0A6A" w:rsidRPr="0033542B" w:rsidRDefault="00CB0A6A"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b/>
          <w:sz w:val="28"/>
          <w:szCs w:val="28"/>
        </w:rPr>
        <w:t>Оценка результативности подпрограммы 1</w:t>
      </w:r>
      <w:r w:rsidRPr="0033542B">
        <w:rPr>
          <w:rFonts w:ascii="Times New Roman" w:hAnsi="Times New Roman" w:cs="Times New Roman"/>
          <w:sz w:val="28"/>
          <w:szCs w:val="28"/>
        </w:rPr>
        <w:t xml:space="preserve"> составила 100,</w:t>
      </w:r>
      <w:r w:rsidR="005B262F" w:rsidRPr="0033542B">
        <w:rPr>
          <w:rFonts w:ascii="Times New Roman" w:hAnsi="Times New Roman" w:cs="Times New Roman"/>
          <w:sz w:val="28"/>
          <w:szCs w:val="28"/>
        </w:rPr>
        <w:t>1</w:t>
      </w:r>
      <w:r w:rsidRPr="0033542B">
        <w:rPr>
          <w:rFonts w:ascii="Times New Roman" w:hAnsi="Times New Roman" w:cs="Times New Roman"/>
          <w:sz w:val="28"/>
          <w:szCs w:val="28"/>
        </w:rPr>
        <w:t>%. Целевые показатели (индикаторы) выполнены в полном объеме.</w:t>
      </w:r>
    </w:p>
    <w:p w:rsidR="00CB0A6A" w:rsidRPr="0033542B" w:rsidRDefault="00CB0A6A" w:rsidP="00CB0A6A">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Оценка полноты использования бюджетных ассигнований составила 9</w:t>
      </w:r>
      <w:r w:rsidR="00617E6B" w:rsidRPr="0033542B">
        <w:rPr>
          <w:rFonts w:ascii="Times New Roman" w:hAnsi="Times New Roman" w:cs="Times New Roman"/>
          <w:sz w:val="28"/>
          <w:szCs w:val="28"/>
        </w:rPr>
        <w:t>8</w:t>
      </w:r>
      <w:r w:rsidRPr="0033542B">
        <w:rPr>
          <w:rFonts w:ascii="Times New Roman" w:hAnsi="Times New Roman" w:cs="Times New Roman"/>
          <w:sz w:val="28"/>
          <w:szCs w:val="28"/>
        </w:rPr>
        <w:t>,</w:t>
      </w:r>
      <w:r w:rsidR="00617E6B" w:rsidRPr="0033542B">
        <w:rPr>
          <w:rFonts w:ascii="Times New Roman" w:hAnsi="Times New Roman" w:cs="Times New Roman"/>
          <w:sz w:val="28"/>
          <w:szCs w:val="28"/>
        </w:rPr>
        <w:t>6</w:t>
      </w:r>
      <w:r w:rsidRPr="0033542B">
        <w:rPr>
          <w:rFonts w:ascii="Times New Roman" w:hAnsi="Times New Roman" w:cs="Times New Roman"/>
          <w:sz w:val="28"/>
          <w:szCs w:val="28"/>
        </w:rPr>
        <w:t>%.</w:t>
      </w:r>
    </w:p>
    <w:p w:rsidR="00CB0A6A" w:rsidRPr="0033542B"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Оценка экономической эффективности использования бюджетных ассигнований составила 1</w:t>
      </w:r>
      <w:r w:rsidR="00617E6B" w:rsidRPr="0033542B">
        <w:rPr>
          <w:rFonts w:ascii="Times New Roman" w:hAnsi="Times New Roman" w:cs="Times New Roman"/>
          <w:sz w:val="28"/>
          <w:szCs w:val="28"/>
        </w:rPr>
        <w:t>01</w:t>
      </w:r>
      <w:r w:rsidRPr="0033542B">
        <w:rPr>
          <w:rFonts w:ascii="Times New Roman" w:hAnsi="Times New Roman" w:cs="Times New Roman"/>
          <w:sz w:val="28"/>
          <w:szCs w:val="28"/>
        </w:rPr>
        <w:t>,</w:t>
      </w:r>
      <w:r w:rsidR="00617E6B" w:rsidRPr="0033542B">
        <w:rPr>
          <w:rFonts w:ascii="Times New Roman" w:hAnsi="Times New Roman" w:cs="Times New Roman"/>
          <w:sz w:val="28"/>
          <w:szCs w:val="28"/>
        </w:rPr>
        <w:t>5</w:t>
      </w:r>
      <w:r w:rsidRPr="0033542B">
        <w:rPr>
          <w:rFonts w:ascii="Times New Roman" w:hAnsi="Times New Roman" w:cs="Times New Roman"/>
          <w:sz w:val="28"/>
          <w:szCs w:val="28"/>
        </w:rPr>
        <w:t>%.</w:t>
      </w:r>
    </w:p>
    <w:p w:rsidR="00CB0A6A" w:rsidRPr="0033542B"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b/>
          <w:sz w:val="28"/>
          <w:szCs w:val="28"/>
        </w:rPr>
        <w:t>Эффективность реализации</w:t>
      </w:r>
      <w:r w:rsidRPr="0033542B">
        <w:rPr>
          <w:rFonts w:ascii="Times New Roman" w:hAnsi="Times New Roman" w:cs="Times New Roman"/>
          <w:sz w:val="28"/>
          <w:szCs w:val="28"/>
        </w:rPr>
        <w:t xml:space="preserve"> </w:t>
      </w:r>
      <w:r w:rsidRPr="0033542B">
        <w:rPr>
          <w:rFonts w:ascii="Times New Roman" w:hAnsi="Times New Roman" w:cs="Times New Roman"/>
          <w:b/>
          <w:sz w:val="28"/>
          <w:szCs w:val="28"/>
        </w:rPr>
        <w:t>подпрограммы 1</w:t>
      </w:r>
      <w:r w:rsidRPr="0033542B">
        <w:rPr>
          <w:rFonts w:ascii="Times New Roman" w:hAnsi="Times New Roman" w:cs="Times New Roman"/>
          <w:sz w:val="28"/>
          <w:szCs w:val="28"/>
        </w:rPr>
        <w:t xml:space="preserve"> «</w:t>
      </w:r>
      <w:r w:rsidRPr="0033542B">
        <w:rPr>
          <w:rFonts w:ascii="Times New Roman" w:eastAsia="Times New Roman" w:hAnsi="Times New Roman"/>
          <w:b/>
          <w:sz w:val="28"/>
          <w:szCs w:val="28"/>
          <w:lang w:eastAsia="ru-RU"/>
        </w:rPr>
        <w:t>Развитие дошкольного, общего и дополнительного образования детей</w:t>
      </w:r>
      <w:r w:rsidRPr="0033542B">
        <w:rPr>
          <w:rFonts w:ascii="Times New Roman" w:hAnsi="Times New Roman" w:cs="Times New Roman"/>
          <w:sz w:val="28"/>
          <w:szCs w:val="28"/>
        </w:rPr>
        <w:t xml:space="preserve">» оценивается как </w:t>
      </w:r>
      <w:r w:rsidRPr="0033542B">
        <w:rPr>
          <w:rFonts w:ascii="Times New Roman" w:hAnsi="Times New Roman" w:cs="Times New Roman"/>
          <w:b/>
          <w:sz w:val="28"/>
          <w:szCs w:val="28"/>
        </w:rPr>
        <w:t xml:space="preserve">высокая. </w:t>
      </w:r>
      <w:r w:rsidRPr="0033542B">
        <w:rPr>
          <w:rFonts w:ascii="Times New Roman" w:hAnsi="Times New Roman" w:cs="Times New Roman"/>
          <w:sz w:val="28"/>
          <w:szCs w:val="28"/>
        </w:rPr>
        <w:t xml:space="preserve">Оценка эффективности реализации муниципальной программы составила </w:t>
      </w:r>
      <w:r w:rsidRPr="0033542B">
        <w:rPr>
          <w:rFonts w:ascii="Times New Roman" w:hAnsi="Times New Roman" w:cs="Times New Roman"/>
          <w:b/>
          <w:sz w:val="28"/>
          <w:szCs w:val="28"/>
        </w:rPr>
        <w:t>30</w:t>
      </w:r>
      <w:r w:rsidR="00617E6B" w:rsidRPr="0033542B">
        <w:rPr>
          <w:rFonts w:ascii="Times New Roman" w:hAnsi="Times New Roman" w:cs="Times New Roman"/>
          <w:b/>
          <w:sz w:val="28"/>
          <w:szCs w:val="28"/>
        </w:rPr>
        <w:t>0</w:t>
      </w:r>
      <w:r w:rsidRPr="0033542B">
        <w:rPr>
          <w:rFonts w:ascii="Times New Roman" w:hAnsi="Times New Roman" w:cs="Times New Roman"/>
          <w:b/>
          <w:sz w:val="28"/>
          <w:szCs w:val="28"/>
        </w:rPr>
        <w:t>,2%</w:t>
      </w:r>
      <w:r w:rsidRPr="0033542B">
        <w:rPr>
          <w:rFonts w:ascii="Times New Roman" w:hAnsi="Times New Roman" w:cs="Times New Roman"/>
          <w:sz w:val="28"/>
          <w:szCs w:val="28"/>
        </w:rPr>
        <w:t>.</w:t>
      </w:r>
      <w:r w:rsidRPr="0033542B">
        <w:t xml:space="preserve"> </w:t>
      </w:r>
      <w:r w:rsidRPr="0033542B">
        <w:rPr>
          <w:rFonts w:ascii="Times New Roman" w:hAnsi="Times New Roman" w:cs="Times New Roman"/>
          <w:sz w:val="28"/>
          <w:szCs w:val="28"/>
        </w:rPr>
        <w:t>Необходимо продолжить реализацию подпрограммы в целях развития инфраструктуры и организационно-</w:t>
      </w:r>
      <w:proofErr w:type="gramStart"/>
      <w:r w:rsidRPr="0033542B">
        <w:rPr>
          <w:rFonts w:ascii="Times New Roman" w:hAnsi="Times New Roman" w:cs="Times New Roman"/>
          <w:sz w:val="28"/>
          <w:szCs w:val="28"/>
        </w:rPr>
        <w:t>экономических механизмов</w:t>
      </w:r>
      <w:proofErr w:type="gramEnd"/>
      <w:r w:rsidRPr="0033542B">
        <w:rPr>
          <w:rFonts w:ascii="Times New Roman" w:hAnsi="Times New Roman" w:cs="Times New Roman"/>
          <w:sz w:val="28"/>
          <w:szCs w:val="28"/>
        </w:rPr>
        <w:t>, обеспечивающих доступность услуг дошкольного, общего и дополнительного образования детей, современного качества образовательных достижений и социализации детей.</w:t>
      </w:r>
    </w:p>
    <w:p w:rsidR="00CB0A6A" w:rsidRPr="0033542B" w:rsidRDefault="00CB0A6A"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eastAsia="Times New Roman" w:hAnsi="Times New Roman"/>
          <w:sz w:val="28"/>
          <w:szCs w:val="28"/>
          <w:lang w:eastAsia="ru-RU"/>
        </w:rPr>
        <w:t>Общий объем финансовых средств, предусмотренных в 202</w:t>
      </w:r>
      <w:r w:rsidR="00545E70" w:rsidRPr="0033542B">
        <w:rPr>
          <w:rFonts w:ascii="Times New Roman" w:eastAsia="Times New Roman" w:hAnsi="Times New Roman"/>
          <w:sz w:val="28"/>
          <w:szCs w:val="28"/>
          <w:lang w:eastAsia="ru-RU"/>
        </w:rPr>
        <w:t>1</w:t>
      </w:r>
      <w:r w:rsidRPr="0033542B">
        <w:rPr>
          <w:rFonts w:ascii="Times New Roman" w:eastAsia="Times New Roman" w:hAnsi="Times New Roman"/>
          <w:sz w:val="28"/>
          <w:szCs w:val="28"/>
          <w:lang w:eastAsia="ru-RU"/>
        </w:rPr>
        <w:t xml:space="preserve"> году на реализацию </w:t>
      </w:r>
      <w:r w:rsidRPr="0033542B">
        <w:rPr>
          <w:rFonts w:ascii="Times New Roman" w:eastAsia="Times New Roman" w:hAnsi="Times New Roman"/>
          <w:b/>
          <w:sz w:val="28"/>
          <w:szCs w:val="28"/>
          <w:u w:val="single"/>
          <w:lang w:eastAsia="ru-RU"/>
        </w:rPr>
        <w:t>подпрограммы</w:t>
      </w:r>
      <w:r w:rsidRPr="0033542B">
        <w:rPr>
          <w:rFonts w:ascii="Times New Roman" w:hAnsi="Times New Roman" w:cs="Times New Roman"/>
          <w:b/>
          <w:sz w:val="28"/>
          <w:szCs w:val="28"/>
          <w:u w:val="single"/>
        </w:rPr>
        <w:t xml:space="preserve"> 2</w:t>
      </w:r>
      <w:r w:rsidRPr="0033542B">
        <w:rPr>
          <w:rFonts w:ascii="Times New Roman" w:eastAsia="Times New Roman" w:hAnsi="Times New Roman"/>
          <w:sz w:val="28"/>
          <w:szCs w:val="28"/>
          <w:lang w:eastAsia="ru-RU"/>
        </w:rPr>
        <w:t xml:space="preserve"> </w:t>
      </w:r>
      <w:r w:rsidRPr="0033542B">
        <w:rPr>
          <w:rFonts w:ascii="Times New Roman" w:eastAsia="Times New Roman" w:hAnsi="Times New Roman"/>
          <w:b/>
          <w:sz w:val="28"/>
          <w:szCs w:val="28"/>
          <w:lang w:eastAsia="ru-RU"/>
        </w:rPr>
        <w:t>«Развитие системы защиты прав детей»</w:t>
      </w:r>
      <w:r w:rsidRPr="0033542B">
        <w:rPr>
          <w:rFonts w:ascii="Times New Roman" w:hAnsi="Times New Roman" w:cs="Times New Roman"/>
          <w:sz w:val="28"/>
          <w:szCs w:val="28"/>
        </w:rPr>
        <w:t>,</w:t>
      </w:r>
      <w:r w:rsidRPr="0033542B">
        <w:rPr>
          <w:rFonts w:ascii="Times New Roman" w:hAnsi="Times New Roman" w:cs="Times New Roman"/>
          <w:b/>
          <w:sz w:val="28"/>
          <w:szCs w:val="28"/>
        </w:rPr>
        <w:t xml:space="preserve"> </w:t>
      </w:r>
      <w:r w:rsidRPr="0033542B">
        <w:rPr>
          <w:rFonts w:ascii="Times New Roman" w:hAnsi="Times New Roman"/>
          <w:sz w:val="28"/>
          <w:szCs w:val="28"/>
        </w:rPr>
        <w:t xml:space="preserve">составил </w:t>
      </w:r>
      <w:r w:rsidR="005A47F9" w:rsidRPr="0033542B">
        <w:rPr>
          <w:rFonts w:ascii="Times New Roman" w:hAnsi="Times New Roman"/>
          <w:b/>
          <w:sz w:val="28"/>
          <w:szCs w:val="28"/>
        </w:rPr>
        <w:t>88,3</w:t>
      </w:r>
      <w:r w:rsidRPr="0033542B">
        <w:rPr>
          <w:rFonts w:ascii="Times New Roman" w:hAnsi="Times New Roman"/>
          <w:b/>
          <w:sz w:val="28"/>
          <w:szCs w:val="28"/>
        </w:rPr>
        <w:t xml:space="preserve"> млн. руб.</w:t>
      </w:r>
      <w:r w:rsidRPr="0033542B">
        <w:rPr>
          <w:rFonts w:ascii="Times New Roman" w:hAnsi="Times New Roman" w:cs="Times New Roman"/>
          <w:sz w:val="28"/>
          <w:szCs w:val="28"/>
        </w:rPr>
        <w:t xml:space="preserve">, в том числе: </w:t>
      </w:r>
      <w:r w:rsidR="005A47F9" w:rsidRPr="0033542B">
        <w:rPr>
          <w:rFonts w:ascii="Times New Roman" w:hAnsi="Times New Roman" w:cs="Times New Roman"/>
          <w:sz w:val="28"/>
          <w:szCs w:val="28"/>
        </w:rPr>
        <w:t>80,1</w:t>
      </w:r>
      <w:r w:rsidRPr="0033542B">
        <w:rPr>
          <w:rFonts w:ascii="Times New Roman" w:hAnsi="Times New Roman" w:cs="Times New Roman"/>
          <w:sz w:val="28"/>
          <w:szCs w:val="28"/>
        </w:rPr>
        <w:t xml:space="preserve"> млн. руб. - средства областного бюджета, </w:t>
      </w:r>
      <w:r w:rsidR="005A47F9" w:rsidRPr="0033542B">
        <w:rPr>
          <w:rFonts w:ascii="Times New Roman" w:hAnsi="Times New Roman" w:cs="Times New Roman"/>
          <w:sz w:val="28"/>
          <w:szCs w:val="28"/>
        </w:rPr>
        <w:t>8,2</w:t>
      </w:r>
      <w:r w:rsidRPr="0033542B">
        <w:rPr>
          <w:rFonts w:ascii="Times New Roman" w:hAnsi="Times New Roman" w:cs="Times New Roman"/>
          <w:sz w:val="28"/>
          <w:szCs w:val="28"/>
        </w:rPr>
        <w:t xml:space="preserve"> млн. руб. – средства городского бюджета. </w:t>
      </w:r>
    </w:p>
    <w:p w:rsidR="00CB0A6A" w:rsidRPr="0033542B" w:rsidRDefault="00CB0A6A"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Мероприятия программы выполнены на сумму </w:t>
      </w:r>
      <w:r w:rsidR="00954E8C" w:rsidRPr="0033542B">
        <w:rPr>
          <w:rFonts w:ascii="Times New Roman" w:hAnsi="Times New Roman" w:cs="Times New Roman"/>
          <w:sz w:val="28"/>
          <w:szCs w:val="28"/>
        </w:rPr>
        <w:t>87,8</w:t>
      </w:r>
      <w:r w:rsidRPr="0033542B">
        <w:rPr>
          <w:rFonts w:ascii="Times New Roman" w:hAnsi="Times New Roman" w:cs="Times New Roman"/>
          <w:sz w:val="28"/>
          <w:szCs w:val="28"/>
        </w:rPr>
        <w:t xml:space="preserve"> млн. руб. или на 99</w:t>
      </w:r>
      <w:r w:rsidR="00954E8C" w:rsidRPr="0033542B">
        <w:rPr>
          <w:rFonts w:ascii="Times New Roman" w:hAnsi="Times New Roman" w:cs="Times New Roman"/>
          <w:sz w:val="28"/>
          <w:szCs w:val="28"/>
        </w:rPr>
        <w:t xml:space="preserve">,5 </w:t>
      </w:r>
      <w:r w:rsidRPr="0033542B">
        <w:rPr>
          <w:rFonts w:ascii="Times New Roman" w:hAnsi="Times New Roman" w:cs="Times New Roman"/>
          <w:sz w:val="28"/>
          <w:szCs w:val="28"/>
        </w:rPr>
        <w:t xml:space="preserve">% от планового объема финансирования, в том числе за счет средств областного бюджета - в размере </w:t>
      </w:r>
      <w:r w:rsidR="00954E8C" w:rsidRPr="0033542B">
        <w:rPr>
          <w:rFonts w:ascii="Times New Roman" w:hAnsi="Times New Roman" w:cs="Times New Roman"/>
          <w:sz w:val="28"/>
          <w:szCs w:val="28"/>
        </w:rPr>
        <w:t>79,7</w:t>
      </w:r>
      <w:r w:rsidRPr="0033542B">
        <w:rPr>
          <w:rFonts w:ascii="Times New Roman" w:hAnsi="Times New Roman" w:cs="Times New Roman"/>
          <w:sz w:val="28"/>
          <w:szCs w:val="28"/>
        </w:rPr>
        <w:t xml:space="preserve"> млн. руб. (99</w:t>
      </w:r>
      <w:r w:rsidR="00954E8C" w:rsidRPr="0033542B">
        <w:rPr>
          <w:rFonts w:ascii="Times New Roman" w:hAnsi="Times New Roman" w:cs="Times New Roman"/>
          <w:sz w:val="28"/>
          <w:szCs w:val="28"/>
        </w:rPr>
        <w:t xml:space="preserve">,5 </w:t>
      </w:r>
      <w:r w:rsidRPr="0033542B">
        <w:rPr>
          <w:rFonts w:ascii="Times New Roman" w:hAnsi="Times New Roman" w:cs="Times New Roman"/>
          <w:sz w:val="28"/>
          <w:szCs w:val="28"/>
        </w:rPr>
        <w:t xml:space="preserve">%), за счет средств городского бюджета - в размере </w:t>
      </w:r>
      <w:r w:rsidR="00954E8C" w:rsidRPr="0033542B">
        <w:rPr>
          <w:rFonts w:ascii="Times New Roman" w:hAnsi="Times New Roman" w:cs="Times New Roman"/>
          <w:sz w:val="28"/>
          <w:szCs w:val="28"/>
        </w:rPr>
        <w:t>8,1</w:t>
      </w:r>
      <w:r w:rsidRPr="0033542B">
        <w:rPr>
          <w:rFonts w:ascii="Times New Roman" w:hAnsi="Times New Roman" w:cs="Times New Roman"/>
          <w:sz w:val="28"/>
          <w:szCs w:val="28"/>
        </w:rPr>
        <w:t xml:space="preserve"> млн. руб. (</w:t>
      </w:r>
      <w:r w:rsidR="00954E8C" w:rsidRPr="0033542B">
        <w:rPr>
          <w:rFonts w:ascii="Times New Roman" w:hAnsi="Times New Roman" w:cs="Times New Roman"/>
          <w:sz w:val="28"/>
          <w:szCs w:val="28"/>
        </w:rPr>
        <w:t xml:space="preserve">99,2 </w:t>
      </w:r>
      <w:r w:rsidRPr="0033542B">
        <w:rPr>
          <w:rFonts w:ascii="Times New Roman" w:hAnsi="Times New Roman" w:cs="Times New Roman"/>
          <w:sz w:val="28"/>
          <w:szCs w:val="28"/>
        </w:rPr>
        <w:t>%).</w:t>
      </w:r>
    </w:p>
    <w:p w:rsidR="00CB0A6A" w:rsidRPr="0033542B" w:rsidRDefault="00CB0A6A" w:rsidP="00CB0A6A">
      <w:pPr>
        <w:spacing w:after="0"/>
        <w:ind w:firstLine="708"/>
        <w:jc w:val="both"/>
        <w:rPr>
          <w:rFonts w:ascii="Times New Roman" w:hAnsi="Times New Roman" w:cs="Times New Roman"/>
          <w:sz w:val="28"/>
          <w:szCs w:val="28"/>
        </w:rPr>
      </w:pPr>
      <w:r w:rsidRPr="0033542B">
        <w:rPr>
          <w:rFonts w:ascii="Times New Roman" w:hAnsi="Times New Roman" w:cs="Times New Roman"/>
          <w:sz w:val="28"/>
          <w:szCs w:val="28"/>
        </w:rPr>
        <w:t>В рамках реализации мероприятий подпрограммы:</w:t>
      </w:r>
    </w:p>
    <w:p w:rsidR="00CB0A6A" w:rsidRPr="0033542B" w:rsidRDefault="00CB0A6A"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1) созданы необходимы</w:t>
      </w:r>
      <w:r w:rsidR="005A47F9" w:rsidRPr="0033542B">
        <w:rPr>
          <w:rFonts w:ascii="Times New Roman" w:hAnsi="Times New Roman" w:cs="Times New Roman"/>
          <w:sz w:val="28"/>
          <w:szCs w:val="28"/>
        </w:rPr>
        <w:t>е условия</w:t>
      </w:r>
      <w:r w:rsidRPr="0033542B">
        <w:rPr>
          <w:rFonts w:ascii="Times New Roman" w:hAnsi="Times New Roman" w:cs="Times New Roman"/>
          <w:sz w:val="28"/>
          <w:szCs w:val="28"/>
        </w:rPr>
        <w:t xml:space="preserve"> специалистам управления образования администрации города Благовещенска для осуществления полномочий по опеке и попечительству в о</w:t>
      </w:r>
      <w:r w:rsidR="005A47F9" w:rsidRPr="0033542B">
        <w:rPr>
          <w:rFonts w:ascii="Times New Roman" w:hAnsi="Times New Roman" w:cs="Times New Roman"/>
          <w:sz w:val="28"/>
          <w:szCs w:val="28"/>
        </w:rPr>
        <w:t>тношении несовершеннолетних лиц,</w:t>
      </w:r>
      <w:r w:rsidR="005A47F9" w:rsidRPr="0033542B">
        <w:t xml:space="preserve"> </w:t>
      </w:r>
      <w:r w:rsidR="005A47F9" w:rsidRPr="0033542B">
        <w:rPr>
          <w:rFonts w:ascii="Times New Roman" w:hAnsi="Times New Roman" w:cs="Times New Roman"/>
          <w:sz w:val="28"/>
          <w:szCs w:val="28"/>
        </w:rPr>
        <w:t>выплачена заработная плата (с учетом выплат на оплату труда) работникам, осуществляющим деятельность по опеке и попечительству, произведена оплата услуг связи, ремонт картриджей и другие расходы;</w:t>
      </w:r>
    </w:p>
    <w:p w:rsidR="00CB0A6A" w:rsidRPr="00771383" w:rsidRDefault="00CB0A6A" w:rsidP="00CB0A6A">
      <w:pPr>
        <w:tabs>
          <w:tab w:val="left" w:pos="567"/>
        </w:tabs>
        <w:spacing w:after="0" w:line="240" w:lineRule="auto"/>
        <w:ind w:firstLine="709"/>
        <w:jc w:val="both"/>
        <w:rPr>
          <w:rFonts w:ascii="Times New Roman" w:hAnsi="Times New Roman" w:cs="Times New Roman"/>
          <w:sz w:val="28"/>
          <w:szCs w:val="28"/>
        </w:rPr>
      </w:pPr>
      <w:proofErr w:type="gramStart"/>
      <w:r w:rsidRPr="0033542B">
        <w:rPr>
          <w:rFonts w:ascii="Times New Roman" w:hAnsi="Times New Roman" w:cs="Times New Roman"/>
          <w:sz w:val="28"/>
          <w:szCs w:val="28"/>
        </w:rPr>
        <w:t xml:space="preserve">2) обеспечены единовременным пособием </w:t>
      </w:r>
      <w:r w:rsidR="005A47F9" w:rsidRPr="0033542B">
        <w:rPr>
          <w:rFonts w:ascii="Times New Roman" w:hAnsi="Times New Roman" w:cs="Times New Roman"/>
          <w:sz w:val="28"/>
          <w:szCs w:val="28"/>
        </w:rPr>
        <w:t>101 ребенка</w:t>
      </w:r>
      <w:r w:rsidRPr="0033542B">
        <w:rPr>
          <w:rFonts w:ascii="Times New Roman" w:hAnsi="Times New Roman" w:cs="Times New Roman"/>
          <w:sz w:val="28"/>
          <w:szCs w:val="28"/>
        </w:rPr>
        <w:t>, оставшихся без попечения родителей и передаваемых на воспитание в семьи;</w:t>
      </w:r>
      <w:proofErr w:type="gramEnd"/>
    </w:p>
    <w:p w:rsidR="00CB0A6A" w:rsidRPr="0033542B" w:rsidRDefault="00CB0A6A"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3) предоставлены дополнительные гарантии по социальной поддержке (выплаты) </w:t>
      </w:r>
      <w:r w:rsidR="00ED4FCD" w:rsidRPr="0033542B">
        <w:rPr>
          <w:rFonts w:ascii="Times New Roman" w:hAnsi="Times New Roman" w:cs="Times New Roman"/>
          <w:sz w:val="28"/>
          <w:szCs w:val="28"/>
        </w:rPr>
        <w:t>4</w:t>
      </w:r>
      <w:r w:rsidRPr="0033542B">
        <w:rPr>
          <w:rFonts w:ascii="Times New Roman" w:hAnsi="Times New Roman" w:cs="Times New Roman"/>
          <w:sz w:val="28"/>
          <w:szCs w:val="28"/>
        </w:rPr>
        <w:t xml:space="preserve"> лицам из числа детей-сирот и детей, оставшихся без попечения </w:t>
      </w:r>
      <w:r w:rsidRPr="0033542B">
        <w:rPr>
          <w:rFonts w:ascii="Times New Roman" w:hAnsi="Times New Roman" w:cs="Times New Roman"/>
          <w:sz w:val="28"/>
          <w:szCs w:val="28"/>
        </w:rPr>
        <w:lastRenderedPageBreak/>
        <w:t>родителей, достигших 18 лет, но продолжающих обучение в муниципальных образовательных организациях, до окончания обучения;</w:t>
      </w:r>
    </w:p>
    <w:p w:rsidR="00CB0A6A" w:rsidRPr="0033542B" w:rsidRDefault="00CB0A6A"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4) предоставлены выплаты денежных средств на содержание </w:t>
      </w:r>
      <w:r w:rsidR="00ED4FCD" w:rsidRPr="0033542B">
        <w:rPr>
          <w:rFonts w:ascii="Times New Roman" w:hAnsi="Times New Roman" w:cs="Times New Roman"/>
          <w:sz w:val="28"/>
          <w:szCs w:val="28"/>
        </w:rPr>
        <w:t>407</w:t>
      </w:r>
      <w:r w:rsidRPr="0033542B">
        <w:rPr>
          <w:rFonts w:ascii="Times New Roman" w:hAnsi="Times New Roman" w:cs="Times New Roman"/>
          <w:sz w:val="28"/>
          <w:szCs w:val="28"/>
        </w:rPr>
        <w:t xml:space="preserve"> детей, находящихся в семьях опекунов (попечителей) и в приемных семьях, а также вознаграждения 66 приемным родителям;</w:t>
      </w:r>
      <w:r w:rsidRPr="0033542B">
        <w:rPr>
          <w:rFonts w:ascii="Times New Roman" w:hAnsi="Times New Roman" w:cs="Times New Roman"/>
          <w:sz w:val="28"/>
          <w:szCs w:val="28"/>
        </w:rPr>
        <w:tab/>
      </w:r>
    </w:p>
    <w:p w:rsidR="00CB0A6A" w:rsidRPr="0033542B" w:rsidRDefault="00CB0A6A"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5) проведены мероприятия по организации отдыха детей в каникулярное время, в рамках оздоровительной кампании 1 </w:t>
      </w:r>
      <w:r w:rsidR="00ED4FCD" w:rsidRPr="0033542B">
        <w:rPr>
          <w:rFonts w:ascii="Times New Roman" w:hAnsi="Times New Roman" w:cs="Times New Roman"/>
          <w:sz w:val="28"/>
          <w:szCs w:val="28"/>
        </w:rPr>
        <w:t>839</w:t>
      </w:r>
      <w:r w:rsidRPr="0033542B">
        <w:rPr>
          <w:rFonts w:ascii="Times New Roman" w:hAnsi="Times New Roman" w:cs="Times New Roman"/>
          <w:sz w:val="28"/>
          <w:szCs w:val="28"/>
        </w:rPr>
        <w:t xml:space="preserve"> ребёнок был охвачен организованным летним отдыхом в профильных сменах при 2</w:t>
      </w:r>
      <w:r w:rsidR="00ED4FCD" w:rsidRPr="0033542B">
        <w:rPr>
          <w:rFonts w:ascii="Times New Roman" w:hAnsi="Times New Roman" w:cs="Times New Roman"/>
          <w:sz w:val="28"/>
          <w:szCs w:val="28"/>
        </w:rPr>
        <w:t>1</w:t>
      </w:r>
      <w:r w:rsidRPr="0033542B">
        <w:rPr>
          <w:rFonts w:ascii="Times New Roman" w:hAnsi="Times New Roman" w:cs="Times New Roman"/>
          <w:sz w:val="28"/>
          <w:szCs w:val="28"/>
        </w:rPr>
        <w:t xml:space="preserve"> образовательных организациях города;</w:t>
      </w:r>
    </w:p>
    <w:p w:rsidR="00C45D41" w:rsidRPr="0033542B" w:rsidRDefault="00CB0A6A"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6) с целью развития интеллектуального</w:t>
      </w:r>
      <w:r w:rsidR="00C45D41" w:rsidRPr="0033542B">
        <w:rPr>
          <w:rFonts w:ascii="Times New Roman" w:hAnsi="Times New Roman" w:cs="Times New Roman"/>
          <w:sz w:val="28"/>
          <w:szCs w:val="28"/>
        </w:rPr>
        <w:t>, творческого и физического потенциала всех категорий детей.  В рамках мероприятия проведена встреча мэра города Благовещенска "Молодежь во славу города", 19 выпускников школ, сдавших ЕГЭ на 100 баллов награждены призами, численность обучающихся, участвующих в олимпиадах, конкурсах и соревнованиях различного уровня, 12 000 чел.</w:t>
      </w:r>
    </w:p>
    <w:p w:rsidR="00CB0A6A" w:rsidRPr="0033542B" w:rsidRDefault="00CB0A6A"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Оценка результативности подпрограммы 2 составила </w:t>
      </w:r>
      <w:r w:rsidR="00617E6B" w:rsidRPr="0033542B">
        <w:rPr>
          <w:rFonts w:ascii="Times New Roman" w:hAnsi="Times New Roman" w:cs="Times New Roman"/>
          <w:sz w:val="28"/>
          <w:szCs w:val="28"/>
        </w:rPr>
        <w:t>100,6</w:t>
      </w:r>
      <w:r w:rsidRPr="0033542B">
        <w:rPr>
          <w:rFonts w:ascii="Times New Roman" w:hAnsi="Times New Roman" w:cs="Times New Roman"/>
          <w:sz w:val="28"/>
          <w:szCs w:val="28"/>
        </w:rPr>
        <w:t xml:space="preserve">%. </w:t>
      </w:r>
    </w:p>
    <w:p w:rsidR="00CB0A6A" w:rsidRPr="0033542B" w:rsidRDefault="00CB0A6A" w:rsidP="00CB0A6A">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Оценка полноты использования бюджетных ассигнований составила 9</w:t>
      </w:r>
      <w:r w:rsidR="00617E6B" w:rsidRPr="0033542B">
        <w:rPr>
          <w:rFonts w:ascii="Times New Roman" w:hAnsi="Times New Roman" w:cs="Times New Roman"/>
          <w:sz w:val="28"/>
          <w:szCs w:val="28"/>
        </w:rPr>
        <w:t>9</w:t>
      </w:r>
      <w:r w:rsidRPr="0033542B">
        <w:rPr>
          <w:rFonts w:ascii="Times New Roman" w:hAnsi="Times New Roman" w:cs="Times New Roman"/>
          <w:sz w:val="28"/>
          <w:szCs w:val="28"/>
        </w:rPr>
        <w:t>,</w:t>
      </w:r>
      <w:r w:rsidR="00617E6B" w:rsidRPr="0033542B">
        <w:rPr>
          <w:rFonts w:ascii="Times New Roman" w:hAnsi="Times New Roman" w:cs="Times New Roman"/>
          <w:sz w:val="28"/>
          <w:szCs w:val="28"/>
        </w:rPr>
        <w:t>5</w:t>
      </w:r>
      <w:r w:rsidRPr="0033542B">
        <w:rPr>
          <w:rFonts w:ascii="Times New Roman" w:hAnsi="Times New Roman" w:cs="Times New Roman"/>
          <w:sz w:val="28"/>
          <w:szCs w:val="28"/>
        </w:rPr>
        <w:t>%.</w:t>
      </w:r>
    </w:p>
    <w:p w:rsidR="00CB0A6A" w:rsidRPr="0033542B"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Оценка экономической эффективности использования бюджетных ассигнований составила </w:t>
      </w:r>
      <w:r w:rsidR="00617E6B" w:rsidRPr="0033542B">
        <w:rPr>
          <w:rFonts w:ascii="Times New Roman" w:hAnsi="Times New Roman" w:cs="Times New Roman"/>
          <w:sz w:val="28"/>
          <w:szCs w:val="28"/>
        </w:rPr>
        <w:t>101,</w:t>
      </w:r>
      <w:r w:rsidR="005B262F" w:rsidRPr="0033542B">
        <w:rPr>
          <w:rFonts w:ascii="Times New Roman" w:hAnsi="Times New Roman" w:cs="Times New Roman"/>
          <w:sz w:val="28"/>
          <w:szCs w:val="28"/>
        </w:rPr>
        <w:t>1</w:t>
      </w:r>
      <w:r w:rsidRPr="0033542B">
        <w:rPr>
          <w:rFonts w:ascii="Times New Roman" w:hAnsi="Times New Roman" w:cs="Times New Roman"/>
          <w:sz w:val="28"/>
          <w:szCs w:val="28"/>
        </w:rPr>
        <w:t>%.</w:t>
      </w:r>
    </w:p>
    <w:p w:rsidR="00CB0A6A" w:rsidRPr="0033542B" w:rsidRDefault="00CB0A6A" w:rsidP="00CB0A6A">
      <w:pPr>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b/>
          <w:sz w:val="28"/>
          <w:szCs w:val="28"/>
        </w:rPr>
        <w:t>Эффективность реализации</w:t>
      </w:r>
      <w:r w:rsidRPr="0033542B">
        <w:rPr>
          <w:rFonts w:ascii="Times New Roman" w:hAnsi="Times New Roman" w:cs="Times New Roman"/>
          <w:sz w:val="28"/>
          <w:szCs w:val="28"/>
        </w:rPr>
        <w:t xml:space="preserve"> </w:t>
      </w:r>
      <w:r w:rsidRPr="0033542B">
        <w:rPr>
          <w:rFonts w:ascii="Times New Roman" w:hAnsi="Times New Roman" w:cs="Times New Roman"/>
          <w:b/>
          <w:sz w:val="28"/>
          <w:szCs w:val="28"/>
        </w:rPr>
        <w:t>подпрограммы 2</w:t>
      </w:r>
      <w:r w:rsidRPr="0033542B">
        <w:rPr>
          <w:rFonts w:ascii="Times New Roman" w:hAnsi="Times New Roman" w:cs="Times New Roman"/>
          <w:sz w:val="28"/>
          <w:szCs w:val="28"/>
        </w:rPr>
        <w:t xml:space="preserve"> «</w:t>
      </w:r>
      <w:r w:rsidRPr="0033542B">
        <w:rPr>
          <w:rFonts w:ascii="Times New Roman" w:eastAsia="Times New Roman" w:hAnsi="Times New Roman"/>
          <w:b/>
          <w:sz w:val="28"/>
          <w:szCs w:val="28"/>
          <w:lang w:eastAsia="ru-RU"/>
        </w:rPr>
        <w:t>Развитие системы защиты прав детей</w:t>
      </w:r>
      <w:r w:rsidRPr="0033542B">
        <w:rPr>
          <w:rFonts w:ascii="Times New Roman" w:hAnsi="Times New Roman" w:cs="Times New Roman"/>
          <w:sz w:val="28"/>
          <w:szCs w:val="28"/>
        </w:rPr>
        <w:t xml:space="preserve">» оценивается как </w:t>
      </w:r>
      <w:r w:rsidR="00617E6B" w:rsidRPr="0033542B">
        <w:rPr>
          <w:rFonts w:ascii="Times New Roman" w:hAnsi="Times New Roman" w:cs="Times New Roman"/>
          <w:b/>
          <w:bCs/>
          <w:sz w:val="28"/>
          <w:szCs w:val="28"/>
        </w:rPr>
        <w:t>высокая</w:t>
      </w:r>
      <w:r w:rsidRPr="0033542B">
        <w:rPr>
          <w:rFonts w:ascii="Times New Roman" w:hAnsi="Times New Roman" w:cs="Times New Roman"/>
          <w:b/>
          <w:bCs/>
          <w:sz w:val="28"/>
          <w:szCs w:val="28"/>
        </w:rPr>
        <w:t xml:space="preserve"> и</w:t>
      </w:r>
      <w:r w:rsidRPr="0033542B">
        <w:rPr>
          <w:rFonts w:ascii="Times New Roman" w:hAnsi="Times New Roman" w:cs="Times New Roman"/>
          <w:sz w:val="28"/>
          <w:szCs w:val="28"/>
        </w:rPr>
        <w:t xml:space="preserve"> составила </w:t>
      </w:r>
      <w:r w:rsidR="00617E6B" w:rsidRPr="0033542B">
        <w:rPr>
          <w:rFonts w:ascii="Times New Roman" w:hAnsi="Times New Roman" w:cs="Times New Roman"/>
          <w:b/>
          <w:sz w:val="28"/>
          <w:szCs w:val="28"/>
        </w:rPr>
        <w:t>301,2</w:t>
      </w:r>
      <w:r w:rsidRPr="0033542B">
        <w:rPr>
          <w:rFonts w:ascii="Times New Roman" w:hAnsi="Times New Roman" w:cs="Times New Roman"/>
          <w:b/>
          <w:sz w:val="28"/>
          <w:szCs w:val="28"/>
        </w:rPr>
        <w:t>%</w:t>
      </w:r>
      <w:r w:rsidRPr="0033542B">
        <w:rPr>
          <w:rFonts w:ascii="Times New Roman" w:hAnsi="Times New Roman" w:cs="Times New Roman"/>
          <w:sz w:val="28"/>
          <w:szCs w:val="28"/>
        </w:rPr>
        <w:t>.</w:t>
      </w:r>
      <w:r w:rsidRPr="0033542B">
        <w:t xml:space="preserve"> </w:t>
      </w:r>
      <w:r w:rsidRPr="0033542B">
        <w:rPr>
          <w:rFonts w:ascii="Times New Roman" w:hAnsi="Times New Roman" w:cs="Times New Roman"/>
          <w:sz w:val="28"/>
          <w:szCs w:val="28"/>
        </w:rPr>
        <w:t xml:space="preserve">Необходимо продолжить реализацию подпрограммы в целях совершенствования деятельности по защите прав детей на отдых, оздоровление и социальную поддержку. </w:t>
      </w:r>
      <w:r w:rsidRPr="0033542B">
        <w:rPr>
          <w:rFonts w:ascii="Times New Roman" w:eastAsia="Times New Roman" w:hAnsi="Times New Roman"/>
          <w:sz w:val="28"/>
          <w:szCs w:val="28"/>
          <w:lang w:eastAsia="ru-RU"/>
        </w:rPr>
        <w:t xml:space="preserve">Общий объем средств городского бюджета, предусмотренных в 2020 году на реализацию </w:t>
      </w:r>
      <w:r w:rsidRPr="0033542B">
        <w:rPr>
          <w:rFonts w:ascii="Times New Roman" w:eastAsia="Times New Roman" w:hAnsi="Times New Roman"/>
          <w:b/>
          <w:sz w:val="28"/>
          <w:szCs w:val="28"/>
          <w:u w:val="single"/>
          <w:lang w:eastAsia="ru-RU"/>
        </w:rPr>
        <w:t>подпрограммы</w:t>
      </w:r>
      <w:r w:rsidRPr="0033542B">
        <w:rPr>
          <w:rFonts w:ascii="Times New Roman" w:hAnsi="Times New Roman" w:cs="Times New Roman"/>
          <w:b/>
          <w:sz w:val="28"/>
          <w:szCs w:val="28"/>
          <w:u w:val="single"/>
        </w:rPr>
        <w:t xml:space="preserve"> 3</w:t>
      </w:r>
      <w:r w:rsidRPr="0033542B">
        <w:rPr>
          <w:rFonts w:ascii="Times New Roman" w:eastAsia="Times New Roman" w:hAnsi="Times New Roman"/>
          <w:sz w:val="28"/>
          <w:szCs w:val="28"/>
          <w:lang w:eastAsia="ru-RU"/>
        </w:rPr>
        <w:t xml:space="preserve"> </w:t>
      </w:r>
      <w:r w:rsidRPr="0033542B">
        <w:rPr>
          <w:rFonts w:ascii="Times New Roman" w:eastAsia="Times New Roman" w:hAnsi="Times New Roman"/>
          <w:b/>
          <w:sz w:val="28"/>
          <w:szCs w:val="28"/>
          <w:lang w:eastAsia="ru-RU"/>
        </w:rPr>
        <w:t>«Обеспечение реализации муниципальной программы «Развитие образования города Благовещенска» и прочие мероприятия в области образования»</w:t>
      </w:r>
      <w:r w:rsidRPr="0033542B">
        <w:rPr>
          <w:rFonts w:ascii="Times New Roman" w:hAnsi="Times New Roman" w:cs="Times New Roman"/>
          <w:sz w:val="28"/>
          <w:szCs w:val="28"/>
        </w:rPr>
        <w:t>,</w:t>
      </w:r>
      <w:r w:rsidRPr="0033542B">
        <w:rPr>
          <w:rFonts w:ascii="Times New Roman" w:hAnsi="Times New Roman" w:cs="Times New Roman"/>
          <w:b/>
          <w:sz w:val="28"/>
          <w:szCs w:val="28"/>
        </w:rPr>
        <w:t xml:space="preserve"> </w:t>
      </w:r>
      <w:r w:rsidRPr="0033542B">
        <w:rPr>
          <w:rFonts w:ascii="Times New Roman" w:hAnsi="Times New Roman"/>
          <w:sz w:val="28"/>
          <w:szCs w:val="28"/>
        </w:rPr>
        <w:t xml:space="preserve">составил </w:t>
      </w:r>
      <w:r w:rsidR="00AB620B" w:rsidRPr="0033542B">
        <w:rPr>
          <w:rFonts w:ascii="Times New Roman" w:hAnsi="Times New Roman"/>
          <w:b/>
          <w:sz w:val="28"/>
          <w:szCs w:val="28"/>
        </w:rPr>
        <w:t>114,6</w:t>
      </w:r>
      <w:r w:rsidRPr="0033542B">
        <w:rPr>
          <w:rFonts w:ascii="Times New Roman" w:hAnsi="Times New Roman"/>
          <w:b/>
          <w:sz w:val="28"/>
          <w:szCs w:val="28"/>
        </w:rPr>
        <w:t xml:space="preserve"> млн. руб.</w:t>
      </w:r>
      <w:r w:rsidRPr="0033542B">
        <w:rPr>
          <w:rFonts w:ascii="Times New Roman" w:hAnsi="Times New Roman" w:cs="Times New Roman"/>
          <w:sz w:val="28"/>
          <w:szCs w:val="28"/>
        </w:rPr>
        <w:t xml:space="preserve"> мероприятия программы выполнены на 99,</w:t>
      </w:r>
      <w:r w:rsidR="00AB620B" w:rsidRPr="0033542B">
        <w:rPr>
          <w:rFonts w:ascii="Times New Roman" w:hAnsi="Times New Roman" w:cs="Times New Roman"/>
          <w:sz w:val="28"/>
          <w:szCs w:val="28"/>
        </w:rPr>
        <w:t>7</w:t>
      </w:r>
      <w:r w:rsidRPr="0033542B">
        <w:rPr>
          <w:rFonts w:ascii="Times New Roman" w:hAnsi="Times New Roman" w:cs="Times New Roman"/>
          <w:sz w:val="28"/>
          <w:szCs w:val="28"/>
        </w:rPr>
        <w:t>% от планового объема финансирования (</w:t>
      </w:r>
      <w:r w:rsidR="00AB620B" w:rsidRPr="0033542B">
        <w:rPr>
          <w:rFonts w:ascii="Times New Roman" w:hAnsi="Times New Roman" w:cs="Times New Roman"/>
          <w:sz w:val="28"/>
          <w:szCs w:val="28"/>
        </w:rPr>
        <w:t>114,2</w:t>
      </w:r>
      <w:r w:rsidRPr="0033542B">
        <w:rPr>
          <w:rFonts w:ascii="Times New Roman" w:hAnsi="Times New Roman" w:cs="Times New Roman"/>
          <w:sz w:val="28"/>
          <w:szCs w:val="28"/>
        </w:rPr>
        <w:t xml:space="preserve"> млн. руб.).</w:t>
      </w:r>
    </w:p>
    <w:p w:rsidR="00CB0A6A" w:rsidRPr="0033542B" w:rsidRDefault="00CB0A6A"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В рамках реализации мероприятий подпрограммы: </w:t>
      </w:r>
    </w:p>
    <w:p w:rsidR="00CB0A6A" w:rsidRPr="0033542B" w:rsidRDefault="00CB0A6A"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обеспечена деятельность управления образования администрации города Благовещенска, осуществляющего функции исполнительно-распорядительного и контрольного органов муниципального образования в сфере образования, а также деятельность МКУ «Централизованная бухгалтерия учреждений образования» и МБУ «Информационно-аналитический методический центр», обслуживающих 43 образовательные организации города;</w:t>
      </w:r>
    </w:p>
    <w:p w:rsidR="00AB620B" w:rsidRPr="0033542B" w:rsidRDefault="00CB0A6A"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 с целью развития </w:t>
      </w:r>
      <w:r w:rsidR="00AB620B" w:rsidRPr="0033542B">
        <w:rPr>
          <w:rFonts w:ascii="Times New Roman" w:hAnsi="Times New Roman" w:cs="Times New Roman"/>
          <w:sz w:val="28"/>
          <w:szCs w:val="28"/>
        </w:rPr>
        <w:t>кадрового потенциала муниципальных организаций (учреждений). Осуществлена единовременная денежная выплата победителям и участникам муниципального конкурса профессионального мастерства «Педагог года - 2021» (23 чел.), выплачена единовременная премия молодым педагогам - (25 чел), проведен конкурс классных руководителей общеобразовательных организаций "Призвание", число победителей -  (6 чел);</w:t>
      </w:r>
    </w:p>
    <w:p w:rsidR="00CB0A6A" w:rsidRPr="0033542B" w:rsidRDefault="00CB0A6A"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lastRenderedPageBreak/>
        <w:t xml:space="preserve">- предоставлены единовременные социальные пособия </w:t>
      </w:r>
      <w:r w:rsidR="00AB620B" w:rsidRPr="0033542B">
        <w:rPr>
          <w:rFonts w:ascii="Times New Roman" w:hAnsi="Times New Roman" w:cs="Times New Roman"/>
          <w:sz w:val="28"/>
          <w:szCs w:val="28"/>
        </w:rPr>
        <w:t xml:space="preserve">63 </w:t>
      </w:r>
      <w:r w:rsidRPr="0033542B">
        <w:rPr>
          <w:rFonts w:ascii="Times New Roman" w:hAnsi="Times New Roman" w:cs="Times New Roman"/>
          <w:sz w:val="28"/>
          <w:szCs w:val="28"/>
        </w:rPr>
        <w:t>работникам муниципальных образова</w:t>
      </w:r>
      <w:r w:rsidR="00AB620B" w:rsidRPr="0033542B">
        <w:rPr>
          <w:rFonts w:ascii="Times New Roman" w:hAnsi="Times New Roman" w:cs="Times New Roman"/>
          <w:sz w:val="28"/>
          <w:szCs w:val="28"/>
        </w:rPr>
        <w:t>тельных учреждений, в том числе</w:t>
      </w:r>
      <w:r w:rsidRPr="0033542B">
        <w:rPr>
          <w:rFonts w:ascii="Times New Roman" w:hAnsi="Times New Roman" w:cs="Times New Roman"/>
          <w:sz w:val="28"/>
          <w:szCs w:val="28"/>
        </w:rPr>
        <w:t xml:space="preserve"> выпускникам средних и высших учебных заведений, поступившим на работу в муниципальные образовательные учреждения, и  работникам, уходящим на пенсию по старости или по инвалидности.</w:t>
      </w:r>
    </w:p>
    <w:p w:rsidR="00812987" w:rsidRPr="0033542B" w:rsidRDefault="00812987"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предоставлены меры материального стимулирования гражданам, с которыми управление образования города Благовещенска заключены соглашения о трудоустройстве в муниципальные общеобразовательные учреждения после окончания обучения в образовательных организациях. Осуществлена выплата стипендии 1 чел., единовременная выплата 5 чел.</w:t>
      </w:r>
    </w:p>
    <w:p w:rsidR="00CB0A6A" w:rsidRPr="0033542B" w:rsidRDefault="00CB0A6A" w:rsidP="00CB0A6A">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Оценка результативности подпрограммы 3 составила 100,</w:t>
      </w:r>
      <w:r w:rsidR="00617E6B" w:rsidRPr="0033542B">
        <w:rPr>
          <w:rFonts w:ascii="Times New Roman" w:hAnsi="Times New Roman" w:cs="Times New Roman"/>
          <w:sz w:val="28"/>
          <w:szCs w:val="28"/>
        </w:rPr>
        <w:t>2</w:t>
      </w:r>
      <w:r w:rsidRPr="0033542B">
        <w:rPr>
          <w:rFonts w:ascii="Times New Roman" w:hAnsi="Times New Roman" w:cs="Times New Roman"/>
          <w:sz w:val="28"/>
          <w:szCs w:val="28"/>
        </w:rPr>
        <w:t>%. Достигнуты следующие целевые показатели (индикаторы):</w:t>
      </w:r>
    </w:p>
    <w:p w:rsidR="00CB0A6A" w:rsidRPr="0033542B" w:rsidRDefault="00CB0A6A" w:rsidP="00CB0A6A">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Оценка полноты использования бюджетных ассигнований составила 99,</w:t>
      </w:r>
      <w:r w:rsidR="005B262F" w:rsidRPr="0033542B">
        <w:rPr>
          <w:rFonts w:ascii="Times New Roman" w:hAnsi="Times New Roman" w:cs="Times New Roman"/>
          <w:sz w:val="28"/>
          <w:szCs w:val="28"/>
        </w:rPr>
        <w:t>7</w:t>
      </w:r>
      <w:r w:rsidRPr="0033542B">
        <w:rPr>
          <w:rFonts w:ascii="Times New Roman" w:hAnsi="Times New Roman" w:cs="Times New Roman"/>
          <w:sz w:val="28"/>
          <w:szCs w:val="28"/>
        </w:rPr>
        <w:t>%.</w:t>
      </w:r>
    </w:p>
    <w:p w:rsidR="00CB0A6A" w:rsidRPr="0033542B"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Оценка экономической эффективности использования бюджетных ассигнований составила 100,</w:t>
      </w:r>
      <w:r w:rsidR="00617E6B" w:rsidRPr="0033542B">
        <w:rPr>
          <w:rFonts w:ascii="Times New Roman" w:hAnsi="Times New Roman" w:cs="Times New Roman"/>
          <w:sz w:val="28"/>
          <w:szCs w:val="28"/>
        </w:rPr>
        <w:t>5</w:t>
      </w:r>
      <w:r w:rsidRPr="0033542B">
        <w:rPr>
          <w:rFonts w:ascii="Times New Roman" w:hAnsi="Times New Roman" w:cs="Times New Roman"/>
          <w:sz w:val="28"/>
          <w:szCs w:val="28"/>
        </w:rPr>
        <w:t>%.</w:t>
      </w:r>
    </w:p>
    <w:p w:rsidR="00CB0A6A" w:rsidRPr="0033542B" w:rsidRDefault="00CB0A6A"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b/>
          <w:sz w:val="28"/>
          <w:szCs w:val="28"/>
        </w:rPr>
        <w:t>Эффективность реализации</w:t>
      </w:r>
      <w:r w:rsidRPr="0033542B">
        <w:rPr>
          <w:rFonts w:ascii="Times New Roman" w:hAnsi="Times New Roman" w:cs="Times New Roman"/>
          <w:sz w:val="28"/>
          <w:szCs w:val="28"/>
        </w:rPr>
        <w:t xml:space="preserve"> </w:t>
      </w:r>
      <w:r w:rsidRPr="0033542B">
        <w:rPr>
          <w:rFonts w:ascii="Times New Roman" w:hAnsi="Times New Roman" w:cs="Times New Roman"/>
          <w:b/>
          <w:sz w:val="28"/>
          <w:szCs w:val="28"/>
        </w:rPr>
        <w:t>подпрограммы 3</w:t>
      </w:r>
      <w:r w:rsidRPr="0033542B">
        <w:rPr>
          <w:rFonts w:ascii="Times New Roman" w:hAnsi="Times New Roman" w:cs="Times New Roman"/>
          <w:sz w:val="28"/>
          <w:szCs w:val="28"/>
        </w:rPr>
        <w:t xml:space="preserve"> «</w:t>
      </w:r>
      <w:r w:rsidRPr="0033542B">
        <w:rPr>
          <w:rFonts w:ascii="Times New Roman" w:eastAsia="Times New Roman" w:hAnsi="Times New Roman"/>
          <w:b/>
          <w:sz w:val="28"/>
          <w:szCs w:val="28"/>
          <w:lang w:eastAsia="ru-RU"/>
        </w:rPr>
        <w:t>Обеспечение реализации муниципальной программы «Развитие образования города Благовещенска»</w:t>
      </w:r>
      <w:r w:rsidRPr="0033542B">
        <w:rPr>
          <w:rFonts w:ascii="Times New Roman" w:hAnsi="Times New Roman" w:cs="Times New Roman"/>
          <w:sz w:val="28"/>
          <w:szCs w:val="28"/>
        </w:rPr>
        <w:t xml:space="preserve">» оценивается как </w:t>
      </w:r>
      <w:r w:rsidRPr="0033542B">
        <w:rPr>
          <w:rFonts w:ascii="Times New Roman" w:hAnsi="Times New Roman" w:cs="Times New Roman"/>
          <w:b/>
          <w:sz w:val="28"/>
          <w:szCs w:val="28"/>
        </w:rPr>
        <w:t xml:space="preserve">высокая. </w:t>
      </w:r>
      <w:r w:rsidRPr="0033542B">
        <w:rPr>
          <w:rFonts w:ascii="Times New Roman" w:hAnsi="Times New Roman" w:cs="Times New Roman"/>
          <w:sz w:val="28"/>
          <w:szCs w:val="28"/>
        </w:rPr>
        <w:t xml:space="preserve">Оценка эффективности реализации муниципальной программы составила </w:t>
      </w:r>
      <w:r w:rsidRPr="0033542B">
        <w:rPr>
          <w:rFonts w:ascii="Times New Roman" w:hAnsi="Times New Roman" w:cs="Times New Roman"/>
          <w:b/>
          <w:sz w:val="28"/>
          <w:szCs w:val="28"/>
        </w:rPr>
        <w:t>300,</w:t>
      </w:r>
      <w:r w:rsidR="00617E6B" w:rsidRPr="0033542B">
        <w:rPr>
          <w:rFonts w:ascii="Times New Roman" w:hAnsi="Times New Roman" w:cs="Times New Roman"/>
          <w:b/>
          <w:sz w:val="28"/>
          <w:szCs w:val="28"/>
        </w:rPr>
        <w:t>4</w:t>
      </w:r>
      <w:r w:rsidRPr="0033542B">
        <w:rPr>
          <w:rFonts w:ascii="Times New Roman" w:hAnsi="Times New Roman" w:cs="Times New Roman"/>
          <w:b/>
          <w:sz w:val="28"/>
          <w:szCs w:val="28"/>
        </w:rPr>
        <w:t>%</w:t>
      </w:r>
      <w:r w:rsidRPr="0033542B">
        <w:rPr>
          <w:rFonts w:ascii="Times New Roman" w:hAnsi="Times New Roman" w:cs="Times New Roman"/>
          <w:sz w:val="28"/>
          <w:szCs w:val="28"/>
        </w:rPr>
        <w:t>.</w:t>
      </w:r>
      <w:r w:rsidRPr="0033542B">
        <w:t xml:space="preserve"> </w:t>
      </w:r>
      <w:r w:rsidRPr="0033542B">
        <w:rPr>
          <w:rFonts w:ascii="Times New Roman" w:hAnsi="Times New Roman" w:cs="Times New Roman"/>
          <w:sz w:val="28"/>
          <w:szCs w:val="28"/>
        </w:rPr>
        <w:t xml:space="preserve">Необходимо продолжить реализацию подпрограммы в целях обеспечения организационно-экономических, информационно-методических условий </w:t>
      </w:r>
      <w:proofErr w:type="gramStart"/>
      <w:r w:rsidRPr="0033542B">
        <w:rPr>
          <w:rFonts w:ascii="Times New Roman" w:hAnsi="Times New Roman" w:cs="Times New Roman"/>
          <w:sz w:val="28"/>
          <w:szCs w:val="28"/>
        </w:rPr>
        <w:t>развития системы образования города Благовещенска</w:t>
      </w:r>
      <w:proofErr w:type="gramEnd"/>
      <w:r w:rsidRPr="0033542B">
        <w:rPr>
          <w:rFonts w:ascii="Times New Roman" w:hAnsi="Times New Roman" w:cs="Times New Roman"/>
          <w:sz w:val="28"/>
          <w:szCs w:val="28"/>
        </w:rPr>
        <w:t>.</w:t>
      </w:r>
    </w:p>
    <w:p w:rsidR="00CB0A6A" w:rsidRPr="0033542B" w:rsidRDefault="00CB0A6A" w:rsidP="00CB0A6A">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По результатам проведенного анализа, оценка результативности </w:t>
      </w:r>
      <w:r w:rsidRPr="0033542B">
        <w:rPr>
          <w:rFonts w:ascii="Times New Roman" w:eastAsia="Times New Roman" w:hAnsi="Times New Roman"/>
          <w:b/>
          <w:sz w:val="28"/>
          <w:szCs w:val="28"/>
          <w:lang w:eastAsia="ru-RU"/>
        </w:rPr>
        <w:t xml:space="preserve">муниципальной программы </w:t>
      </w:r>
      <w:r w:rsidRPr="0033542B">
        <w:rPr>
          <w:rFonts w:ascii="Times New Roman" w:hAnsi="Times New Roman" w:cs="Times New Roman"/>
          <w:sz w:val="28"/>
          <w:szCs w:val="28"/>
        </w:rPr>
        <w:t>составила 10</w:t>
      </w:r>
      <w:r w:rsidR="00617E6B" w:rsidRPr="0033542B">
        <w:rPr>
          <w:rFonts w:ascii="Times New Roman" w:hAnsi="Times New Roman" w:cs="Times New Roman"/>
          <w:sz w:val="28"/>
          <w:szCs w:val="28"/>
        </w:rPr>
        <w:t>0</w:t>
      </w:r>
      <w:r w:rsidRPr="0033542B">
        <w:rPr>
          <w:rFonts w:ascii="Times New Roman" w:hAnsi="Times New Roman" w:cs="Times New Roman"/>
          <w:sz w:val="28"/>
          <w:szCs w:val="28"/>
        </w:rPr>
        <w:t>,</w:t>
      </w:r>
      <w:r w:rsidR="00617E6B" w:rsidRPr="0033542B">
        <w:rPr>
          <w:rFonts w:ascii="Times New Roman" w:hAnsi="Times New Roman" w:cs="Times New Roman"/>
          <w:sz w:val="28"/>
          <w:szCs w:val="28"/>
        </w:rPr>
        <w:t>0</w:t>
      </w:r>
      <w:r w:rsidRPr="0033542B">
        <w:rPr>
          <w:rFonts w:ascii="Times New Roman" w:hAnsi="Times New Roman" w:cs="Times New Roman"/>
          <w:sz w:val="28"/>
          <w:szCs w:val="28"/>
        </w:rPr>
        <w:t xml:space="preserve">%. </w:t>
      </w:r>
    </w:p>
    <w:p w:rsidR="00CB0A6A" w:rsidRPr="0033542B" w:rsidRDefault="00CB0A6A" w:rsidP="00CB0A6A">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Оценка полноты использования бюджетных ассигнований составила </w:t>
      </w:r>
      <w:r w:rsidR="00617E6B" w:rsidRPr="0033542B">
        <w:rPr>
          <w:rFonts w:ascii="Times New Roman" w:hAnsi="Times New Roman" w:cs="Times New Roman"/>
          <w:sz w:val="28"/>
          <w:szCs w:val="28"/>
        </w:rPr>
        <w:t>98,</w:t>
      </w:r>
      <w:r w:rsidR="005B262F" w:rsidRPr="0033542B">
        <w:rPr>
          <w:rFonts w:ascii="Times New Roman" w:hAnsi="Times New Roman" w:cs="Times New Roman"/>
          <w:sz w:val="28"/>
          <w:szCs w:val="28"/>
        </w:rPr>
        <w:t>7</w:t>
      </w:r>
      <w:r w:rsidRPr="0033542B">
        <w:rPr>
          <w:rFonts w:ascii="Times New Roman" w:hAnsi="Times New Roman" w:cs="Times New Roman"/>
          <w:sz w:val="28"/>
          <w:szCs w:val="28"/>
        </w:rPr>
        <w:t>%.</w:t>
      </w:r>
    </w:p>
    <w:p w:rsidR="00CB0A6A" w:rsidRPr="0033542B"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Оценка экономической эффективности использования бюджетных ассигнований составила </w:t>
      </w:r>
      <w:r w:rsidR="00617E6B" w:rsidRPr="0033542B">
        <w:rPr>
          <w:rFonts w:ascii="Times New Roman" w:hAnsi="Times New Roman" w:cs="Times New Roman"/>
          <w:sz w:val="28"/>
          <w:szCs w:val="28"/>
        </w:rPr>
        <w:t>101,</w:t>
      </w:r>
      <w:r w:rsidR="005B262F" w:rsidRPr="0033542B">
        <w:rPr>
          <w:rFonts w:ascii="Times New Roman" w:hAnsi="Times New Roman" w:cs="Times New Roman"/>
          <w:sz w:val="28"/>
          <w:szCs w:val="28"/>
        </w:rPr>
        <w:t>3</w:t>
      </w:r>
      <w:r w:rsidRPr="0033542B">
        <w:rPr>
          <w:rFonts w:ascii="Times New Roman" w:hAnsi="Times New Roman" w:cs="Times New Roman"/>
          <w:sz w:val="28"/>
          <w:szCs w:val="28"/>
        </w:rPr>
        <w:t>%.</w:t>
      </w:r>
    </w:p>
    <w:p w:rsidR="00CB0A6A" w:rsidRPr="0033542B" w:rsidRDefault="00CB0A6A" w:rsidP="00CB0A6A">
      <w:pPr>
        <w:tabs>
          <w:tab w:val="left" w:pos="567"/>
        </w:tabs>
        <w:spacing w:after="0" w:line="240" w:lineRule="auto"/>
        <w:ind w:firstLine="709"/>
        <w:jc w:val="both"/>
      </w:pPr>
      <w:r w:rsidRPr="0033542B">
        <w:rPr>
          <w:rFonts w:ascii="Times New Roman" w:hAnsi="Times New Roman" w:cs="Times New Roman"/>
          <w:b/>
          <w:sz w:val="28"/>
          <w:szCs w:val="28"/>
        </w:rPr>
        <w:t>Эффективность реализации</w:t>
      </w:r>
      <w:r w:rsidRPr="0033542B">
        <w:rPr>
          <w:rFonts w:ascii="Times New Roman" w:hAnsi="Times New Roman" w:cs="Times New Roman"/>
          <w:sz w:val="28"/>
          <w:szCs w:val="28"/>
        </w:rPr>
        <w:t xml:space="preserve"> </w:t>
      </w:r>
      <w:r w:rsidRPr="0033542B">
        <w:rPr>
          <w:rFonts w:ascii="Times New Roman" w:eastAsia="Times New Roman" w:hAnsi="Times New Roman"/>
          <w:b/>
          <w:sz w:val="28"/>
          <w:szCs w:val="28"/>
          <w:lang w:eastAsia="ru-RU"/>
        </w:rPr>
        <w:t>муниципальной программы «Развитие образования города Благовещенска</w:t>
      </w:r>
      <w:r w:rsidRPr="0033542B">
        <w:rPr>
          <w:rFonts w:ascii="Times New Roman" w:hAnsi="Times New Roman" w:cs="Times New Roman"/>
          <w:sz w:val="28"/>
          <w:szCs w:val="28"/>
        </w:rPr>
        <w:t xml:space="preserve">» оценивается как </w:t>
      </w:r>
      <w:r w:rsidRPr="0033542B">
        <w:rPr>
          <w:rFonts w:ascii="Times New Roman" w:hAnsi="Times New Roman" w:cs="Times New Roman"/>
          <w:b/>
          <w:sz w:val="28"/>
          <w:szCs w:val="28"/>
        </w:rPr>
        <w:t xml:space="preserve">высокая. </w:t>
      </w:r>
      <w:r w:rsidRPr="0033542B">
        <w:rPr>
          <w:rFonts w:ascii="Times New Roman" w:hAnsi="Times New Roman" w:cs="Times New Roman"/>
          <w:sz w:val="28"/>
          <w:szCs w:val="28"/>
        </w:rPr>
        <w:t xml:space="preserve">Оценка эффективности реализации муниципальной программы составила </w:t>
      </w:r>
      <w:r w:rsidRPr="0033542B">
        <w:rPr>
          <w:rFonts w:ascii="Times New Roman" w:hAnsi="Times New Roman" w:cs="Times New Roman"/>
          <w:b/>
          <w:sz w:val="28"/>
          <w:szCs w:val="28"/>
        </w:rPr>
        <w:t>30</w:t>
      </w:r>
      <w:r w:rsidR="00617E6B" w:rsidRPr="0033542B">
        <w:rPr>
          <w:rFonts w:ascii="Times New Roman" w:hAnsi="Times New Roman" w:cs="Times New Roman"/>
          <w:b/>
          <w:sz w:val="28"/>
          <w:szCs w:val="28"/>
        </w:rPr>
        <w:t>0</w:t>
      </w:r>
      <w:r w:rsidRPr="0033542B">
        <w:rPr>
          <w:rFonts w:ascii="Times New Roman" w:hAnsi="Times New Roman" w:cs="Times New Roman"/>
          <w:b/>
          <w:sz w:val="28"/>
          <w:szCs w:val="28"/>
        </w:rPr>
        <w:t>,1%</w:t>
      </w:r>
      <w:r w:rsidRPr="0033542B">
        <w:rPr>
          <w:rFonts w:ascii="Times New Roman" w:hAnsi="Times New Roman" w:cs="Times New Roman"/>
          <w:sz w:val="28"/>
          <w:szCs w:val="28"/>
        </w:rPr>
        <w:t>.</w:t>
      </w:r>
      <w:r w:rsidRPr="0033542B">
        <w:t xml:space="preserve"> </w:t>
      </w:r>
    </w:p>
    <w:p w:rsidR="00CB0A6A" w:rsidRPr="0033542B" w:rsidRDefault="00CB0A6A" w:rsidP="00CB0A6A">
      <w:pPr>
        <w:tabs>
          <w:tab w:val="left" w:pos="567"/>
        </w:tabs>
        <w:spacing w:after="0" w:line="240" w:lineRule="auto"/>
        <w:ind w:firstLine="709"/>
        <w:jc w:val="both"/>
        <w:rPr>
          <w:rFonts w:ascii="Times New Roman" w:hAnsi="Times New Roman"/>
          <w:sz w:val="28"/>
          <w:szCs w:val="28"/>
        </w:rPr>
      </w:pPr>
      <w:r w:rsidRPr="0033542B">
        <w:rPr>
          <w:rFonts w:ascii="Times New Roman" w:hAnsi="Times New Roman" w:cs="Times New Roman"/>
          <w:sz w:val="28"/>
          <w:szCs w:val="28"/>
        </w:rPr>
        <w:t>Необходимо продолжить реализацию муниципальной программы в целях обеспечения доступности качественного образования, соответствующего современным потребностям общества и жителей города Благовещенска.</w:t>
      </w:r>
    </w:p>
    <w:p w:rsidR="0060149E" w:rsidRPr="0033542B" w:rsidRDefault="0060149E" w:rsidP="00CB0A6A">
      <w:pPr>
        <w:spacing w:after="0" w:line="240" w:lineRule="auto"/>
        <w:jc w:val="center"/>
        <w:rPr>
          <w:rFonts w:ascii="Times New Roman" w:hAnsi="Times New Roman" w:cs="Times New Roman"/>
          <w:b/>
          <w:sz w:val="28"/>
          <w:szCs w:val="28"/>
          <w:u w:val="single"/>
        </w:rPr>
      </w:pPr>
    </w:p>
    <w:p w:rsidR="00CB0A6A" w:rsidRPr="0033542B" w:rsidRDefault="00CB0A6A" w:rsidP="00CB0A6A">
      <w:pPr>
        <w:spacing w:after="0" w:line="240" w:lineRule="auto"/>
        <w:jc w:val="center"/>
        <w:rPr>
          <w:rFonts w:ascii="Times New Roman" w:hAnsi="Times New Roman" w:cs="Times New Roman"/>
          <w:b/>
          <w:sz w:val="28"/>
          <w:szCs w:val="28"/>
          <w:u w:val="single"/>
        </w:rPr>
      </w:pPr>
      <w:r w:rsidRPr="0033542B">
        <w:rPr>
          <w:rFonts w:ascii="Times New Roman" w:hAnsi="Times New Roman" w:cs="Times New Roman"/>
          <w:b/>
          <w:sz w:val="28"/>
          <w:szCs w:val="28"/>
          <w:u w:val="single"/>
        </w:rPr>
        <w:t xml:space="preserve">5. Муниципальная программа «Развитие и сохранение культуры              </w:t>
      </w:r>
    </w:p>
    <w:p w:rsidR="00CB0A6A" w:rsidRPr="0033542B" w:rsidRDefault="00CB0A6A" w:rsidP="00CB0A6A">
      <w:pPr>
        <w:spacing w:after="0" w:line="240" w:lineRule="auto"/>
        <w:jc w:val="center"/>
        <w:rPr>
          <w:rFonts w:ascii="Times New Roman" w:hAnsi="Times New Roman" w:cs="Times New Roman"/>
          <w:b/>
          <w:sz w:val="28"/>
          <w:szCs w:val="28"/>
          <w:u w:val="single"/>
        </w:rPr>
      </w:pPr>
      <w:r w:rsidRPr="0033542B">
        <w:rPr>
          <w:rFonts w:ascii="Times New Roman" w:hAnsi="Times New Roman" w:cs="Times New Roman"/>
          <w:b/>
          <w:sz w:val="28"/>
          <w:szCs w:val="28"/>
          <w:u w:val="single"/>
        </w:rPr>
        <w:t>в городе Благовещенске»</w:t>
      </w:r>
    </w:p>
    <w:p w:rsidR="00CB0A6A" w:rsidRPr="0033542B" w:rsidRDefault="00CB0A6A" w:rsidP="00CB0A6A">
      <w:pPr>
        <w:spacing w:after="0" w:line="240" w:lineRule="auto"/>
        <w:ind w:firstLine="567"/>
        <w:jc w:val="center"/>
        <w:rPr>
          <w:rFonts w:ascii="Times New Roman" w:hAnsi="Times New Roman" w:cs="Times New Roman"/>
          <w:sz w:val="28"/>
          <w:szCs w:val="28"/>
        </w:rPr>
      </w:pPr>
    </w:p>
    <w:p w:rsidR="00CB0A6A" w:rsidRPr="0033542B" w:rsidRDefault="00CB0A6A" w:rsidP="00CB0A6A">
      <w:pPr>
        <w:spacing w:after="0" w:line="240" w:lineRule="auto"/>
        <w:ind w:firstLine="709"/>
        <w:jc w:val="both"/>
        <w:rPr>
          <w:rFonts w:ascii="Times New Roman" w:hAnsi="Times New Roman" w:cs="Times New Roman"/>
          <w:i/>
          <w:sz w:val="28"/>
          <w:szCs w:val="28"/>
        </w:rPr>
      </w:pPr>
      <w:r w:rsidRPr="0033542B">
        <w:rPr>
          <w:rFonts w:ascii="Times New Roman" w:hAnsi="Times New Roman" w:cs="Times New Roman"/>
          <w:sz w:val="28"/>
          <w:szCs w:val="28"/>
        </w:rPr>
        <w:t xml:space="preserve">Ответственным исполнителем муниципальной программы является </w:t>
      </w:r>
      <w:r w:rsidRPr="0033542B">
        <w:rPr>
          <w:rFonts w:ascii="Times New Roman" w:hAnsi="Times New Roman" w:cs="Times New Roman"/>
          <w:i/>
          <w:sz w:val="28"/>
          <w:szCs w:val="28"/>
        </w:rPr>
        <w:t>управление культуры администрации города Благовещенска.</w:t>
      </w:r>
    </w:p>
    <w:p w:rsidR="00CB0A6A" w:rsidRPr="0033542B" w:rsidRDefault="00CB0A6A"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eastAsia="Times New Roman" w:hAnsi="Times New Roman"/>
          <w:sz w:val="28"/>
          <w:szCs w:val="28"/>
          <w:lang w:eastAsia="ru-RU"/>
        </w:rPr>
        <w:t>Общий объем финансовых средств, предусмотренных в 202</w:t>
      </w:r>
      <w:r w:rsidR="00545E70" w:rsidRPr="0033542B">
        <w:rPr>
          <w:rFonts w:ascii="Times New Roman" w:eastAsia="Times New Roman" w:hAnsi="Times New Roman"/>
          <w:sz w:val="28"/>
          <w:szCs w:val="28"/>
          <w:lang w:eastAsia="ru-RU"/>
        </w:rPr>
        <w:t>1</w:t>
      </w:r>
      <w:r w:rsidRPr="0033542B">
        <w:rPr>
          <w:rFonts w:ascii="Times New Roman" w:eastAsia="Times New Roman" w:hAnsi="Times New Roman"/>
          <w:sz w:val="28"/>
          <w:szCs w:val="28"/>
          <w:lang w:eastAsia="ru-RU"/>
        </w:rPr>
        <w:t>году на реализацию программы, составил</w:t>
      </w:r>
      <w:r w:rsidRPr="0033542B">
        <w:rPr>
          <w:rFonts w:ascii="Times New Roman" w:hAnsi="Times New Roman" w:cs="Times New Roman"/>
          <w:sz w:val="28"/>
          <w:szCs w:val="28"/>
        </w:rPr>
        <w:t xml:space="preserve"> </w:t>
      </w:r>
      <w:r w:rsidR="006B3564" w:rsidRPr="0033542B">
        <w:rPr>
          <w:rFonts w:ascii="Times New Roman" w:hAnsi="Times New Roman" w:cs="Times New Roman"/>
          <w:b/>
          <w:sz w:val="28"/>
          <w:szCs w:val="28"/>
        </w:rPr>
        <w:t>587,4</w:t>
      </w:r>
      <w:r w:rsidRPr="0033542B">
        <w:rPr>
          <w:rFonts w:ascii="Times New Roman" w:eastAsia="Times New Roman" w:hAnsi="Times New Roman" w:cs="Times New Roman"/>
          <w:sz w:val="28"/>
          <w:szCs w:val="28"/>
          <w:lang w:eastAsia="ru-RU"/>
        </w:rPr>
        <w:t xml:space="preserve"> </w:t>
      </w:r>
      <w:r w:rsidRPr="0033542B">
        <w:rPr>
          <w:rFonts w:ascii="Times New Roman" w:hAnsi="Times New Roman" w:cs="Times New Roman"/>
          <w:sz w:val="28"/>
          <w:szCs w:val="28"/>
        </w:rPr>
        <w:t xml:space="preserve">млн. руб., в том числе: </w:t>
      </w:r>
      <w:r w:rsidR="00F07BB5" w:rsidRPr="0033542B">
        <w:rPr>
          <w:rFonts w:ascii="Times New Roman" w:hAnsi="Times New Roman" w:cs="Times New Roman"/>
          <w:sz w:val="28"/>
          <w:szCs w:val="28"/>
        </w:rPr>
        <w:t>1</w:t>
      </w:r>
      <w:r w:rsidR="001D0EBE" w:rsidRPr="0033542B">
        <w:rPr>
          <w:rFonts w:ascii="Times New Roman" w:hAnsi="Times New Roman" w:cs="Times New Roman"/>
          <w:sz w:val="28"/>
          <w:szCs w:val="28"/>
        </w:rPr>
        <w:t>9</w:t>
      </w:r>
      <w:r w:rsidR="00F07BB5" w:rsidRPr="0033542B">
        <w:rPr>
          <w:rFonts w:ascii="Times New Roman" w:hAnsi="Times New Roman" w:cs="Times New Roman"/>
          <w:sz w:val="28"/>
          <w:szCs w:val="28"/>
        </w:rPr>
        <w:t>,</w:t>
      </w:r>
      <w:r w:rsidR="001D0EBE" w:rsidRPr="0033542B">
        <w:rPr>
          <w:rFonts w:ascii="Times New Roman" w:hAnsi="Times New Roman" w:cs="Times New Roman"/>
          <w:sz w:val="28"/>
          <w:szCs w:val="28"/>
        </w:rPr>
        <w:t>8</w:t>
      </w:r>
      <w:r w:rsidR="00F07BB5" w:rsidRPr="0033542B">
        <w:rPr>
          <w:rFonts w:ascii="Times New Roman" w:hAnsi="Times New Roman" w:cs="Times New Roman"/>
          <w:sz w:val="28"/>
          <w:szCs w:val="28"/>
        </w:rPr>
        <w:t xml:space="preserve"> млн. руб.</w:t>
      </w:r>
      <w:r w:rsidR="001D0EBE" w:rsidRPr="0033542B">
        <w:rPr>
          <w:rFonts w:ascii="Times New Roman" w:hAnsi="Times New Roman" w:cs="Times New Roman"/>
          <w:sz w:val="28"/>
          <w:szCs w:val="28"/>
        </w:rPr>
        <w:t xml:space="preserve"> (3,4%)</w:t>
      </w:r>
      <w:r w:rsidR="00F07BB5" w:rsidRPr="0033542B">
        <w:rPr>
          <w:rFonts w:ascii="Times New Roman" w:hAnsi="Times New Roman" w:cs="Times New Roman"/>
          <w:sz w:val="28"/>
          <w:szCs w:val="28"/>
        </w:rPr>
        <w:t xml:space="preserve"> </w:t>
      </w:r>
      <w:r w:rsidR="001D0EBE" w:rsidRPr="0033542B">
        <w:rPr>
          <w:rFonts w:ascii="Times New Roman" w:hAnsi="Times New Roman" w:cs="Times New Roman"/>
          <w:sz w:val="28"/>
          <w:szCs w:val="28"/>
        </w:rPr>
        <w:t>- средства федерального бюджета и областного бюджета</w:t>
      </w:r>
      <w:r w:rsidRPr="0033542B">
        <w:rPr>
          <w:rFonts w:ascii="Times New Roman" w:hAnsi="Times New Roman" w:cs="Times New Roman"/>
          <w:sz w:val="28"/>
          <w:szCs w:val="28"/>
        </w:rPr>
        <w:t xml:space="preserve">, </w:t>
      </w:r>
      <w:r w:rsidR="00F07BB5" w:rsidRPr="0033542B">
        <w:rPr>
          <w:rFonts w:ascii="Times New Roman" w:hAnsi="Times New Roman" w:cs="Times New Roman"/>
          <w:sz w:val="28"/>
          <w:szCs w:val="28"/>
        </w:rPr>
        <w:t>471,4</w:t>
      </w:r>
      <w:r w:rsidRPr="0033542B">
        <w:rPr>
          <w:rFonts w:ascii="Times New Roman" w:hAnsi="Times New Roman" w:cs="Times New Roman"/>
          <w:sz w:val="28"/>
          <w:szCs w:val="28"/>
        </w:rPr>
        <w:t xml:space="preserve"> млн. </w:t>
      </w:r>
      <w:r w:rsidRPr="0033542B">
        <w:rPr>
          <w:rFonts w:ascii="Times New Roman" w:hAnsi="Times New Roman" w:cs="Times New Roman"/>
          <w:sz w:val="28"/>
          <w:szCs w:val="28"/>
        </w:rPr>
        <w:lastRenderedPageBreak/>
        <w:t>руб.</w:t>
      </w:r>
      <w:r w:rsidR="001D0EBE" w:rsidRPr="0033542B">
        <w:rPr>
          <w:rFonts w:ascii="Times New Roman" w:hAnsi="Times New Roman" w:cs="Times New Roman"/>
          <w:sz w:val="28"/>
          <w:szCs w:val="28"/>
        </w:rPr>
        <w:t xml:space="preserve"> (80,2%)</w:t>
      </w:r>
      <w:r w:rsidRPr="0033542B">
        <w:rPr>
          <w:rFonts w:ascii="Times New Roman" w:hAnsi="Times New Roman" w:cs="Times New Roman"/>
          <w:sz w:val="28"/>
          <w:szCs w:val="28"/>
        </w:rPr>
        <w:t xml:space="preserve"> - средства городского бюджета, </w:t>
      </w:r>
      <w:r w:rsidR="006B3564" w:rsidRPr="0033542B">
        <w:rPr>
          <w:rFonts w:ascii="Times New Roman" w:hAnsi="Times New Roman" w:cs="Times New Roman"/>
          <w:sz w:val="28"/>
          <w:szCs w:val="28"/>
        </w:rPr>
        <w:t>96,1</w:t>
      </w:r>
      <w:r w:rsidRPr="0033542B">
        <w:rPr>
          <w:rFonts w:ascii="Times New Roman" w:hAnsi="Times New Roman" w:cs="Times New Roman"/>
          <w:sz w:val="28"/>
          <w:szCs w:val="28"/>
        </w:rPr>
        <w:t xml:space="preserve"> млн. руб.</w:t>
      </w:r>
      <w:r w:rsidR="001D0EBE" w:rsidRPr="0033542B">
        <w:rPr>
          <w:rFonts w:ascii="Times New Roman" w:hAnsi="Times New Roman" w:cs="Times New Roman"/>
          <w:sz w:val="28"/>
          <w:szCs w:val="28"/>
        </w:rPr>
        <w:t xml:space="preserve"> (16,4%)</w:t>
      </w:r>
      <w:r w:rsidRPr="0033542B">
        <w:rPr>
          <w:rFonts w:ascii="Times New Roman" w:hAnsi="Times New Roman" w:cs="Times New Roman"/>
          <w:sz w:val="28"/>
          <w:szCs w:val="28"/>
        </w:rPr>
        <w:t xml:space="preserve"> - внебюджетные средства. </w:t>
      </w:r>
    </w:p>
    <w:p w:rsidR="00CB0A6A" w:rsidRPr="0033542B" w:rsidRDefault="00CB0A6A"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Мероприятия программы выполнены на сумму </w:t>
      </w:r>
      <w:r w:rsidR="008A537E" w:rsidRPr="0033542B">
        <w:rPr>
          <w:rFonts w:ascii="Times New Roman" w:hAnsi="Times New Roman" w:cs="Times New Roman"/>
          <w:sz w:val="28"/>
          <w:szCs w:val="28"/>
        </w:rPr>
        <w:t>560,4</w:t>
      </w:r>
      <w:r w:rsidRPr="0033542B">
        <w:rPr>
          <w:rFonts w:ascii="Times New Roman" w:hAnsi="Times New Roman" w:cs="Times New Roman"/>
          <w:sz w:val="28"/>
          <w:szCs w:val="28"/>
        </w:rPr>
        <w:t xml:space="preserve"> млн. руб. или на 9</w:t>
      </w:r>
      <w:r w:rsidR="008A537E" w:rsidRPr="0033542B">
        <w:rPr>
          <w:rFonts w:ascii="Times New Roman" w:hAnsi="Times New Roman" w:cs="Times New Roman"/>
          <w:sz w:val="28"/>
          <w:szCs w:val="28"/>
        </w:rPr>
        <w:t>5</w:t>
      </w:r>
      <w:r w:rsidRPr="0033542B">
        <w:rPr>
          <w:rFonts w:ascii="Times New Roman" w:hAnsi="Times New Roman" w:cs="Times New Roman"/>
          <w:sz w:val="28"/>
          <w:szCs w:val="28"/>
        </w:rPr>
        <w:t xml:space="preserve">,4% от планового объема финансирования, в том числе за счет средств областного бюджета - в размере </w:t>
      </w:r>
      <w:r w:rsidR="008A537E" w:rsidRPr="0033542B">
        <w:rPr>
          <w:rFonts w:ascii="Times New Roman" w:hAnsi="Times New Roman" w:cs="Times New Roman"/>
          <w:sz w:val="28"/>
          <w:szCs w:val="28"/>
        </w:rPr>
        <w:t>2,9</w:t>
      </w:r>
      <w:r w:rsidRPr="0033542B">
        <w:rPr>
          <w:rFonts w:ascii="Times New Roman" w:hAnsi="Times New Roman" w:cs="Times New Roman"/>
          <w:sz w:val="28"/>
          <w:szCs w:val="28"/>
        </w:rPr>
        <w:t xml:space="preserve"> млн. руб. (</w:t>
      </w:r>
      <w:r w:rsidR="008A537E" w:rsidRPr="0033542B">
        <w:rPr>
          <w:rFonts w:ascii="Times New Roman" w:hAnsi="Times New Roman" w:cs="Times New Roman"/>
          <w:sz w:val="28"/>
          <w:szCs w:val="28"/>
        </w:rPr>
        <w:t>31,7</w:t>
      </w:r>
      <w:r w:rsidRPr="0033542B">
        <w:rPr>
          <w:rFonts w:ascii="Times New Roman" w:hAnsi="Times New Roman" w:cs="Times New Roman"/>
          <w:sz w:val="28"/>
          <w:szCs w:val="28"/>
        </w:rPr>
        <w:t xml:space="preserve">%), за счет средств городского бюджета - в размере </w:t>
      </w:r>
      <w:r w:rsidR="008A537E" w:rsidRPr="0033542B">
        <w:rPr>
          <w:rFonts w:ascii="Times New Roman" w:hAnsi="Times New Roman" w:cs="Times New Roman"/>
          <w:sz w:val="28"/>
          <w:szCs w:val="28"/>
        </w:rPr>
        <w:t>460,0</w:t>
      </w:r>
      <w:r w:rsidRPr="0033542B">
        <w:rPr>
          <w:rFonts w:ascii="Times New Roman" w:hAnsi="Times New Roman" w:cs="Times New Roman"/>
          <w:sz w:val="28"/>
          <w:szCs w:val="28"/>
        </w:rPr>
        <w:t xml:space="preserve"> млн. руб. (</w:t>
      </w:r>
      <w:r w:rsidR="008A537E" w:rsidRPr="0033542B">
        <w:rPr>
          <w:rFonts w:ascii="Times New Roman" w:hAnsi="Times New Roman" w:cs="Times New Roman"/>
          <w:sz w:val="28"/>
          <w:szCs w:val="28"/>
        </w:rPr>
        <w:t>98</w:t>
      </w:r>
      <w:r w:rsidRPr="0033542B">
        <w:rPr>
          <w:rFonts w:ascii="Times New Roman" w:hAnsi="Times New Roman" w:cs="Times New Roman"/>
          <w:sz w:val="28"/>
          <w:szCs w:val="28"/>
        </w:rPr>
        <w:t xml:space="preserve">%), за счет внебюджетных средств - в размере </w:t>
      </w:r>
      <w:r w:rsidR="008A537E" w:rsidRPr="0033542B">
        <w:rPr>
          <w:rFonts w:ascii="Times New Roman" w:hAnsi="Times New Roman" w:cs="Times New Roman"/>
          <w:sz w:val="28"/>
          <w:szCs w:val="28"/>
        </w:rPr>
        <w:t>86,8</w:t>
      </w:r>
      <w:r w:rsidRPr="0033542B">
        <w:rPr>
          <w:rFonts w:ascii="Times New Roman" w:hAnsi="Times New Roman" w:cs="Times New Roman"/>
          <w:sz w:val="28"/>
          <w:szCs w:val="28"/>
        </w:rPr>
        <w:t xml:space="preserve"> млн. руб. (</w:t>
      </w:r>
      <w:r w:rsidR="008A537E" w:rsidRPr="0033542B">
        <w:rPr>
          <w:rFonts w:ascii="Times New Roman" w:hAnsi="Times New Roman" w:cs="Times New Roman"/>
          <w:sz w:val="28"/>
          <w:szCs w:val="28"/>
        </w:rPr>
        <w:t>90,3</w:t>
      </w:r>
      <w:r w:rsidRPr="0033542B">
        <w:rPr>
          <w:rFonts w:ascii="Times New Roman" w:hAnsi="Times New Roman" w:cs="Times New Roman"/>
          <w:sz w:val="28"/>
          <w:szCs w:val="28"/>
        </w:rPr>
        <w:t>%).</w:t>
      </w:r>
    </w:p>
    <w:p w:rsidR="00CB0A6A" w:rsidRPr="0033542B"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Достижение цели и решение задач, поставленных в муниципальной программе, осуществляются в рамках реализации входящих в ее состав </w:t>
      </w:r>
      <w:r w:rsidRPr="0033542B">
        <w:rPr>
          <w:rFonts w:ascii="Times New Roman" w:hAnsi="Times New Roman" w:cs="Times New Roman"/>
          <w:b/>
          <w:sz w:val="28"/>
          <w:szCs w:val="28"/>
        </w:rPr>
        <w:t>5 подпрограмм</w:t>
      </w:r>
      <w:r w:rsidRPr="0033542B">
        <w:rPr>
          <w:rFonts w:ascii="Times New Roman" w:hAnsi="Times New Roman" w:cs="Times New Roman"/>
          <w:sz w:val="28"/>
          <w:szCs w:val="28"/>
        </w:rPr>
        <w:t>.</w:t>
      </w:r>
    </w:p>
    <w:p w:rsidR="00CB0A6A" w:rsidRPr="0033542B" w:rsidRDefault="00CB0A6A" w:rsidP="00CB0A6A">
      <w:pPr>
        <w:tabs>
          <w:tab w:val="left" w:pos="567"/>
        </w:tabs>
        <w:spacing w:after="0" w:line="240" w:lineRule="auto"/>
        <w:ind w:firstLine="709"/>
        <w:contextualSpacing/>
        <w:jc w:val="both"/>
        <w:rPr>
          <w:rFonts w:ascii="Times New Roman" w:hAnsi="Times New Roman"/>
          <w:sz w:val="28"/>
          <w:szCs w:val="28"/>
        </w:rPr>
      </w:pPr>
      <w:r w:rsidRPr="0033542B">
        <w:rPr>
          <w:rFonts w:ascii="Times New Roman" w:eastAsia="Times New Roman" w:hAnsi="Times New Roman"/>
          <w:sz w:val="28"/>
          <w:szCs w:val="28"/>
          <w:lang w:eastAsia="ru-RU"/>
        </w:rPr>
        <w:t>Общий объем финансовых средств, предусмотренных в 202</w:t>
      </w:r>
      <w:r w:rsidR="00545E70" w:rsidRPr="0033542B">
        <w:rPr>
          <w:rFonts w:ascii="Times New Roman" w:eastAsia="Times New Roman" w:hAnsi="Times New Roman"/>
          <w:sz w:val="28"/>
          <w:szCs w:val="28"/>
          <w:lang w:eastAsia="ru-RU"/>
        </w:rPr>
        <w:t>1</w:t>
      </w:r>
      <w:r w:rsidRPr="0033542B">
        <w:rPr>
          <w:rFonts w:ascii="Times New Roman" w:eastAsia="Times New Roman" w:hAnsi="Times New Roman"/>
          <w:sz w:val="28"/>
          <w:szCs w:val="28"/>
          <w:lang w:eastAsia="ru-RU"/>
        </w:rPr>
        <w:t xml:space="preserve"> году на реализацию </w:t>
      </w:r>
      <w:r w:rsidRPr="0033542B">
        <w:rPr>
          <w:rFonts w:ascii="Times New Roman" w:eastAsia="Times New Roman" w:hAnsi="Times New Roman"/>
          <w:b/>
          <w:sz w:val="28"/>
          <w:szCs w:val="28"/>
          <w:u w:val="single"/>
          <w:lang w:eastAsia="ru-RU"/>
        </w:rPr>
        <w:t>подпрограммы</w:t>
      </w:r>
      <w:r w:rsidRPr="0033542B">
        <w:rPr>
          <w:rFonts w:ascii="Times New Roman" w:hAnsi="Times New Roman" w:cs="Times New Roman"/>
          <w:b/>
          <w:sz w:val="28"/>
          <w:szCs w:val="28"/>
          <w:u w:val="single"/>
        </w:rPr>
        <w:t xml:space="preserve"> 1</w:t>
      </w:r>
      <w:r w:rsidRPr="0033542B">
        <w:rPr>
          <w:rFonts w:ascii="Times New Roman" w:hAnsi="Times New Roman" w:cs="Times New Roman"/>
          <w:sz w:val="28"/>
          <w:szCs w:val="28"/>
        </w:rPr>
        <w:t xml:space="preserve"> </w:t>
      </w:r>
      <w:r w:rsidRPr="0033542B">
        <w:rPr>
          <w:rFonts w:ascii="Times New Roman" w:hAnsi="Times New Roman"/>
          <w:b/>
          <w:sz w:val="28"/>
          <w:szCs w:val="28"/>
        </w:rPr>
        <w:t>«</w:t>
      </w:r>
      <w:r w:rsidRPr="0033542B">
        <w:rPr>
          <w:rFonts w:ascii="Times New Roman" w:hAnsi="Times New Roman" w:cs="Times New Roman"/>
          <w:b/>
          <w:sz w:val="28"/>
          <w:szCs w:val="28"/>
        </w:rPr>
        <w:t>Историко-культурное наследие</w:t>
      </w:r>
      <w:r w:rsidRPr="0033542B">
        <w:rPr>
          <w:rFonts w:ascii="Times New Roman" w:hAnsi="Times New Roman"/>
          <w:b/>
          <w:sz w:val="28"/>
          <w:szCs w:val="28"/>
        </w:rPr>
        <w:t>»</w:t>
      </w:r>
      <w:r w:rsidRPr="0033542B">
        <w:rPr>
          <w:rFonts w:ascii="Times New Roman" w:hAnsi="Times New Roman"/>
          <w:sz w:val="28"/>
          <w:szCs w:val="28"/>
        </w:rPr>
        <w:t>,</w:t>
      </w:r>
      <w:r w:rsidRPr="0033542B">
        <w:rPr>
          <w:rFonts w:ascii="Times New Roman" w:hAnsi="Times New Roman" w:cs="Times New Roman"/>
          <w:sz w:val="28"/>
          <w:szCs w:val="28"/>
        </w:rPr>
        <w:t xml:space="preserve"> составил</w:t>
      </w:r>
      <w:r w:rsidRPr="0033542B">
        <w:rPr>
          <w:b/>
          <w:i/>
          <w:sz w:val="28"/>
          <w:szCs w:val="28"/>
        </w:rPr>
        <w:t xml:space="preserve"> </w:t>
      </w:r>
      <w:r w:rsidR="00F07BB5" w:rsidRPr="0033542B">
        <w:rPr>
          <w:rFonts w:ascii="Times New Roman" w:hAnsi="Times New Roman" w:cs="Times New Roman"/>
          <w:sz w:val="28"/>
          <w:szCs w:val="28"/>
        </w:rPr>
        <w:t>9,7</w:t>
      </w:r>
      <w:r w:rsidRPr="0033542B">
        <w:rPr>
          <w:rFonts w:ascii="Times New Roman" w:hAnsi="Times New Roman" w:cs="Times New Roman"/>
          <w:sz w:val="28"/>
          <w:szCs w:val="28"/>
        </w:rPr>
        <w:t> млн</w:t>
      </w:r>
      <w:r w:rsidRPr="0033542B">
        <w:rPr>
          <w:rFonts w:ascii="Times New Roman" w:hAnsi="Times New Roman"/>
          <w:sz w:val="28"/>
          <w:szCs w:val="28"/>
        </w:rPr>
        <w:t>. руб. (</w:t>
      </w:r>
      <w:r w:rsidRPr="0033542B">
        <w:rPr>
          <w:rFonts w:ascii="Times New Roman" w:hAnsi="Times New Roman" w:cs="Times New Roman"/>
          <w:sz w:val="28"/>
          <w:szCs w:val="28"/>
        </w:rPr>
        <w:t xml:space="preserve">городской бюджет). </w:t>
      </w:r>
      <w:r w:rsidRPr="0033542B">
        <w:rPr>
          <w:rFonts w:ascii="Times New Roman" w:hAnsi="Times New Roman"/>
          <w:sz w:val="28"/>
          <w:szCs w:val="28"/>
        </w:rPr>
        <w:t>Фактически м</w:t>
      </w:r>
      <w:r w:rsidRPr="0033542B">
        <w:rPr>
          <w:rFonts w:ascii="Times New Roman" w:hAnsi="Times New Roman" w:cs="Times New Roman"/>
          <w:sz w:val="28"/>
          <w:szCs w:val="28"/>
        </w:rPr>
        <w:t xml:space="preserve">ероприятия подпрограммы выполнены на </w:t>
      </w:r>
      <w:r w:rsidR="00F07BB5" w:rsidRPr="0033542B">
        <w:rPr>
          <w:rFonts w:ascii="Times New Roman" w:hAnsi="Times New Roman" w:cs="Times New Roman"/>
          <w:sz w:val="28"/>
          <w:szCs w:val="28"/>
        </w:rPr>
        <w:t>98,4</w:t>
      </w:r>
      <w:r w:rsidRPr="0033542B">
        <w:rPr>
          <w:rFonts w:ascii="Times New Roman" w:hAnsi="Times New Roman" w:cs="Times New Roman"/>
          <w:sz w:val="28"/>
          <w:szCs w:val="28"/>
        </w:rPr>
        <w:t xml:space="preserve">%, </w:t>
      </w:r>
      <w:r w:rsidR="00666EFA" w:rsidRPr="0033542B">
        <w:rPr>
          <w:rFonts w:ascii="Times New Roman" w:hAnsi="Times New Roman" w:cs="Times New Roman"/>
          <w:sz w:val="28"/>
          <w:szCs w:val="28"/>
        </w:rPr>
        <w:t>от планового объема</w:t>
      </w:r>
      <w:r w:rsidRPr="0033542B">
        <w:rPr>
          <w:rFonts w:ascii="Times New Roman" w:hAnsi="Times New Roman" w:cs="Times New Roman"/>
          <w:sz w:val="28"/>
          <w:szCs w:val="28"/>
        </w:rPr>
        <w:t>.</w:t>
      </w:r>
    </w:p>
    <w:p w:rsidR="002B7D1E" w:rsidRPr="0033542B" w:rsidRDefault="002B7D1E" w:rsidP="002B7D1E">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В рамках подпрограммы в 2021 году проведены работы по сохранению объектов историко-культурного наследия, среди них наиболее крупные:</w:t>
      </w:r>
    </w:p>
    <w:p w:rsidR="002B7D1E" w:rsidRPr="0033542B" w:rsidRDefault="002B7D1E" w:rsidP="002B7D1E">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 ремонт триумфальной арки на площади Победы – 3 891,6 тыс. рублей;</w:t>
      </w:r>
    </w:p>
    <w:p w:rsidR="002B7D1E" w:rsidRPr="0033542B" w:rsidRDefault="002B7D1E" w:rsidP="002B7D1E">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 ремонт памятника В.И. Ленину на площади им. В.И. Ленина – 595,5 тыс. рублей.</w:t>
      </w:r>
    </w:p>
    <w:p w:rsidR="002B7D1E" w:rsidRPr="0033542B" w:rsidRDefault="002B7D1E" w:rsidP="002B7D1E">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 xml:space="preserve">Помимо этого, были проведены мелкие косметические и ремонтные работы объектов культурного наследия, таких, как бюст Святителя Иннокентия, памятник генерал-губернатору Н.Н. Муравьеву-Амурскому, памятник воинам-интернационалистам, бюст Валерию </w:t>
      </w:r>
      <w:proofErr w:type="spellStart"/>
      <w:r w:rsidRPr="0033542B">
        <w:rPr>
          <w:rFonts w:ascii="Times New Roman" w:hAnsi="Times New Roman" w:cs="Times New Roman"/>
          <w:sz w:val="28"/>
          <w:szCs w:val="28"/>
        </w:rPr>
        <w:t>Приемыхову</w:t>
      </w:r>
      <w:proofErr w:type="spellEnd"/>
      <w:r w:rsidRPr="0033542B">
        <w:rPr>
          <w:rFonts w:ascii="Times New Roman" w:hAnsi="Times New Roman" w:cs="Times New Roman"/>
          <w:sz w:val="28"/>
          <w:szCs w:val="28"/>
        </w:rPr>
        <w:t>, памятный знак в честь награждения Амурской области Орденом Ленина, памятник труженикам тыла, речной артиллерийский катер времен Великой Отечественной войны.</w:t>
      </w:r>
    </w:p>
    <w:p w:rsidR="002B7D1E" w:rsidRPr="0033542B" w:rsidRDefault="002B7D1E" w:rsidP="002B7D1E">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В рамках подпрограммы «Историко-культурное наследие» из бюджета города Благовещенска МАОУ «Лицей № 6 г. Благовещенска» выделено 4 000,0 тыс. рублей на изготовление и возведение памятника Герою Советского Союза Ю.В. Кузнецову в сквере в районе ДВОКУ.</w:t>
      </w:r>
    </w:p>
    <w:p w:rsidR="00CB0A6A" w:rsidRPr="0033542B" w:rsidRDefault="002B7D1E" w:rsidP="00D96E05">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 xml:space="preserve">Памятник изготовлен и доставлен в город Благовещенск, установка запланирована </w:t>
      </w:r>
      <w:r w:rsidR="00D96E05" w:rsidRPr="0033542B">
        <w:rPr>
          <w:rFonts w:ascii="Times New Roman" w:hAnsi="Times New Roman" w:cs="Times New Roman"/>
          <w:sz w:val="28"/>
          <w:szCs w:val="28"/>
        </w:rPr>
        <w:t>на май 2022 года</w:t>
      </w:r>
      <w:r w:rsidR="00B938EB" w:rsidRPr="0033542B">
        <w:rPr>
          <w:rFonts w:ascii="Times New Roman" w:hAnsi="Times New Roman" w:cs="Times New Roman"/>
          <w:sz w:val="28"/>
          <w:szCs w:val="28"/>
        </w:rPr>
        <w:t xml:space="preserve">. </w:t>
      </w:r>
    </w:p>
    <w:p w:rsidR="00CB0A6A" w:rsidRPr="0033542B"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b/>
          <w:sz w:val="28"/>
          <w:szCs w:val="28"/>
        </w:rPr>
        <w:t>Эффективность реализации</w:t>
      </w:r>
      <w:r w:rsidRPr="0033542B">
        <w:rPr>
          <w:rFonts w:ascii="Times New Roman" w:hAnsi="Times New Roman" w:cs="Times New Roman"/>
          <w:sz w:val="28"/>
          <w:szCs w:val="28"/>
        </w:rPr>
        <w:t xml:space="preserve"> </w:t>
      </w:r>
      <w:r w:rsidRPr="0033542B">
        <w:rPr>
          <w:rFonts w:ascii="Times New Roman" w:hAnsi="Times New Roman" w:cs="Times New Roman"/>
          <w:b/>
          <w:sz w:val="28"/>
          <w:szCs w:val="28"/>
        </w:rPr>
        <w:t>подпрограммы 1</w:t>
      </w:r>
      <w:r w:rsidRPr="0033542B">
        <w:rPr>
          <w:rFonts w:ascii="Times New Roman" w:hAnsi="Times New Roman" w:cs="Times New Roman"/>
          <w:sz w:val="28"/>
          <w:szCs w:val="28"/>
        </w:rPr>
        <w:t xml:space="preserve"> «Историко-культурное наследие» оценивается как </w:t>
      </w:r>
      <w:r w:rsidRPr="0033542B">
        <w:rPr>
          <w:rFonts w:ascii="Times New Roman" w:hAnsi="Times New Roman" w:cs="Times New Roman"/>
          <w:b/>
          <w:sz w:val="28"/>
          <w:szCs w:val="28"/>
        </w:rPr>
        <w:t xml:space="preserve">высокая. </w:t>
      </w:r>
      <w:r w:rsidRPr="0033542B">
        <w:rPr>
          <w:rFonts w:ascii="Times New Roman" w:hAnsi="Times New Roman" w:cs="Times New Roman"/>
          <w:sz w:val="28"/>
          <w:szCs w:val="28"/>
        </w:rPr>
        <w:t xml:space="preserve">Оценка эффективности реализации муниципальной программы составила </w:t>
      </w:r>
      <w:r w:rsidRPr="0033542B">
        <w:rPr>
          <w:rFonts w:ascii="Times New Roman" w:hAnsi="Times New Roman" w:cs="Times New Roman"/>
          <w:b/>
          <w:sz w:val="28"/>
          <w:szCs w:val="28"/>
        </w:rPr>
        <w:t>300%</w:t>
      </w:r>
      <w:r w:rsidRPr="0033542B">
        <w:rPr>
          <w:rFonts w:ascii="Times New Roman" w:hAnsi="Times New Roman" w:cs="Times New Roman"/>
          <w:sz w:val="28"/>
          <w:szCs w:val="28"/>
        </w:rPr>
        <w:t>.</w:t>
      </w:r>
      <w:r w:rsidRPr="0033542B">
        <w:t xml:space="preserve"> </w:t>
      </w:r>
      <w:r w:rsidRPr="0033542B">
        <w:rPr>
          <w:rFonts w:ascii="Times New Roman" w:hAnsi="Times New Roman" w:cs="Times New Roman"/>
          <w:sz w:val="28"/>
          <w:szCs w:val="28"/>
        </w:rPr>
        <w:t>Необходимо продолжить реализацию подпрограммы в целях обеспечения сохранности объектов историко-культурного наследия города Благовещенска.</w:t>
      </w:r>
    </w:p>
    <w:p w:rsidR="00CB0A6A" w:rsidRPr="0033542B" w:rsidRDefault="00CB0A6A" w:rsidP="00CB0A6A">
      <w:pPr>
        <w:tabs>
          <w:tab w:val="left" w:pos="567"/>
        </w:tabs>
        <w:spacing w:after="0" w:line="240" w:lineRule="auto"/>
        <w:ind w:firstLine="709"/>
        <w:contextualSpacing/>
        <w:jc w:val="both"/>
        <w:rPr>
          <w:rFonts w:ascii="Times New Roman" w:hAnsi="Times New Roman"/>
          <w:sz w:val="28"/>
          <w:szCs w:val="28"/>
        </w:rPr>
      </w:pPr>
      <w:r w:rsidRPr="0033542B">
        <w:rPr>
          <w:rFonts w:ascii="Times New Roman" w:eastAsia="Times New Roman" w:hAnsi="Times New Roman"/>
          <w:sz w:val="28"/>
          <w:szCs w:val="28"/>
          <w:lang w:eastAsia="ru-RU"/>
        </w:rPr>
        <w:t>Общий объем финансовых средств, предусмотренных в 202</w:t>
      </w:r>
      <w:r w:rsidR="00545E70" w:rsidRPr="0033542B">
        <w:rPr>
          <w:rFonts w:ascii="Times New Roman" w:eastAsia="Times New Roman" w:hAnsi="Times New Roman"/>
          <w:sz w:val="28"/>
          <w:szCs w:val="28"/>
          <w:lang w:eastAsia="ru-RU"/>
        </w:rPr>
        <w:t>1</w:t>
      </w:r>
      <w:r w:rsidRPr="0033542B">
        <w:rPr>
          <w:rFonts w:ascii="Times New Roman" w:eastAsia="Times New Roman" w:hAnsi="Times New Roman"/>
          <w:sz w:val="28"/>
          <w:szCs w:val="28"/>
          <w:lang w:eastAsia="ru-RU"/>
        </w:rPr>
        <w:t xml:space="preserve"> году на реализацию </w:t>
      </w:r>
      <w:r w:rsidRPr="0033542B">
        <w:rPr>
          <w:rFonts w:ascii="Times New Roman" w:eastAsia="Times New Roman" w:hAnsi="Times New Roman"/>
          <w:b/>
          <w:sz w:val="28"/>
          <w:szCs w:val="28"/>
          <w:u w:val="single"/>
          <w:lang w:eastAsia="ru-RU"/>
        </w:rPr>
        <w:t>подпрограммы</w:t>
      </w:r>
      <w:r w:rsidRPr="0033542B">
        <w:rPr>
          <w:rFonts w:ascii="Times New Roman" w:hAnsi="Times New Roman" w:cs="Times New Roman"/>
          <w:b/>
          <w:sz w:val="28"/>
          <w:szCs w:val="28"/>
          <w:u w:val="single"/>
        </w:rPr>
        <w:t xml:space="preserve"> 2</w:t>
      </w:r>
      <w:r w:rsidRPr="0033542B">
        <w:rPr>
          <w:rFonts w:ascii="Times New Roman" w:hAnsi="Times New Roman" w:cs="Times New Roman"/>
          <w:sz w:val="28"/>
          <w:szCs w:val="28"/>
        </w:rPr>
        <w:t xml:space="preserve"> </w:t>
      </w:r>
      <w:r w:rsidRPr="0033542B">
        <w:rPr>
          <w:rFonts w:ascii="Times New Roman" w:hAnsi="Times New Roman"/>
          <w:b/>
          <w:sz w:val="28"/>
          <w:szCs w:val="28"/>
        </w:rPr>
        <w:t>«</w:t>
      </w:r>
      <w:r w:rsidRPr="0033542B">
        <w:rPr>
          <w:rFonts w:ascii="Times New Roman" w:hAnsi="Times New Roman" w:cs="Times New Roman"/>
          <w:b/>
          <w:sz w:val="28"/>
          <w:szCs w:val="28"/>
        </w:rPr>
        <w:t>Дополнительное образование детей в сфере культуры</w:t>
      </w:r>
      <w:r w:rsidRPr="0033542B">
        <w:rPr>
          <w:rFonts w:ascii="Times New Roman" w:hAnsi="Times New Roman"/>
          <w:b/>
          <w:sz w:val="28"/>
          <w:szCs w:val="28"/>
        </w:rPr>
        <w:t>»</w:t>
      </w:r>
      <w:r w:rsidRPr="0033542B">
        <w:rPr>
          <w:rFonts w:ascii="Times New Roman" w:hAnsi="Times New Roman"/>
          <w:sz w:val="28"/>
          <w:szCs w:val="28"/>
        </w:rPr>
        <w:t>,</w:t>
      </w:r>
      <w:r w:rsidRPr="0033542B">
        <w:rPr>
          <w:rFonts w:ascii="Times New Roman" w:hAnsi="Times New Roman" w:cs="Times New Roman"/>
          <w:sz w:val="28"/>
          <w:szCs w:val="28"/>
        </w:rPr>
        <w:t xml:space="preserve"> составил</w:t>
      </w:r>
      <w:r w:rsidRPr="0033542B">
        <w:rPr>
          <w:b/>
          <w:i/>
          <w:sz w:val="28"/>
          <w:szCs w:val="28"/>
        </w:rPr>
        <w:t xml:space="preserve"> </w:t>
      </w:r>
      <w:r w:rsidR="002B7D1E" w:rsidRPr="0033542B">
        <w:rPr>
          <w:rFonts w:ascii="Times New Roman" w:hAnsi="Times New Roman" w:cs="Times New Roman"/>
          <w:sz w:val="28"/>
          <w:szCs w:val="28"/>
        </w:rPr>
        <w:t>122,9</w:t>
      </w:r>
      <w:r w:rsidRPr="0033542B">
        <w:rPr>
          <w:rFonts w:ascii="Times New Roman" w:hAnsi="Times New Roman" w:cs="Times New Roman"/>
          <w:sz w:val="28"/>
          <w:szCs w:val="28"/>
        </w:rPr>
        <w:t> млн</w:t>
      </w:r>
      <w:r w:rsidRPr="0033542B">
        <w:rPr>
          <w:rFonts w:ascii="Times New Roman" w:hAnsi="Times New Roman"/>
          <w:sz w:val="28"/>
          <w:szCs w:val="28"/>
        </w:rPr>
        <w:t>. руб.</w:t>
      </w:r>
      <w:r w:rsidRPr="0033542B">
        <w:rPr>
          <w:rFonts w:ascii="Times New Roman" w:hAnsi="Times New Roman" w:cs="Times New Roman"/>
          <w:sz w:val="28"/>
          <w:szCs w:val="28"/>
        </w:rPr>
        <w:t xml:space="preserve">, в том числе: </w:t>
      </w:r>
      <w:r w:rsidR="002B7D1E" w:rsidRPr="0033542B">
        <w:rPr>
          <w:rFonts w:ascii="Times New Roman" w:hAnsi="Times New Roman" w:cs="Times New Roman"/>
          <w:sz w:val="28"/>
          <w:szCs w:val="28"/>
        </w:rPr>
        <w:t>110,7</w:t>
      </w:r>
      <w:r w:rsidRPr="0033542B">
        <w:rPr>
          <w:rFonts w:ascii="Times New Roman" w:hAnsi="Times New Roman" w:cs="Times New Roman"/>
          <w:sz w:val="28"/>
          <w:szCs w:val="28"/>
        </w:rPr>
        <w:t xml:space="preserve"> млн. руб. - средства городского бюджета, </w:t>
      </w:r>
      <w:r w:rsidR="002B7D1E" w:rsidRPr="0033542B">
        <w:rPr>
          <w:rFonts w:ascii="Times New Roman" w:hAnsi="Times New Roman" w:cs="Times New Roman"/>
          <w:sz w:val="28"/>
          <w:szCs w:val="28"/>
        </w:rPr>
        <w:t>12,2</w:t>
      </w:r>
      <w:r w:rsidRPr="0033542B">
        <w:rPr>
          <w:rFonts w:ascii="Times New Roman" w:hAnsi="Times New Roman" w:cs="Times New Roman"/>
          <w:sz w:val="28"/>
          <w:szCs w:val="28"/>
        </w:rPr>
        <w:t xml:space="preserve"> млн. руб. – внебюджетные средства. </w:t>
      </w:r>
      <w:r w:rsidRPr="0033542B">
        <w:rPr>
          <w:rFonts w:ascii="Times New Roman" w:hAnsi="Times New Roman"/>
          <w:sz w:val="28"/>
          <w:szCs w:val="28"/>
        </w:rPr>
        <w:t>Фактически м</w:t>
      </w:r>
      <w:r w:rsidRPr="0033542B">
        <w:rPr>
          <w:rFonts w:ascii="Times New Roman" w:hAnsi="Times New Roman" w:cs="Times New Roman"/>
          <w:sz w:val="28"/>
          <w:szCs w:val="28"/>
        </w:rPr>
        <w:t xml:space="preserve">ероприятия подпрограммы выполнены на </w:t>
      </w:r>
      <w:r w:rsidR="007522DE" w:rsidRPr="0033542B">
        <w:rPr>
          <w:rFonts w:ascii="Times New Roman" w:hAnsi="Times New Roman" w:cs="Times New Roman"/>
          <w:sz w:val="28"/>
          <w:szCs w:val="28"/>
        </w:rPr>
        <w:t>97,2</w:t>
      </w:r>
      <w:r w:rsidRPr="0033542B">
        <w:rPr>
          <w:rFonts w:ascii="Times New Roman" w:hAnsi="Times New Roman" w:cs="Times New Roman"/>
          <w:sz w:val="28"/>
          <w:szCs w:val="28"/>
        </w:rPr>
        <w:t xml:space="preserve">% </w:t>
      </w:r>
      <w:r w:rsidR="008A537E" w:rsidRPr="0033542B">
        <w:rPr>
          <w:rFonts w:ascii="Times New Roman" w:hAnsi="Times New Roman" w:cs="Times New Roman"/>
          <w:sz w:val="28"/>
          <w:szCs w:val="28"/>
        </w:rPr>
        <w:t>.</w:t>
      </w:r>
    </w:p>
    <w:p w:rsidR="002B7D1E" w:rsidRPr="0033542B" w:rsidRDefault="00CB0A6A" w:rsidP="00D96E0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С целью реализации подпрограммы 2 в 202</w:t>
      </w:r>
      <w:r w:rsidR="00545E70" w:rsidRPr="0033542B">
        <w:rPr>
          <w:rFonts w:ascii="Times New Roman" w:hAnsi="Times New Roman" w:cs="Times New Roman"/>
          <w:sz w:val="28"/>
          <w:szCs w:val="28"/>
        </w:rPr>
        <w:t>1</w:t>
      </w:r>
      <w:r w:rsidRPr="0033542B">
        <w:rPr>
          <w:rFonts w:ascii="Times New Roman" w:hAnsi="Times New Roman" w:cs="Times New Roman"/>
          <w:sz w:val="28"/>
          <w:szCs w:val="28"/>
        </w:rPr>
        <w:t xml:space="preserve"> году:</w:t>
      </w:r>
      <w:r w:rsidR="00D96E05" w:rsidRPr="0033542B">
        <w:rPr>
          <w:rFonts w:ascii="Times New Roman" w:hAnsi="Times New Roman" w:cs="Times New Roman"/>
          <w:sz w:val="28"/>
          <w:szCs w:val="28"/>
        </w:rPr>
        <w:t xml:space="preserve"> в</w:t>
      </w:r>
      <w:r w:rsidR="002B7D1E" w:rsidRPr="0033542B">
        <w:rPr>
          <w:rFonts w:ascii="Times New Roman" w:hAnsi="Times New Roman" w:cs="Times New Roman"/>
          <w:sz w:val="28"/>
          <w:szCs w:val="28"/>
        </w:rPr>
        <w:t xml:space="preserve"> муниципальных образовательных учреждениях дополнительного образования сферы культуры на 01.01. 2021 года по основным программам обучалось 1485 человек, из общего числа обучающихся по программам:</w:t>
      </w:r>
    </w:p>
    <w:p w:rsidR="002B7D1E" w:rsidRPr="0033542B" w:rsidRDefault="005B262F" w:rsidP="002B7D1E">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lastRenderedPageBreak/>
        <w:t xml:space="preserve">- </w:t>
      </w:r>
      <w:r w:rsidR="002B7D1E" w:rsidRPr="0033542B">
        <w:rPr>
          <w:rFonts w:ascii="Times New Roman" w:hAnsi="Times New Roman" w:cs="Times New Roman"/>
          <w:sz w:val="28"/>
          <w:szCs w:val="28"/>
        </w:rPr>
        <w:t>реализация дополнительных предпрофессиональных программ в области искусств -1185 обучающихся;</w:t>
      </w:r>
    </w:p>
    <w:p w:rsidR="002B7D1E" w:rsidRPr="0033542B" w:rsidRDefault="005B262F" w:rsidP="002B7D1E">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 xml:space="preserve">-   </w:t>
      </w:r>
      <w:r w:rsidR="002B7D1E" w:rsidRPr="0033542B">
        <w:rPr>
          <w:rFonts w:ascii="Times New Roman" w:hAnsi="Times New Roman" w:cs="Times New Roman"/>
          <w:sz w:val="28"/>
          <w:szCs w:val="28"/>
        </w:rPr>
        <w:t>реализация дополнительных общеразвивающих программ – 297.</w:t>
      </w:r>
    </w:p>
    <w:p w:rsidR="002B7D1E" w:rsidRPr="0033542B" w:rsidRDefault="002B7D1E" w:rsidP="002B7D1E">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В 2021 году 1335 (в 2020 – 820) обучающихся школ принимали участие в различных фестивалях и конкурсах (в основном дистанционно в связи со сложной эпидемиологической ситуацией), из общего числа 1021 (в 2020 - 607) стали лауреатами и дипломантами (76,5%), что говорит о высоком качестве обучения.</w:t>
      </w:r>
    </w:p>
    <w:p w:rsidR="002B7D1E" w:rsidRPr="0033542B" w:rsidRDefault="002B7D1E" w:rsidP="002B7D1E">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 xml:space="preserve">Так, например, в феврале 2021 года, в рамках VII Международного Фестиваля «Детство на Амуре. Правнуки Победы» солистка хора «Детство» Елизавета </w:t>
      </w:r>
      <w:proofErr w:type="spellStart"/>
      <w:r w:rsidRPr="0033542B">
        <w:rPr>
          <w:rFonts w:ascii="Times New Roman" w:hAnsi="Times New Roman" w:cs="Times New Roman"/>
          <w:sz w:val="28"/>
          <w:szCs w:val="28"/>
        </w:rPr>
        <w:t>Долженкова</w:t>
      </w:r>
      <w:proofErr w:type="spellEnd"/>
      <w:r w:rsidRPr="0033542B">
        <w:rPr>
          <w:rFonts w:ascii="Times New Roman" w:hAnsi="Times New Roman" w:cs="Times New Roman"/>
          <w:sz w:val="28"/>
          <w:szCs w:val="28"/>
        </w:rPr>
        <w:t xml:space="preserve"> Центральной детской школы искусств им. М.Ф. </w:t>
      </w:r>
      <w:proofErr w:type="spellStart"/>
      <w:r w:rsidRPr="0033542B">
        <w:rPr>
          <w:rFonts w:ascii="Times New Roman" w:hAnsi="Times New Roman" w:cs="Times New Roman"/>
          <w:sz w:val="28"/>
          <w:szCs w:val="28"/>
        </w:rPr>
        <w:t>Кнауф</w:t>
      </w:r>
      <w:proofErr w:type="spellEnd"/>
      <w:r w:rsidRPr="0033542B">
        <w:rPr>
          <w:rFonts w:ascii="Times New Roman" w:hAnsi="Times New Roman" w:cs="Times New Roman"/>
          <w:sz w:val="28"/>
          <w:szCs w:val="28"/>
        </w:rPr>
        <w:t>-Каминской стала обладательницей Гран-при, лауреатом II степени в номинации «Вокальные ансамбли», в возрастной категории 8-10 лет стал вокальный ансамбль «Колокольчик», руководитель А.М. Горбенко.</w:t>
      </w:r>
    </w:p>
    <w:p w:rsidR="002B7D1E" w:rsidRPr="0033542B" w:rsidRDefault="002B7D1E" w:rsidP="002B7D1E">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 xml:space="preserve">Обучающиеся Художественной школы стали победителями Всероссийского конкурса «Талантливое поколение», Евразийский институт развития имени </w:t>
      </w:r>
      <w:proofErr w:type="spellStart"/>
      <w:r w:rsidRPr="0033542B">
        <w:rPr>
          <w:rFonts w:ascii="Times New Roman" w:hAnsi="Times New Roman" w:cs="Times New Roman"/>
          <w:sz w:val="28"/>
          <w:szCs w:val="28"/>
        </w:rPr>
        <w:t>Януша</w:t>
      </w:r>
      <w:proofErr w:type="spellEnd"/>
      <w:r w:rsidRPr="0033542B">
        <w:rPr>
          <w:rFonts w:ascii="Times New Roman" w:hAnsi="Times New Roman" w:cs="Times New Roman"/>
          <w:sz w:val="28"/>
          <w:szCs w:val="28"/>
        </w:rPr>
        <w:t xml:space="preserve"> Корчака, г. Москва, Международного фестиваля-конкурса детско-молодежного творчества и педагогических инноваций "Кубок России», Санкт-Петербург и др.</w:t>
      </w:r>
    </w:p>
    <w:p w:rsidR="002B7D1E" w:rsidRPr="0033542B" w:rsidRDefault="002B7D1E" w:rsidP="002B7D1E">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Обучающиеся Музыкальной школы стали победителями финала XIV Российского фестиваля-конкурса «Хрустальные звёздочки», г. Москва, струнный ансамбль «</w:t>
      </w:r>
      <w:proofErr w:type="spellStart"/>
      <w:r w:rsidRPr="0033542B">
        <w:rPr>
          <w:rFonts w:ascii="Times New Roman" w:hAnsi="Times New Roman" w:cs="Times New Roman"/>
          <w:sz w:val="28"/>
          <w:szCs w:val="28"/>
        </w:rPr>
        <w:t>Con</w:t>
      </w:r>
      <w:proofErr w:type="spellEnd"/>
      <w:r w:rsidRPr="0033542B">
        <w:rPr>
          <w:rFonts w:ascii="Times New Roman" w:hAnsi="Times New Roman" w:cs="Times New Roman"/>
          <w:sz w:val="28"/>
          <w:szCs w:val="28"/>
        </w:rPr>
        <w:t xml:space="preserve"> </w:t>
      </w:r>
      <w:proofErr w:type="spellStart"/>
      <w:r w:rsidRPr="0033542B">
        <w:rPr>
          <w:rFonts w:ascii="Times New Roman" w:hAnsi="Times New Roman" w:cs="Times New Roman"/>
          <w:sz w:val="28"/>
          <w:szCs w:val="28"/>
        </w:rPr>
        <w:t>anima</w:t>
      </w:r>
      <w:proofErr w:type="spellEnd"/>
      <w:r w:rsidRPr="0033542B">
        <w:rPr>
          <w:rFonts w:ascii="Times New Roman" w:hAnsi="Times New Roman" w:cs="Times New Roman"/>
          <w:sz w:val="28"/>
          <w:szCs w:val="28"/>
        </w:rPr>
        <w:t xml:space="preserve">» - лауреат XIV регионального конкурс ансамблевой музыки на струнно-смычковых инструментах, г. Владивосток. </w:t>
      </w:r>
    </w:p>
    <w:p w:rsidR="002B7D1E" w:rsidRPr="0033542B" w:rsidRDefault="002B7D1E" w:rsidP="002B7D1E">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Обучающиеся школы искусств с. Белогорье стали победителями Всероссийской выставк</w:t>
      </w:r>
      <w:proofErr w:type="gramStart"/>
      <w:r w:rsidRPr="0033542B">
        <w:rPr>
          <w:rFonts w:ascii="Times New Roman" w:hAnsi="Times New Roman" w:cs="Times New Roman"/>
          <w:sz w:val="28"/>
          <w:szCs w:val="28"/>
        </w:rPr>
        <w:t>и-</w:t>
      </w:r>
      <w:proofErr w:type="gramEnd"/>
      <w:r w:rsidRPr="0033542B">
        <w:rPr>
          <w:rFonts w:ascii="Times New Roman" w:hAnsi="Times New Roman" w:cs="Times New Roman"/>
          <w:sz w:val="28"/>
          <w:szCs w:val="28"/>
        </w:rPr>
        <w:t xml:space="preserve"> конкурса детского рисунка «Калейдоскоп», АМГУ, г. Благовещенск, хореографический ансамбль «Экспромт» - лауреат трех степеней IV Международного конкурса детского и юношеского творчества «Хрустальная капелька», г. Благовещенск.</w:t>
      </w:r>
    </w:p>
    <w:p w:rsidR="002B7D1E" w:rsidRPr="0033542B" w:rsidRDefault="002B7D1E" w:rsidP="002B7D1E">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 xml:space="preserve">В 2021 году ЦДШИ имени М.Ф. </w:t>
      </w:r>
      <w:proofErr w:type="spellStart"/>
      <w:r w:rsidRPr="0033542B">
        <w:rPr>
          <w:rFonts w:ascii="Times New Roman" w:hAnsi="Times New Roman" w:cs="Times New Roman"/>
          <w:sz w:val="28"/>
          <w:szCs w:val="28"/>
        </w:rPr>
        <w:t>Кнауф</w:t>
      </w:r>
      <w:proofErr w:type="spellEnd"/>
      <w:r w:rsidRPr="0033542B">
        <w:rPr>
          <w:rFonts w:ascii="Times New Roman" w:hAnsi="Times New Roman" w:cs="Times New Roman"/>
          <w:sz w:val="28"/>
          <w:szCs w:val="28"/>
        </w:rPr>
        <w:t>-Каминской стала победителем Всероссийского конкурса «Образовательная организация XXI века. Лига лидеров – 2021» в номинации «Лучшая детская школа искусств».</w:t>
      </w:r>
    </w:p>
    <w:p w:rsidR="00CB0A6A" w:rsidRPr="0033542B" w:rsidRDefault="00CB0A6A" w:rsidP="002B7D1E">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 xml:space="preserve">Оценка результативности подпрограммы 2 составила 100%. Целевой показатель (индикатор) «Доля детей, включенных в систему дополнительного образования в сфере культуры, в общем числе учащихся 1 – 9 классов общеобразовательных школ» </w:t>
      </w:r>
      <w:proofErr w:type="gramStart"/>
      <w:r w:rsidRPr="0033542B">
        <w:rPr>
          <w:rFonts w:ascii="Times New Roman" w:hAnsi="Times New Roman" w:cs="Times New Roman"/>
          <w:sz w:val="28"/>
          <w:szCs w:val="28"/>
        </w:rPr>
        <w:t>достигнут</w:t>
      </w:r>
      <w:proofErr w:type="gramEnd"/>
      <w:r w:rsidRPr="0033542B">
        <w:rPr>
          <w:rFonts w:ascii="Times New Roman" w:hAnsi="Times New Roman" w:cs="Times New Roman"/>
          <w:sz w:val="28"/>
          <w:szCs w:val="28"/>
        </w:rPr>
        <w:t xml:space="preserve"> и составил – 5,</w:t>
      </w:r>
      <w:r w:rsidR="00D74230" w:rsidRPr="0033542B">
        <w:rPr>
          <w:rFonts w:ascii="Times New Roman" w:hAnsi="Times New Roman" w:cs="Times New Roman"/>
          <w:sz w:val="28"/>
          <w:szCs w:val="28"/>
        </w:rPr>
        <w:t>8</w:t>
      </w:r>
      <w:r w:rsidRPr="0033542B">
        <w:rPr>
          <w:rFonts w:ascii="Times New Roman" w:hAnsi="Times New Roman" w:cs="Times New Roman"/>
          <w:sz w:val="28"/>
          <w:szCs w:val="28"/>
        </w:rPr>
        <w:t xml:space="preserve">%. </w:t>
      </w:r>
    </w:p>
    <w:p w:rsidR="00CB0A6A" w:rsidRPr="0033542B" w:rsidRDefault="00CB0A6A" w:rsidP="00CB0A6A">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Оценка полноты использования бюджетных ассигнований составила 100%.</w:t>
      </w:r>
    </w:p>
    <w:p w:rsidR="00CB0A6A" w:rsidRPr="0033542B"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Оценка экономической эффективности использования бюджетных ассигнований составила 100%.</w:t>
      </w:r>
    </w:p>
    <w:p w:rsidR="00CB0A6A" w:rsidRPr="0033542B"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b/>
          <w:sz w:val="28"/>
          <w:szCs w:val="28"/>
        </w:rPr>
        <w:t>Эффективность реализации</w:t>
      </w:r>
      <w:r w:rsidRPr="0033542B">
        <w:rPr>
          <w:rFonts w:ascii="Times New Roman" w:hAnsi="Times New Roman" w:cs="Times New Roman"/>
          <w:sz w:val="28"/>
          <w:szCs w:val="28"/>
        </w:rPr>
        <w:t xml:space="preserve"> </w:t>
      </w:r>
      <w:r w:rsidRPr="0033542B">
        <w:rPr>
          <w:rFonts w:ascii="Times New Roman" w:hAnsi="Times New Roman" w:cs="Times New Roman"/>
          <w:b/>
          <w:sz w:val="28"/>
          <w:szCs w:val="28"/>
        </w:rPr>
        <w:t>подпрограммы 2</w:t>
      </w:r>
      <w:r w:rsidRPr="0033542B">
        <w:rPr>
          <w:rFonts w:ascii="Times New Roman" w:hAnsi="Times New Roman" w:cs="Times New Roman"/>
          <w:sz w:val="28"/>
          <w:szCs w:val="28"/>
        </w:rPr>
        <w:t xml:space="preserve"> «Дополнительное образование детей в сфере культуры» оценивается как </w:t>
      </w:r>
      <w:r w:rsidRPr="0033542B">
        <w:rPr>
          <w:rFonts w:ascii="Times New Roman" w:hAnsi="Times New Roman" w:cs="Times New Roman"/>
          <w:b/>
          <w:sz w:val="28"/>
          <w:szCs w:val="28"/>
        </w:rPr>
        <w:t xml:space="preserve">высокая. </w:t>
      </w:r>
      <w:r w:rsidRPr="0033542B">
        <w:rPr>
          <w:rFonts w:ascii="Times New Roman" w:hAnsi="Times New Roman" w:cs="Times New Roman"/>
          <w:sz w:val="28"/>
          <w:szCs w:val="28"/>
        </w:rPr>
        <w:t xml:space="preserve">Оценка эффективности реализации муниципальной программы составила </w:t>
      </w:r>
      <w:r w:rsidRPr="0033542B">
        <w:rPr>
          <w:rFonts w:ascii="Times New Roman" w:hAnsi="Times New Roman" w:cs="Times New Roman"/>
          <w:b/>
          <w:sz w:val="28"/>
          <w:szCs w:val="28"/>
        </w:rPr>
        <w:t>300%</w:t>
      </w:r>
      <w:r w:rsidRPr="0033542B">
        <w:rPr>
          <w:rFonts w:ascii="Times New Roman" w:hAnsi="Times New Roman" w:cs="Times New Roman"/>
          <w:sz w:val="28"/>
          <w:szCs w:val="28"/>
        </w:rPr>
        <w:t>.</w:t>
      </w:r>
      <w:r w:rsidRPr="0033542B">
        <w:t xml:space="preserve"> </w:t>
      </w:r>
      <w:r w:rsidRPr="0033542B">
        <w:rPr>
          <w:rFonts w:ascii="Times New Roman" w:hAnsi="Times New Roman" w:cs="Times New Roman"/>
          <w:sz w:val="28"/>
          <w:szCs w:val="28"/>
        </w:rPr>
        <w:t>Необходимо продолжить реализацию подпрограммы в целях создания условий для развития системы дополнительного образования детей в сфере культуры, поддержки творчески одаренных детей.</w:t>
      </w:r>
    </w:p>
    <w:p w:rsidR="00CB0A6A" w:rsidRPr="0033542B" w:rsidRDefault="00CB0A6A" w:rsidP="00CB0A6A">
      <w:pPr>
        <w:tabs>
          <w:tab w:val="left" w:pos="567"/>
        </w:tabs>
        <w:spacing w:after="0" w:line="240" w:lineRule="auto"/>
        <w:ind w:firstLine="709"/>
        <w:contextualSpacing/>
        <w:jc w:val="both"/>
        <w:rPr>
          <w:rFonts w:ascii="Times New Roman" w:hAnsi="Times New Roman"/>
          <w:sz w:val="28"/>
          <w:szCs w:val="28"/>
        </w:rPr>
      </w:pPr>
      <w:proofErr w:type="gramStart"/>
      <w:r w:rsidRPr="0033542B">
        <w:rPr>
          <w:rFonts w:ascii="Times New Roman" w:eastAsia="Times New Roman" w:hAnsi="Times New Roman"/>
          <w:sz w:val="28"/>
          <w:szCs w:val="28"/>
          <w:lang w:eastAsia="ru-RU"/>
        </w:rPr>
        <w:lastRenderedPageBreak/>
        <w:t>Общий объем финансовых средств, предусмотренных в 20</w:t>
      </w:r>
      <w:r w:rsidR="00545E70" w:rsidRPr="0033542B">
        <w:rPr>
          <w:rFonts w:ascii="Times New Roman" w:eastAsia="Times New Roman" w:hAnsi="Times New Roman"/>
          <w:sz w:val="28"/>
          <w:szCs w:val="28"/>
          <w:lang w:eastAsia="ru-RU"/>
        </w:rPr>
        <w:t>20</w:t>
      </w:r>
      <w:r w:rsidRPr="0033542B">
        <w:rPr>
          <w:rFonts w:ascii="Times New Roman" w:eastAsia="Times New Roman" w:hAnsi="Times New Roman"/>
          <w:sz w:val="28"/>
          <w:szCs w:val="28"/>
          <w:lang w:eastAsia="ru-RU"/>
        </w:rPr>
        <w:t xml:space="preserve"> году на реализацию </w:t>
      </w:r>
      <w:r w:rsidRPr="0033542B">
        <w:rPr>
          <w:rFonts w:ascii="Times New Roman" w:eastAsia="Times New Roman" w:hAnsi="Times New Roman"/>
          <w:b/>
          <w:sz w:val="28"/>
          <w:szCs w:val="28"/>
          <w:u w:val="single"/>
          <w:lang w:eastAsia="ru-RU"/>
        </w:rPr>
        <w:t>подпрограммы</w:t>
      </w:r>
      <w:r w:rsidRPr="0033542B">
        <w:rPr>
          <w:rFonts w:ascii="Times New Roman" w:hAnsi="Times New Roman" w:cs="Times New Roman"/>
          <w:b/>
          <w:sz w:val="28"/>
          <w:szCs w:val="28"/>
          <w:u w:val="single"/>
        </w:rPr>
        <w:t xml:space="preserve"> 3</w:t>
      </w:r>
      <w:r w:rsidRPr="0033542B">
        <w:rPr>
          <w:rFonts w:ascii="Times New Roman" w:hAnsi="Times New Roman" w:cs="Times New Roman"/>
          <w:sz w:val="28"/>
          <w:szCs w:val="28"/>
        </w:rPr>
        <w:t xml:space="preserve"> </w:t>
      </w:r>
      <w:r w:rsidRPr="0033542B">
        <w:rPr>
          <w:rFonts w:ascii="Times New Roman" w:hAnsi="Times New Roman"/>
          <w:b/>
          <w:sz w:val="28"/>
          <w:szCs w:val="28"/>
        </w:rPr>
        <w:t>«</w:t>
      </w:r>
      <w:r w:rsidRPr="0033542B">
        <w:rPr>
          <w:rFonts w:ascii="Times New Roman" w:hAnsi="Times New Roman" w:cs="Times New Roman"/>
          <w:b/>
          <w:sz w:val="28"/>
          <w:szCs w:val="28"/>
        </w:rPr>
        <w:t>Библиотечное обслуживание</w:t>
      </w:r>
      <w:r w:rsidRPr="0033542B">
        <w:rPr>
          <w:rFonts w:ascii="Times New Roman" w:hAnsi="Times New Roman"/>
          <w:b/>
          <w:sz w:val="28"/>
          <w:szCs w:val="28"/>
        </w:rPr>
        <w:t>»</w:t>
      </w:r>
      <w:r w:rsidRPr="0033542B">
        <w:rPr>
          <w:rFonts w:ascii="Times New Roman" w:hAnsi="Times New Roman"/>
          <w:sz w:val="28"/>
          <w:szCs w:val="28"/>
        </w:rPr>
        <w:t>,</w:t>
      </w:r>
      <w:r w:rsidRPr="0033542B">
        <w:rPr>
          <w:rFonts w:ascii="Times New Roman" w:hAnsi="Times New Roman" w:cs="Times New Roman"/>
          <w:sz w:val="28"/>
          <w:szCs w:val="28"/>
        </w:rPr>
        <w:t xml:space="preserve"> составил</w:t>
      </w:r>
      <w:r w:rsidRPr="0033542B">
        <w:rPr>
          <w:b/>
          <w:i/>
          <w:sz w:val="28"/>
          <w:szCs w:val="28"/>
        </w:rPr>
        <w:t xml:space="preserve"> </w:t>
      </w:r>
      <w:r w:rsidR="0038103A" w:rsidRPr="0033542B">
        <w:rPr>
          <w:rFonts w:ascii="Times New Roman" w:hAnsi="Times New Roman" w:cs="Times New Roman"/>
          <w:sz w:val="28"/>
          <w:szCs w:val="28"/>
        </w:rPr>
        <w:t>76,4</w:t>
      </w:r>
      <w:r w:rsidRPr="0033542B">
        <w:rPr>
          <w:rFonts w:ascii="Times New Roman" w:hAnsi="Times New Roman" w:cs="Times New Roman"/>
          <w:sz w:val="28"/>
          <w:szCs w:val="28"/>
        </w:rPr>
        <w:t> млн</w:t>
      </w:r>
      <w:r w:rsidRPr="0033542B">
        <w:rPr>
          <w:rFonts w:ascii="Times New Roman" w:hAnsi="Times New Roman"/>
          <w:sz w:val="28"/>
          <w:szCs w:val="28"/>
        </w:rPr>
        <w:t>. руб.</w:t>
      </w:r>
      <w:r w:rsidRPr="0033542B">
        <w:rPr>
          <w:rFonts w:ascii="Times New Roman" w:hAnsi="Times New Roman" w:cs="Times New Roman"/>
          <w:sz w:val="28"/>
          <w:szCs w:val="28"/>
        </w:rPr>
        <w:t xml:space="preserve">, в том числе: </w:t>
      </w:r>
      <w:r w:rsidR="0038103A" w:rsidRPr="0033542B">
        <w:rPr>
          <w:rFonts w:ascii="Times New Roman" w:hAnsi="Times New Roman" w:cs="Times New Roman"/>
          <w:sz w:val="28"/>
          <w:szCs w:val="28"/>
        </w:rPr>
        <w:t>10,0</w:t>
      </w:r>
      <w:r w:rsidRPr="0033542B">
        <w:rPr>
          <w:rFonts w:ascii="Times New Roman" w:hAnsi="Times New Roman" w:cs="Times New Roman"/>
          <w:sz w:val="28"/>
          <w:szCs w:val="28"/>
        </w:rPr>
        <w:t xml:space="preserve"> млн. руб. - средства областного бюджета, </w:t>
      </w:r>
      <w:r w:rsidR="0038103A" w:rsidRPr="0033542B">
        <w:rPr>
          <w:rFonts w:ascii="Times New Roman" w:hAnsi="Times New Roman" w:cs="Times New Roman"/>
          <w:sz w:val="28"/>
          <w:szCs w:val="28"/>
        </w:rPr>
        <w:t>64,5</w:t>
      </w:r>
      <w:r w:rsidRPr="0033542B">
        <w:rPr>
          <w:rFonts w:ascii="Times New Roman" w:hAnsi="Times New Roman" w:cs="Times New Roman"/>
          <w:sz w:val="28"/>
          <w:szCs w:val="28"/>
        </w:rPr>
        <w:t xml:space="preserve"> млн. руб. - средства городского бюджета, </w:t>
      </w:r>
      <w:r w:rsidR="0038103A" w:rsidRPr="0033542B">
        <w:rPr>
          <w:rFonts w:ascii="Times New Roman" w:hAnsi="Times New Roman" w:cs="Times New Roman"/>
          <w:sz w:val="28"/>
          <w:szCs w:val="28"/>
        </w:rPr>
        <w:t>1,9</w:t>
      </w:r>
      <w:r w:rsidRPr="0033542B">
        <w:rPr>
          <w:rFonts w:ascii="Times New Roman" w:hAnsi="Times New Roman" w:cs="Times New Roman"/>
          <w:sz w:val="28"/>
          <w:szCs w:val="28"/>
        </w:rPr>
        <w:t xml:space="preserve"> млн. руб. – внебюджетные средства.</w:t>
      </w:r>
      <w:proofErr w:type="gramEnd"/>
      <w:r w:rsidRPr="0033542B">
        <w:rPr>
          <w:rFonts w:ascii="Times New Roman" w:hAnsi="Times New Roman" w:cs="Times New Roman"/>
          <w:sz w:val="28"/>
          <w:szCs w:val="28"/>
        </w:rPr>
        <w:t xml:space="preserve"> </w:t>
      </w:r>
      <w:r w:rsidRPr="0033542B">
        <w:rPr>
          <w:rFonts w:ascii="Times New Roman" w:hAnsi="Times New Roman"/>
          <w:sz w:val="28"/>
          <w:szCs w:val="28"/>
        </w:rPr>
        <w:t>Фактически м</w:t>
      </w:r>
      <w:r w:rsidRPr="0033542B">
        <w:rPr>
          <w:rFonts w:ascii="Times New Roman" w:hAnsi="Times New Roman" w:cs="Times New Roman"/>
          <w:sz w:val="28"/>
          <w:szCs w:val="28"/>
        </w:rPr>
        <w:t>ероприятия подпрограммы выполнены на 100%, бюджетные средства освоены полностью.</w:t>
      </w:r>
    </w:p>
    <w:p w:rsidR="00D96E05" w:rsidRPr="0033542B" w:rsidRDefault="00CB0A6A" w:rsidP="00D96E0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С целью реализации подпрограммы 3 в 202</w:t>
      </w:r>
      <w:r w:rsidR="00545E70" w:rsidRPr="0033542B">
        <w:rPr>
          <w:rFonts w:ascii="Times New Roman" w:hAnsi="Times New Roman" w:cs="Times New Roman"/>
          <w:sz w:val="28"/>
          <w:szCs w:val="28"/>
        </w:rPr>
        <w:t>1</w:t>
      </w:r>
      <w:r w:rsidR="00D96E05" w:rsidRPr="0033542B">
        <w:rPr>
          <w:rFonts w:ascii="Times New Roman" w:hAnsi="Times New Roman" w:cs="Times New Roman"/>
          <w:sz w:val="28"/>
          <w:szCs w:val="28"/>
        </w:rPr>
        <w:t>году</w:t>
      </w:r>
      <w:r w:rsidR="00C0679C" w:rsidRPr="0033542B">
        <w:rPr>
          <w:rFonts w:ascii="Times New Roman" w:hAnsi="Times New Roman" w:cs="Times New Roman"/>
          <w:sz w:val="28"/>
          <w:szCs w:val="28"/>
        </w:rPr>
        <w:t xml:space="preserve"> з</w:t>
      </w:r>
      <w:r w:rsidR="00D96E05" w:rsidRPr="0033542B">
        <w:rPr>
          <w:rFonts w:ascii="Times New Roman" w:hAnsi="Times New Roman" w:cs="Times New Roman"/>
          <w:sz w:val="28"/>
          <w:szCs w:val="28"/>
        </w:rPr>
        <w:t>начительным событием в 2021 году стало открытие двух новых модельных библиотек, благодаря участию в</w:t>
      </w:r>
      <w:r w:rsidR="00C0679C" w:rsidRPr="0033542B">
        <w:rPr>
          <w:rFonts w:ascii="Times New Roman" w:hAnsi="Times New Roman" w:cs="Times New Roman"/>
          <w:sz w:val="28"/>
          <w:szCs w:val="28"/>
        </w:rPr>
        <w:t xml:space="preserve"> национальном проекте «Культура»</w:t>
      </w:r>
      <w:r w:rsidR="00131B00" w:rsidRPr="0033542B">
        <w:rPr>
          <w:rFonts w:ascii="Times New Roman" w:hAnsi="Times New Roman" w:cs="Times New Roman"/>
          <w:sz w:val="28"/>
          <w:szCs w:val="28"/>
        </w:rPr>
        <w:t>:</w:t>
      </w:r>
    </w:p>
    <w:p w:rsidR="00D96E05" w:rsidRPr="0033542B" w:rsidRDefault="00131B00" w:rsidP="00D96E0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1. </w:t>
      </w:r>
      <w:r w:rsidR="00D96E05" w:rsidRPr="0033542B">
        <w:rPr>
          <w:rFonts w:ascii="Times New Roman" w:hAnsi="Times New Roman" w:cs="Times New Roman"/>
          <w:sz w:val="28"/>
          <w:szCs w:val="28"/>
        </w:rPr>
        <w:t>М</w:t>
      </w:r>
      <w:r w:rsidRPr="0033542B">
        <w:rPr>
          <w:rFonts w:ascii="Times New Roman" w:hAnsi="Times New Roman" w:cs="Times New Roman"/>
          <w:sz w:val="28"/>
          <w:szCs w:val="28"/>
        </w:rPr>
        <w:t>униципальная библиотека</w:t>
      </w:r>
      <w:r w:rsidR="00D96E05" w:rsidRPr="0033542B">
        <w:rPr>
          <w:rFonts w:ascii="Times New Roman" w:hAnsi="Times New Roman" w:cs="Times New Roman"/>
          <w:sz w:val="28"/>
          <w:szCs w:val="28"/>
        </w:rPr>
        <w:t xml:space="preserve"> им. Б. Машука открылась в статусе модельной библиотеки-обсерватории. Библиотека-обсерватория является пространством для знакомства посетителей с научной деятельностью по различным направлениям. В этом читателям помогают тематические зоны - научная, гуманитарная, творческая и книжная лаборатории, выставочные пространства. </w:t>
      </w:r>
    </w:p>
    <w:p w:rsidR="0038103A" w:rsidRPr="0033542B" w:rsidRDefault="00131B00" w:rsidP="0038103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2. Муниципальная библиотека </w:t>
      </w:r>
      <w:r w:rsidR="0038103A" w:rsidRPr="0033542B">
        <w:rPr>
          <w:rFonts w:ascii="Times New Roman" w:hAnsi="Times New Roman" w:cs="Times New Roman"/>
          <w:sz w:val="28"/>
          <w:szCs w:val="28"/>
        </w:rPr>
        <w:t>им. П. Комарова открылась в статусе модельной библиотеки детского развития.</w:t>
      </w:r>
      <w:r w:rsidRPr="0033542B">
        <w:rPr>
          <w:rFonts w:ascii="Times New Roman" w:hAnsi="Times New Roman" w:cs="Times New Roman"/>
          <w:sz w:val="28"/>
          <w:szCs w:val="28"/>
        </w:rPr>
        <w:t xml:space="preserve"> </w:t>
      </w:r>
      <w:r w:rsidR="0038103A" w:rsidRPr="0033542B">
        <w:rPr>
          <w:rFonts w:ascii="Times New Roman" w:hAnsi="Times New Roman" w:cs="Times New Roman"/>
          <w:sz w:val="28"/>
          <w:szCs w:val="28"/>
        </w:rPr>
        <w:t xml:space="preserve"> </w:t>
      </w:r>
      <w:r w:rsidRPr="0033542B">
        <w:rPr>
          <w:rFonts w:ascii="Times New Roman" w:hAnsi="Times New Roman" w:cs="Times New Roman"/>
          <w:sz w:val="28"/>
          <w:szCs w:val="28"/>
        </w:rPr>
        <w:t>П</w:t>
      </w:r>
      <w:r w:rsidR="0038103A" w:rsidRPr="0033542B">
        <w:rPr>
          <w:rFonts w:ascii="Times New Roman" w:hAnsi="Times New Roman" w:cs="Times New Roman"/>
          <w:sz w:val="28"/>
          <w:szCs w:val="28"/>
        </w:rPr>
        <w:t>риобретен</w:t>
      </w:r>
      <w:r w:rsidRPr="0033542B">
        <w:rPr>
          <w:rFonts w:ascii="Times New Roman" w:hAnsi="Times New Roman" w:cs="Times New Roman"/>
          <w:sz w:val="28"/>
          <w:szCs w:val="28"/>
        </w:rPr>
        <w:t>о:</w:t>
      </w:r>
      <w:r w:rsidR="0038103A" w:rsidRPr="0033542B">
        <w:rPr>
          <w:rFonts w:ascii="Times New Roman" w:hAnsi="Times New Roman" w:cs="Times New Roman"/>
          <w:sz w:val="28"/>
          <w:szCs w:val="28"/>
        </w:rPr>
        <w:t xml:space="preserve"> новая мебель, компьютеры, аквариумы, деревянная стремянка, робот, оборудованы места для индивидуального пользования, игровые и интерактивные зоны. Фонд пополнен на 1560 экземпляров. При формировании книжного фонда учитывались рекомендации «Модельного стандарта» и мнение горожан — проводились опросы на страницах в социальных сетях и на абонементах библиотеки.</w:t>
      </w:r>
    </w:p>
    <w:p w:rsidR="0038103A" w:rsidRPr="0033542B" w:rsidRDefault="0038103A" w:rsidP="0038103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В библиотеке детского развития разработана целая программа из девяти модулей. Модуль «Я познаю мир», «Серебряный модуль», «Лаборатория самообразования», «Наставник», модуль «</w:t>
      </w:r>
      <w:proofErr w:type="spellStart"/>
      <w:r w:rsidRPr="0033542B">
        <w:rPr>
          <w:rFonts w:ascii="Times New Roman" w:hAnsi="Times New Roman" w:cs="Times New Roman"/>
          <w:sz w:val="28"/>
          <w:szCs w:val="28"/>
        </w:rPr>
        <w:t>БиблиоНяня</w:t>
      </w:r>
      <w:proofErr w:type="spellEnd"/>
      <w:r w:rsidRPr="0033542B">
        <w:rPr>
          <w:rFonts w:ascii="Times New Roman" w:hAnsi="Times New Roman" w:cs="Times New Roman"/>
          <w:sz w:val="28"/>
          <w:szCs w:val="28"/>
        </w:rPr>
        <w:t>»</w:t>
      </w:r>
      <w:proofErr w:type="gramStart"/>
      <w:r w:rsidRPr="0033542B">
        <w:rPr>
          <w:rFonts w:ascii="Times New Roman" w:hAnsi="Times New Roman" w:cs="Times New Roman"/>
          <w:sz w:val="28"/>
          <w:szCs w:val="28"/>
        </w:rPr>
        <w:t>.</w:t>
      </w:r>
      <w:proofErr w:type="gramEnd"/>
      <w:r w:rsidRPr="0033542B">
        <w:rPr>
          <w:rFonts w:ascii="Times New Roman" w:hAnsi="Times New Roman" w:cs="Times New Roman"/>
          <w:sz w:val="28"/>
          <w:szCs w:val="28"/>
        </w:rPr>
        <w:t xml:space="preserve">  </w:t>
      </w:r>
      <w:proofErr w:type="gramStart"/>
      <w:r w:rsidRPr="0033542B">
        <w:rPr>
          <w:rFonts w:ascii="Times New Roman" w:hAnsi="Times New Roman" w:cs="Times New Roman"/>
          <w:sz w:val="28"/>
          <w:szCs w:val="28"/>
        </w:rPr>
        <w:t>и</w:t>
      </w:r>
      <w:proofErr w:type="gramEnd"/>
      <w:r w:rsidRPr="0033542B">
        <w:rPr>
          <w:rFonts w:ascii="Times New Roman" w:hAnsi="Times New Roman" w:cs="Times New Roman"/>
          <w:sz w:val="28"/>
          <w:szCs w:val="28"/>
        </w:rPr>
        <w:t xml:space="preserve"> др. </w:t>
      </w:r>
    </w:p>
    <w:p w:rsidR="0038103A" w:rsidRPr="0033542B" w:rsidRDefault="0019230D" w:rsidP="0019230D">
      <w:pPr>
        <w:tabs>
          <w:tab w:val="left" w:pos="567"/>
        </w:tabs>
        <w:autoSpaceDE w:val="0"/>
        <w:autoSpaceDN w:val="0"/>
        <w:adjustRightInd w:val="0"/>
        <w:spacing w:after="0" w:line="240" w:lineRule="auto"/>
        <w:jc w:val="both"/>
        <w:rPr>
          <w:rFonts w:ascii="Times New Roman" w:hAnsi="Times New Roman" w:cs="Times New Roman"/>
          <w:sz w:val="28"/>
          <w:szCs w:val="28"/>
        </w:rPr>
      </w:pPr>
      <w:r w:rsidRPr="0033542B">
        <w:rPr>
          <w:rFonts w:ascii="Times New Roman" w:hAnsi="Times New Roman" w:cs="Times New Roman"/>
          <w:sz w:val="28"/>
          <w:szCs w:val="28"/>
        </w:rPr>
        <w:t xml:space="preserve">         </w:t>
      </w:r>
      <w:r w:rsidR="0038103A" w:rsidRPr="0033542B">
        <w:rPr>
          <w:rFonts w:ascii="Times New Roman" w:hAnsi="Times New Roman" w:cs="Times New Roman"/>
          <w:sz w:val="28"/>
          <w:szCs w:val="28"/>
        </w:rPr>
        <w:t>Наиболее значительные мероприятия, проведенные в 2021 году:</w:t>
      </w:r>
    </w:p>
    <w:p w:rsidR="0019230D" w:rsidRPr="0033542B" w:rsidRDefault="0038103A" w:rsidP="0038103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VI Международный писательско-издательский форум «Столичные издания ХХ</w:t>
      </w:r>
      <w:proofErr w:type="gramStart"/>
      <w:r w:rsidRPr="0033542B">
        <w:rPr>
          <w:rFonts w:ascii="Times New Roman" w:hAnsi="Times New Roman" w:cs="Times New Roman"/>
          <w:sz w:val="28"/>
          <w:szCs w:val="28"/>
        </w:rPr>
        <w:t>I</w:t>
      </w:r>
      <w:proofErr w:type="gramEnd"/>
      <w:r w:rsidRPr="0033542B">
        <w:rPr>
          <w:rFonts w:ascii="Times New Roman" w:hAnsi="Times New Roman" w:cs="Times New Roman"/>
          <w:sz w:val="28"/>
          <w:szCs w:val="28"/>
        </w:rPr>
        <w:t>. 165 открытий Благовещенска» прошел на базе МБУК «МИБС» в мае 2021 г. Более 30 творческих встреч посетили порядка 500 специалистов из Амурской области и столицы. Участники обменивались опытом и планировали совместные проекты</w:t>
      </w:r>
      <w:r w:rsidR="0019230D" w:rsidRPr="0033542B">
        <w:rPr>
          <w:rFonts w:ascii="Times New Roman" w:hAnsi="Times New Roman" w:cs="Times New Roman"/>
          <w:sz w:val="28"/>
          <w:szCs w:val="28"/>
        </w:rPr>
        <w:t>.</w:t>
      </w:r>
    </w:p>
    <w:p w:rsidR="0038103A" w:rsidRPr="0033542B" w:rsidRDefault="0038103A" w:rsidP="0038103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 С февраля по сентябрь активно воплощался в жизнь проект-победитель муниципального гранта «Самый-самый дружный Благовещенск». Ярким событием в рамках реализации проекта стал Фестиваль национальных литератур, ориентированный на гармонизацию межэтнических и межкультурных взаимоотношений. </w:t>
      </w:r>
      <w:r w:rsidRPr="0033542B">
        <w:rPr>
          <w:rFonts w:ascii="Segoe UI Symbol" w:hAnsi="Segoe UI Symbol" w:cs="Segoe UI Symbol"/>
          <w:sz w:val="28"/>
          <w:szCs w:val="28"/>
        </w:rPr>
        <w:t>⠀</w:t>
      </w:r>
      <w:r w:rsidRPr="0033542B">
        <w:rPr>
          <w:rFonts w:ascii="Times New Roman" w:hAnsi="Times New Roman" w:cs="Times New Roman"/>
          <w:sz w:val="28"/>
          <w:szCs w:val="28"/>
        </w:rPr>
        <w:t xml:space="preserve"> Общее количество зрителей и участников мероприятий, состоявшихся в рамках проекта «Самый-самый дружный Благовещенск», около двух тысяч человек.</w:t>
      </w:r>
    </w:p>
    <w:p w:rsidR="0038103A" w:rsidRPr="0033542B" w:rsidRDefault="0038103A" w:rsidP="0038103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3542B">
        <w:rPr>
          <w:rFonts w:ascii="Times New Roman" w:hAnsi="Times New Roman" w:cs="Times New Roman"/>
          <w:sz w:val="28"/>
          <w:szCs w:val="28"/>
        </w:rPr>
        <w:t xml:space="preserve">С марта по декабрь МБУК «МИБС» принимала активное участие во Всероссийском </w:t>
      </w:r>
      <w:proofErr w:type="spellStart"/>
      <w:r w:rsidRPr="0033542B">
        <w:rPr>
          <w:rFonts w:ascii="Times New Roman" w:hAnsi="Times New Roman" w:cs="Times New Roman"/>
          <w:sz w:val="28"/>
          <w:szCs w:val="28"/>
        </w:rPr>
        <w:t>челлендж</w:t>
      </w:r>
      <w:proofErr w:type="spellEnd"/>
      <w:r w:rsidRPr="0033542B">
        <w:rPr>
          <w:rFonts w:ascii="Times New Roman" w:hAnsi="Times New Roman" w:cs="Times New Roman"/>
          <w:sz w:val="28"/>
          <w:szCs w:val="28"/>
        </w:rPr>
        <w:t>-проекте «Литературная карта России в комиксах».</w:t>
      </w:r>
      <w:proofErr w:type="gramEnd"/>
    </w:p>
    <w:p w:rsidR="0038103A" w:rsidRPr="0033542B" w:rsidRDefault="0038103A" w:rsidP="0038103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В 2021 году была установлена архитектурная подсветка на фасадах 3-х зданий библиотек: </w:t>
      </w:r>
    </w:p>
    <w:p w:rsidR="0038103A" w:rsidRPr="0033542B" w:rsidRDefault="0038103A" w:rsidP="0038103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муниципальной модельной библиотеки им. Б. Машука (ул. </w:t>
      </w:r>
      <w:proofErr w:type="gramStart"/>
      <w:r w:rsidRPr="0033542B">
        <w:rPr>
          <w:rFonts w:ascii="Times New Roman" w:hAnsi="Times New Roman" w:cs="Times New Roman"/>
          <w:sz w:val="28"/>
          <w:szCs w:val="28"/>
        </w:rPr>
        <w:t>Институтская</w:t>
      </w:r>
      <w:proofErr w:type="gramEnd"/>
      <w:r w:rsidRPr="0033542B">
        <w:rPr>
          <w:rFonts w:ascii="Times New Roman" w:hAnsi="Times New Roman" w:cs="Times New Roman"/>
          <w:sz w:val="28"/>
          <w:szCs w:val="28"/>
        </w:rPr>
        <w:t>, 10/1);</w:t>
      </w:r>
    </w:p>
    <w:p w:rsidR="0038103A" w:rsidRPr="0033542B" w:rsidRDefault="0038103A" w:rsidP="0038103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lastRenderedPageBreak/>
        <w:t>муниципальной модельной детской библиотеки им. П. Комарова (ул. Лазо, 42);</w:t>
      </w:r>
    </w:p>
    <w:p w:rsidR="00967479" w:rsidRPr="0033542B" w:rsidRDefault="0038103A" w:rsidP="0038103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муниципальной библиотеки «</w:t>
      </w:r>
      <w:proofErr w:type="gramStart"/>
      <w:r w:rsidRPr="0033542B">
        <w:rPr>
          <w:rFonts w:ascii="Times New Roman" w:hAnsi="Times New Roman" w:cs="Times New Roman"/>
          <w:sz w:val="28"/>
          <w:szCs w:val="28"/>
        </w:rPr>
        <w:t>Центральная</w:t>
      </w:r>
      <w:proofErr w:type="gramEnd"/>
      <w:r w:rsidRPr="0033542B">
        <w:rPr>
          <w:rFonts w:ascii="Times New Roman" w:hAnsi="Times New Roman" w:cs="Times New Roman"/>
          <w:sz w:val="28"/>
          <w:szCs w:val="28"/>
        </w:rPr>
        <w:t>» (ул. Красноармейская, 128) 72) за счет средств пожертвований на общую сумму 1 864,0 тысяч рублей.</w:t>
      </w:r>
    </w:p>
    <w:p w:rsidR="00CB0A6A" w:rsidRPr="0033542B" w:rsidRDefault="00CB0A6A" w:rsidP="0038103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Оценка результативности подпрограммы 3 составила – </w:t>
      </w:r>
      <w:r w:rsidR="002326FE" w:rsidRPr="0033542B">
        <w:rPr>
          <w:rFonts w:ascii="Times New Roman" w:hAnsi="Times New Roman" w:cs="Times New Roman"/>
          <w:sz w:val="28"/>
          <w:szCs w:val="28"/>
        </w:rPr>
        <w:t>10 376,9</w:t>
      </w:r>
      <w:r w:rsidRPr="0033542B">
        <w:rPr>
          <w:rFonts w:ascii="Times New Roman" w:hAnsi="Times New Roman" w:cs="Times New Roman"/>
          <w:sz w:val="28"/>
          <w:szCs w:val="28"/>
        </w:rPr>
        <w:t>%. Произошло снижение целевых показателей (индикаторов):</w:t>
      </w:r>
    </w:p>
    <w:p w:rsidR="00CB0A6A" w:rsidRPr="0033542B" w:rsidRDefault="00CB0A6A" w:rsidP="00CB0A6A">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«Ежегодный рост посещаемости муниципальных библиотек» - </w:t>
      </w:r>
      <w:r w:rsidR="002326FE" w:rsidRPr="0033542B">
        <w:rPr>
          <w:rFonts w:ascii="Times New Roman" w:hAnsi="Times New Roman" w:cs="Times New Roman"/>
          <w:sz w:val="28"/>
          <w:szCs w:val="28"/>
        </w:rPr>
        <w:t>7,2</w:t>
      </w:r>
      <w:r w:rsidRPr="0033542B">
        <w:rPr>
          <w:rFonts w:ascii="Times New Roman" w:hAnsi="Times New Roman" w:cs="Times New Roman"/>
          <w:sz w:val="28"/>
          <w:szCs w:val="28"/>
        </w:rPr>
        <w:t>%;</w:t>
      </w:r>
    </w:p>
    <w:p w:rsidR="00CB0A6A" w:rsidRPr="0033542B" w:rsidRDefault="00CB0A6A" w:rsidP="00CB0A6A">
      <w:pPr>
        <w:spacing w:after="0" w:line="240" w:lineRule="auto"/>
        <w:ind w:firstLine="709"/>
        <w:contextualSpacing/>
        <w:jc w:val="both"/>
        <w:rPr>
          <w:rFonts w:ascii="Times New Roman" w:hAnsi="Times New Roman" w:cs="Times New Roman"/>
          <w:sz w:val="28"/>
          <w:szCs w:val="28"/>
        </w:rPr>
      </w:pPr>
      <w:r w:rsidRPr="0033542B">
        <w:rPr>
          <w:rFonts w:ascii="Times New Roman" w:hAnsi="Times New Roman" w:cs="Times New Roman"/>
          <w:sz w:val="28"/>
          <w:szCs w:val="28"/>
        </w:rPr>
        <w:t>«Ежегодный рост количества выданных документов (книговыдача) в муниципальных библиотеках» - 2</w:t>
      </w:r>
      <w:r w:rsidR="002326FE" w:rsidRPr="0033542B">
        <w:rPr>
          <w:rFonts w:ascii="Times New Roman" w:hAnsi="Times New Roman" w:cs="Times New Roman"/>
          <w:sz w:val="28"/>
          <w:szCs w:val="28"/>
        </w:rPr>
        <w:t>0</w:t>
      </w:r>
      <w:r w:rsidRPr="0033542B">
        <w:rPr>
          <w:rFonts w:ascii="Times New Roman" w:hAnsi="Times New Roman" w:cs="Times New Roman"/>
          <w:sz w:val="28"/>
          <w:szCs w:val="28"/>
        </w:rPr>
        <w:t>,</w:t>
      </w:r>
      <w:r w:rsidR="002326FE" w:rsidRPr="0033542B">
        <w:rPr>
          <w:rFonts w:ascii="Times New Roman" w:hAnsi="Times New Roman" w:cs="Times New Roman"/>
          <w:sz w:val="28"/>
          <w:szCs w:val="28"/>
        </w:rPr>
        <w:t>2</w:t>
      </w:r>
      <w:r w:rsidRPr="0033542B">
        <w:rPr>
          <w:rFonts w:ascii="Times New Roman" w:hAnsi="Times New Roman" w:cs="Times New Roman"/>
          <w:sz w:val="28"/>
          <w:szCs w:val="28"/>
        </w:rPr>
        <w:t xml:space="preserve">% </w:t>
      </w:r>
      <w:r w:rsidR="002326FE" w:rsidRPr="0033542B">
        <w:rPr>
          <w:rFonts w:ascii="Times New Roman" w:hAnsi="Times New Roman" w:cs="Times New Roman"/>
          <w:sz w:val="28"/>
          <w:szCs w:val="28"/>
        </w:rPr>
        <w:t>.</w:t>
      </w:r>
    </w:p>
    <w:p w:rsidR="00CB0A6A" w:rsidRPr="0033542B" w:rsidRDefault="00CB0A6A" w:rsidP="00CB0A6A">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Оценка полноты использования бюджетных ассигнований составила 100%.</w:t>
      </w:r>
    </w:p>
    <w:p w:rsidR="00CB0A6A" w:rsidRPr="0033542B"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Оценка экономической эффективности использования бюджетных ассигнований составила – 1</w:t>
      </w:r>
      <w:r w:rsidR="002326FE" w:rsidRPr="0033542B">
        <w:rPr>
          <w:rFonts w:ascii="Times New Roman" w:hAnsi="Times New Roman" w:cs="Times New Roman"/>
          <w:sz w:val="28"/>
          <w:szCs w:val="28"/>
        </w:rPr>
        <w:t>0</w:t>
      </w:r>
      <w:r w:rsidRPr="0033542B">
        <w:rPr>
          <w:rFonts w:ascii="Times New Roman" w:hAnsi="Times New Roman" w:cs="Times New Roman"/>
          <w:sz w:val="28"/>
          <w:szCs w:val="28"/>
        </w:rPr>
        <w:t> </w:t>
      </w:r>
      <w:r w:rsidR="002326FE" w:rsidRPr="0033542B">
        <w:rPr>
          <w:rFonts w:ascii="Times New Roman" w:hAnsi="Times New Roman" w:cs="Times New Roman"/>
          <w:sz w:val="28"/>
          <w:szCs w:val="28"/>
        </w:rPr>
        <w:t>376</w:t>
      </w:r>
      <w:r w:rsidRPr="0033542B">
        <w:rPr>
          <w:rFonts w:ascii="Times New Roman" w:hAnsi="Times New Roman" w:cs="Times New Roman"/>
          <w:sz w:val="28"/>
          <w:szCs w:val="28"/>
        </w:rPr>
        <w:t>,</w:t>
      </w:r>
      <w:r w:rsidR="002326FE" w:rsidRPr="0033542B">
        <w:rPr>
          <w:rFonts w:ascii="Times New Roman" w:hAnsi="Times New Roman" w:cs="Times New Roman"/>
          <w:sz w:val="28"/>
          <w:szCs w:val="28"/>
        </w:rPr>
        <w:t>9</w:t>
      </w:r>
      <w:r w:rsidRPr="0033542B">
        <w:rPr>
          <w:rFonts w:ascii="Times New Roman" w:hAnsi="Times New Roman" w:cs="Times New Roman"/>
          <w:sz w:val="28"/>
          <w:szCs w:val="28"/>
        </w:rPr>
        <w:t>%.</w:t>
      </w:r>
    </w:p>
    <w:p w:rsidR="00224278" w:rsidRPr="0033542B"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b/>
          <w:sz w:val="28"/>
          <w:szCs w:val="28"/>
        </w:rPr>
        <w:t>Эффективность реализации</w:t>
      </w:r>
      <w:r w:rsidRPr="0033542B">
        <w:rPr>
          <w:rFonts w:ascii="Times New Roman" w:hAnsi="Times New Roman" w:cs="Times New Roman"/>
          <w:sz w:val="28"/>
          <w:szCs w:val="28"/>
        </w:rPr>
        <w:t xml:space="preserve"> </w:t>
      </w:r>
      <w:r w:rsidRPr="0033542B">
        <w:rPr>
          <w:rFonts w:ascii="Times New Roman" w:hAnsi="Times New Roman" w:cs="Times New Roman"/>
          <w:b/>
          <w:sz w:val="28"/>
          <w:szCs w:val="28"/>
        </w:rPr>
        <w:t>подпрограммы 3</w:t>
      </w:r>
      <w:r w:rsidRPr="0033542B">
        <w:rPr>
          <w:rFonts w:ascii="Times New Roman" w:hAnsi="Times New Roman" w:cs="Times New Roman"/>
          <w:sz w:val="28"/>
          <w:szCs w:val="28"/>
        </w:rPr>
        <w:t xml:space="preserve"> «Библиотечное обслуживание» оценивается как </w:t>
      </w:r>
      <w:r w:rsidR="00224278" w:rsidRPr="0033542B">
        <w:rPr>
          <w:rFonts w:ascii="Times New Roman" w:hAnsi="Times New Roman" w:cs="Times New Roman"/>
          <w:b/>
          <w:sz w:val="28"/>
          <w:szCs w:val="28"/>
        </w:rPr>
        <w:t>высокая</w:t>
      </w:r>
      <w:r w:rsidRPr="0033542B">
        <w:rPr>
          <w:rFonts w:ascii="Times New Roman" w:hAnsi="Times New Roman" w:cs="Times New Roman"/>
          <w:b/>
          <w:sz w:val="28"/>
          <w:szCs w:val="28"/>
        </w:rPr>
        <w:t xml:space="preserve">. </w:t>
      </w:r>
      <w:r w:rsidRPr="0033542B">
        <w:rPr>
          <w:rFonts w:ascii="Times New Roman" w:hAnsi="Times New Roman" w:cs="Times New Roman"/>
          <w:sz w:val="28"/>
          <w:szCs w:val="28"/>
        </w:rPr>
        <w:t xml:space="preserve">Оценка эффективности реализации муниципальной программы составила </w:t>
      </w:r>
      <w:r w:rsidRPr="0033542B">
        <w:rPr>
          <w:rFonts w:ascii="Times New Roman" w:hAnsi="Times New Roman" w:cs="Times New Roman"/>
          <w:b/>
          <w:sz w:val="28"/>
          <w:szCs w:val="28"/>
        </w:rPr>
        <w:t>– 2</w:t>
      </w:r>
      <w:r w:rsidR="00224278" w:rsidRPr="0033542B">
        <w:rPr>
          <w:rFonts w:ascii="Times New Roman" w:hAnsi="Times New Roman" w:cs="Times New Roman"/>
          <w:b/>
          <w:sz w:val="28"/>
          <w:szCs w:val="28"/>
        </w:rPr>
        <w:t>0 853</w:t>
      </w:r>
      <w:r w:rsidRPr="0033542B">
        <w:rPr>
          <w:rFonts w:ascii="Times New Roman" w:hAnsi="Times New Roman" w:cs="Times New Roman"/>
          <w:b/>
          <w:sz w:val="28"/>
          <w:szCs w:val="28"/>
        </w:rPr>
        <w:t>%.</w:t>
      </w:r>
      <w:r w:rsidRPr="0033542B">
        <w:rPr>
          <w:rFonts w:ascii="Times New Roman" w:hAnsi="Times New Roman" w:cs="Times New Roman"/>
          <w:sz w:val="28"/>
          <w:szCs w:val="28"/>
        </w:rPr>
        <w:t xml:space="preserve"> Необходимо продолжить реализацию подпрограммы в целях совершенствования деятельности библиотек как информационных и культурных центров. </w:t>
      </w:r>
    </w:p>
    <w:p w:rsidR="007E73F1" w:rsidRPr="0033542B"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eastAsia="Times New Roman" w:hAnsi="Times New Roman"/>
          <w:sz w:val="28"/>
          <w:szCs w:val="28"/>
          <w:lang w:eastAsia="ru-RU"/>
        </w:rPr>
        <w:t>Общий объем финансовых средств, предусмотренных в 202</w:t>
      </w:r>
      <w:r w:rsidR="00FD1F82" w:rsidRPr="0033542B">
        <w:rPr>
          <w:rFonts w:ascii="Times New Roman" w:eastAsia="Times New Roman" w:hAnsi="Times New Roman"/>
          <w:sz w:val="28"/>
          <w:szCs w:val="28"/>
          <w:lang w:eastAsia="ru-RU"/>
        </w:rPr>
        <w:t>1</w:t>
      </w:r>
      <w:r w:rsidRPr="0033542B">
        <w:rPr>
          <w:rFonts w:ascii="Times New Roman" w:eastAsia="Times New Roman" w:hAnsi="Times New Roman"/>
          <w:sz w:val="28"/>
          <w:szCs w:val="28"/>
          <w:lang w:eastAsia="ru-RU"/>
        </w:rPr>
        <w:t xml:space="preserve"> году на реализацию </w:t>
      </w:r>
      <w:r w:rsidRPr="0033542B">
        <w:rPr>
          <w:rFonts w:ascii="Times New Roman" w:eastAsia="Times New Roman" w:hAnsi="Times New Roman"/>
          <w:b/>
          <w:sz w:val="28"/>
          <w:szCs w:val="28"/>
          <w:u w:val="single"/>
          <w:lang w:eastAsia="ru-RU"/>
        </w:rPr>
        <w:t>подпрограммы</w:t>
      </w:r>
      <w:r w:rsidRPr="0033542B">
        <w:rPr>
          <w:rFonts w:ascii="Times New Roman" w:hAnsi="Times New Roman" w:cs="Times New Roman"/>
          <w:b/>
          <w:sz w:val="28"/>
          <w:szCs w:val="28"/>
          <w:u w:val="single"/>
        </w:rPr>
        <w:t xml:space="preserve"> 4</w:t>
      </w:r>
      <w:r w:rsidRPr="0033542B">
        <w:rPr>
          <w:rFonts w:ascii="Times New Roman" w:hAnsi="Times New Roman" w:cs="Times New Roman"/>
          <w:sz w:val="28"/>
          <w:szCs w:val="28"/>
        </w:rPr>
        <w:t xml:space="preserve"> </w:t>
      </w:r>
      <w:r w:rsidRPr="0033542B">
        <w:rPr>
          <w:rFonts w:ascii="Times New Roman" w:hAnsi="Times New Roman"/>
          <w:b/>
          <w:sz w:val="28"/>
          <w:szCs w:val="28"/>
        </w:rPr>
        <w:t>«Народное творчество и культурно-досуговая деятельность»</w:t>
      </w:r>
      <w:r w:rsidRPr="0033542B">
        <w:rPr>
          <w:rFonts w:ascii="Times New Roman" w:hAnsi="Times New Roman"/>
          <w:sz w:val="28"/>
          <w:szCs w:val="28"/>
        </w:rPr>
        <w:t>,</w:t>
      </w:r>
      <w:r w:rsidRPr="0033542B">
        <w:rPr>
          <w:rFonts w:ascii="Times New Roman" w:hAnsi="Times New Roman" w:cs="Times New Roman"/>
          <w:sz w:val="28"/>
          <w:szCs w:val="28"/>
        </w:rPr>
        <w:t xml:space="preserve"> составил</w:t>
      </w:r>
      <w:r w:rsidRPr="0033542B">
        <w:rPr>
          <w:b/>
          <w:i/>
          <w:sz w:val="28"/>
          <w:szCs w:val="28"/>
        </w:rPr>
        <w:t xml:space="preserve"> </w:t>
      </w:r>
      <w:r w:rsidR="007E73F1" w:rsidRPr="0033542B">
        <w:rPr>
          <w:rFonts w:ascii="Times New Roman" w:hAnsi="Times New Roman" w:cs="Times New Roman"/>
          <w:sz w:val="28"/>
          <w:szCs w:val="28"/>
        </w:rPr>
        <w:t>315,1</w:t>
      </w:r>
      <w:r w:rsidRPr="0033542B">
        <w:rPr>
          <w:rFonts w:ascii="Times New Roman" w:hAnsi="Times New Roman" w:cs="Times New Roman"/>
          <w:sz w:val="28"/>
          <w:szCs w:val="28"/>
        </w:rPr>
        <w:t> млн</w:t>
      </w:r>
      <w:r w:rsidRPr="0033542B">
        <w:rPr>
          <w:rFonts w:ascii="Times New Roman" w:hAnsi="Times New Roman"/>
          <w:sz w:val="28"/>
          <w:szCs w:val="28"/>
        </w:rPr>
        <w:t>. руб.</w:t>
      </w:r>
      <w:r w:rsidRPr="0033542B">
        <w:rPr>
          <w:rFonts w:ascii="Times New Roman" w:hAnsi="Times New Roman" w:cs="Times New Roman"/>
          <w:sz w:val="28"/>
          <w:szCs w:val="28"/>
        </w:rPr>
        <w:t xml:space="preserve">, в том числе: </w:t>
      </w:r>
      <w:r w:rsidR="007E73F1" w:rsidRPr="0033542B">
        <w:rPr>
          <w:rFonts w:ascii="Times New Roman" w:hAnsi="Times New Roman" w:cs="Times New Roman"/>
          <w:sz w:val="28"/>
          <w:szCs w:val="28"/>
        </w:rPr>
        <w:t>9,8</w:t>
      </w:r>
      <w:r w:rsidRPr="0033542B">
        <w:rPr>
          <w:rFonts w:ascii="Times New Roman" w:hAnsi="Times New Roman" w:cs="Times New Roman"/>
          <w:sz w:val="28"/>
          <w:szCs w:val="28"/>
        </w:rPr>
        <w:t xml:space="preserve">                      млн. руб. – средства областного бюджета; </w:t>
      </w:r>
      <w:r w:rsidR="007E73F1" w:rsidRPr="0033542B">
        <w:rPr>
          <w:rFonts w:ascii="Times New Roman" w:hAnsi="Times New Roman" w:cs="Times New Roman"/>
          <w:sz w:val="28"/>
          <w:szCs w:val="28"/>
        </w:rPr>
        <w:t>233,3</w:t>
      </w:r>
      <w:r w:rsidRPr="0033542B">
        <w:rPr>
          <w:rFonts w:ascii="Times New Roman" w:hAnsi="Times New Roman" w:cs="Times New Roman"/>
          <w:sz w:val="28"/>
          <w:szCs w:val="28"/>
        </w:rPr>
        <w:t xml:space="preserve"> млн. руб. - средства городского бюджета, 82,0 млн. руб. – внебюджетные средства. </w:t>
      </w:r>
      <w:r w:rsidRPr="0033542B">
        <w:rPr>
          <w:rFonts w:ascii="Times New Roman" w:hAnsi="Times New Roman"/>
          <w:sz w:val="28"/>
          <w:szCs w:val="28"/>
        </w:rPr>
        <w:t>Фактически м</w:t>
      </w:r>
      <w:r w:rsidRPr="0033542B">
        <w:rPr>
          <w:rFonts w:ascii="Times New Roman" w:hAnsi="Times New Roman" w:cs="Times New Roman"/>
          <w:sz w:val="28"/>
          <w:szCs w:val="28"/>
        </w:rPr>
        <w:t xml:space="preserve">ероприятия подпрограммы выполнены на </w:t>
      </w:r>
      <w:r w:rsidR="007E73F1" w:rsidRPr="0033542B">
        <w:rPr>
          <w:rFonts w:ascii="Times New Roman" w:hAnsi="Times New Roman" w:cs="Times New Roman"/>
          <w:sz w:val="28"/>
          <w:szCs w:val="28"/>
        </w:rPr>
        <w:t>100%.</w:t>
      </w:r>
    </w:p>
    <w:p w:rsidR="007E73F1" w:rsidRPr="0033542B" w:rsidRDefault="00CB0A6A" w:rsidP="007E73F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С целью реализации подпрограммы 4 в 202</w:t>
      </w:r>
      <w:r w:rsidR="00FD1F82" w:rsidRPr="0033542B">
        <w:rPr>
          <w:rFonts w:ascii="Times New Roman" w:hAnsi="Times New Roman" w:cs="Times New Roman"/>
          <w:sz w:val="28"/>
          <w:szCs w:val="28"/>
        </w:rPr>
        <w:t>1</w:t>
      </w:r>
      <w:r w:rsidRPr="0033542B">
        <w:rPr>
          <w:rFonts w:ascii="Times New Roman" w:hAnsi="Times New Roman" w:cs="Times New Roman"/>
          <w:sz w:val="28"/>
          <w:szCs w:val="28"/>
        </w:rPr>
        <w:t xml:space="preserve"> году </w:t>
      </w:r>
      <w:r w:rsidR="007E73F1" w:rsidRPr="0033542B">
        <w:rPr>
          <w:rFonts w:ascii="Times New Roman" w:hAnsi="Times New Roman" w:cs="Times New Roman"/>
          <w:sz w:val="28"/>
          <w:szCs w:val="28"/>
        </w:rPr>
        <w:t>культурно-досуговые учреждения обеспечивают многообразие форм обслуживания для реализации социально-культурных потребностей различных групп населения, создают условия для массового отдыха, развития народного творчества.</w:t>
      </w:r>
    </w:p>
    <w:p w:rsidR="007E73F1" w:rsidRPr="0033542B" w:rsidRDefault="007E73F1" w:rsidP="007E73F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Культурно-досуговыми учреждениями города Благовещенска за 2021 год проведено 1 451 культурно-массовых мероприятий всех форм (2020 год - 1 357), на которых побывало 416 704 зрителей (2020 год – 390 028).</w:t>
      </w:r>
    </w:p>
    <w:p w:rsidR="007E73F1" w:rsidRPr="0033542B" w:rsidRDefault="007E73F1" w:rsidP="007E73F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Из общего числа мероприятий:</w:t>
      </w:r>
    </w:p>
    <w:p w:rsidR="007E73F1" w:rsidRPr="0033542B" w:rsidRDefault="007E73F1" w:rsidP="007E73F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 культурно-досуговых – 1 061 мероприятий, количество зрителей – 400 281 человека; </w:t>
      </w:r>
    </w:p>
    <w:p w:rsidR="007E73F1" w:rsidRPr="0033542B" w:rsidRDefault="007E73F1" w:rsidP="007E73F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информационно-просветительских – 390 мероприятия, количество зрителей – 16 423 человек.</w:t>
      </w:r>
    </w:p>
    <w:p w:rsidR="007E73F1" w:rsidRPr="0033542B" w:rsidRDefault="007E73F1" w:rsidP="007E73F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Из них: </w:t>
      </w:r>
    </w:p>
    <w:p w:rsidR="007E73F1" w:rsidRPr="0033542B" w:rsidRDefault="0033542B" w:rsidP="007E73F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E73F1" w:rsidRPr="0033542B">
        <w:rPr>
          <w:rFonts w:ascii="Times New Roman" w:hAnsi="Times New Roman" w:cs="Times New Roman"/>
          <w:sz w:val="28"/>
          <w:szCs w:val="28"/>
        </w:rPr>
        <w:t>онлайн мероприятий проведено – 248, посетителей – 18 979. Проводились мероприятия следующих форм: онлайн-</w:t>
      </w:r>
      <w:proofErr w:type="spellStart"/>
      <w:r w:rsidR="007E73F1" w:rsidRPr="0033542B">
        <w:rPr>
          <w:rFonts w:ascii="Times New Roman" w:hAnsi="Times New Roman" w:cs="Times New Roman"/>
          <w:sz w:val="28"/>
          <w:szCs w:val="28"/>
        </w:rPr>
        <w:t>флешмоб</w:t>
      </w:r>
      <w:proofErr w:type="spellEnd"/>
      <w:r w:rsidR="007E73F1" w:rsidRPr="0033542B">
        <w:rPr>
          <w:rFonts w:ascii="Times New Roman" w:hAnsi="Times New Roman" w:cs="Times New Roman"/>
          <w:sz w:val="28"/>
          <w:szCs w:val="28"/>
        </w:rPr>
        <w:t xml:space="preserve">, онлайн-мастер-класс, онлайн-игротека, театрализованное онлайн-представление, онлайн-концерт, репортаж, акция, </w:t>
      </w:r>
      <w:proofErr w:type="spellStart"/>
      <w:r w:rsidR="007E73F1" w:rsidRPr="0033542B">
        <w:rPr>
          <w:rFonts w:ascii="Times New Roman" w:hAnsi="Times New Roman" w:cs="Times New Roman"/>
          <w:sz w:val="28"/>
          <w:szCs w:val="28"/>
        </w:rPr>
        <w:t>видеорассказ</w:t>
      </w:r>
      <w:proofErr w:type="spellEnd"/>
      <w:r w:rsidR="007E73F1" w:rsidRPr="0033542B">
        <w:rPr>
          <w:rFonts w:ascii="Times New Roman" w:hAnsi="Times New Roman" w:cs="Times New Roman"/>
          <w:sz w:val="28"/>
          <w:szCs w:val="28"/>
        </w:rPr>
        <w:t xml:space="preserve">, онлайн-викторина, онлайн-выставка, конкурс, фотовыставка, проект, творческая встреча, спектакль, выставка рисунков, караоке и другие.  </w:t>
      </w:r>
      <w:proofErr w:type="spellStart"/>
      <w:r w:rsidR="007E73F1" w:rsidRPr="0033542B">
        <w:rPr>
          <w:rFonts w:ascii="Times New Roman" w:hAnsi="Times New Roman" w:cs="Times New Roman"/>
          <w:sz w:val="28"/>
          <w:szCs w:val="28"/>
        </w:rPr>
        <w:t>Оффлайн</w:t>
      </w:r>
      <w:proofErr w:type="spellEnd"/>
      <w:r w:rsidR="007E73F1" w:rsidRPr="0033542B">
        <w:rPr>
          <w:rFonts w:ascii="Times New Roman" w:hAnsi="Times New Roman" w:cs="Times New Roman"/>
          <w:sz w:val="28"/>
          <w:szCs w:val="28"/>
        </w:rPr>
        <w:t xml:space="preserve"> мероприятий проведено – 1 203, участников – 34 732, зрителей – 397 725. </w:t>
      </w:r>
    </w:p>
    <w:p w:rsidR="007E73F1" w:rsidRPr="00CB0BC3" w:rsidRDefault="007E73F1" w:rsidP="007E73F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 xml:space="preserve">С целью развитие чувства патриотизма, интереса и любви к родному городу, а также создания и формирования культурного пространства </w:t>
      </w:r>
      <w:r w:rsidRPr="00CB0BC3">
        <w:rPr>
          <w:rFonts w:ascii="Times New Roman" w:hAnsi="Times New Roman" w:cs="Times New Roman"/>
          <w:sz w:val="28"/>
          <w:szCs w:val="28"/>
        </w:rPr>
        <w:lastRenderedPageBreak/>
        <w:t>Благовещенска был проведен ряд мероприятий, посвященных 165-й годовщине со дня основания города Благовещенска.</w:t>
      </w:r>
    </w:p>
    <w:p w:rsidR="007E73F1" w:rsidRPr="00CB0BC3" w:rsidRDefault="007E73F1" w:rsidP="007E73F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Накануне празднования Дня города МБУК «ГДК» был проведен городской конкурс видеороликов «Самый-самый Благовещенск». Количество участников конкурса – 100 чел. (54 из них - дети), количество зрителей – 250 чел. На суд жюри было представлено 25 конкурсных работ в трех номинациях – «Благовещенск. События», «Благовещенск. Люди» и «Благовещенск. Архитектура». Церемония награждения прошла в малом зале ОКЦ, где победители конкурса были награждены подарочными сертификатами.</w:t>
      </w:r>
    </w:p>
    <w:p w:rsidR="007E73F1" w:rsidRPr="00D03FE9" w:rsidRDefault="007E73F1" w:rsidP="007E73F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D03FE9">
        <w:rPr>
          <w:rFonts w:ascii="Times New Roman" w:hAnsi="Times New Roman" w:cs="Times New Roman"/>
          <w:sz w:val="28"/>
          <w:szCs w:val="28"/>
        </w:rPr>
        <w:t xml:space="preserve">В честь празднования юбилейного 165-го дня рождения города Благовещенска были торжественно открыты малые архитектурные формы, в том числе 3-метровая фигура </w:t>
      </w:r>
      <w:proofErr w:type="spellStart"/>
      <w:r w:rsidRPr="00D03FE9">
        <w:rPr>
          <w:rFonts w:ascii="Times New Roman" w:hAnsi="Times New Roman" w:cs="Times New Roman"/>
          <w:sz w:val="28"/>
          <w:szCs w:val="28"/>
        </w:rPr>
        <w:t>амурозавра</w:t>
      </w:r>
      <w:proofErr w:type="spellEnd"/>
      <w:r w:rsidRPr="00D03FE9">
        <w:rPr>
          <w:rFonts w:ascii="Times New Roman" w:hAnsi="Times New Roman" w:cs="Times New Roman"/>
          <w:sz w:val="28"/>
          <w:szCs w:val="28"/>
        </w:rPr>
        <w:t xml:space="preserve"> и следы </w:t>
      </w:r>
      <w:proofErr w:type="spellStart"/>
      <w:r w:rsidRPr="00D03FE9">
        <w:rPr>
          <w:rFonts w:ascii="Times New Roman" w:hAnsi="Times New Roman" w:cs="Times New Roman"/>
          <w:sz w:val="28"/>
          <w:szCs w:val="28"/>
        </w:rPr>
        <w:t>керберозавра</w:t>
      </w:r>
      <w:proofErr w:type="spellEnd"/>
      <w:r w:rsidRPr="00D03FE9">
        <w:rPr>
          <w:rFonts w:ascii="Times New Roman" w:hAnsi="Times New Roman" w:cs="Times New Roman"/>
          <w:sz w:val="28"/>
          <w:szCs w:val="28"/>
        </w:rPr>
        <w:t xml:space="preserve"> на набережные реки Амур. В рамках церемонии открытия Городской дом культуры совместно с сотрудниками палеонтологического музея предложил зрителям стать участниками настоящих раскопок, отыскать игрушечные </w:t>
      </w:r>
      <w:proofErr w:type="gramStart"/>
      <w:r w:rsidRPr="00D03FE9">
        <w:rPr>
          <w:rFonts w:ascii="Times New Roman" w:hAnsi="Times New Roman" w:cs="Times New Roman"/>
          <w:sz w:val="28"/>
          <w:szCs w:val="28"/>
        </w:rPr>
        <w:t>остатки динозавров</w:t>
      </w:r>
      <w:proofErr w:type="gramEnd"/>
      <w:r w:rsidRPr="00D03FE9">
        <w:rPr>
          <w:rFonts w:ascii="Times New Roman" w:hAnsi="Times New Roman" w:cs="Times New Roman"/>
          <w:sz w:val="28"/>
          <w:szCs w:val="28"/>
        </w:rPr>
        <w:t xml:space="preserve"> и получить приз.</w:t>
      </w:r>
    </w:p>
    <w:p w:rsidR="007E73F1" w:rsidRPr="00D03FE9" w:rsidRDefault="007E73F1" w:rsidP="007E73F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D03FE9">
        <w:rPr>
          <w:rFonts w:ascii="Times New Roman" w:hAnsi="Times New Roman" w:cs="Times New Roman"/>
          <w:sz w:val="28"/>
          <w:szCs w:val="28"/>
        </w:rPr>
        <w:t xml:space="preserve">5 июня на площади Ленина впервые в рамках Дня города была проведена общегородская историческая </w:t>
      </w:r>
      <w:proofErr w:type="spellStart"/>
      <w:r w:rsidRPr="00D03FE9">
        <w:rPr>
          <w:rFonts w:ascii="Times New Roman" w:hAnsi="Times New Roman" w:cs="Times New Roman"/>
          <w:sz w:val="28"/>
          <w:szCs w:val="28"/>
        </w:rPr>
        <w:t>квиз</w:t>
      </w:r>
      <w:proofErr w:type="spellEnd"/>
      <w:r w:rsidRPr="00D03FE9">
        <w:rPr>
          <w:rFonts w:ascii="Times New Roman" w:hAnsi="Times New Roman" w:cs="Times New Roman"/>
          <w:sz w:val="28"/>
          <w:szCs w:val="28"/>
        </w:rPr>
        <w:t xml:space="preserve">-игра «Самый-самый Благовещенск» - интеллектуальное состязание команд на знание истории нашего города. Главной особенностью </w:t>
      </w:r>
      <w:proofErr w:type="spellStart"/>
      <w:r w:rsidRPr="00D03FE9">
        <w:rPr>
          <w:rFonts w:ascii="Times New Roman" w:hAnsi="Times New Roman" w:cs="Times New Roman"/>
          <w:sz w:val="28"/>
          <w:szCs w:val="28"/>
        </w:rPr>
        <w:t>квиза</w:t>
      </w:r>
      <w:proofErr w:type="spellEnd"/>
      <w:r w:rsidRPr="00D03FE9">
        <w:rPr>
          <w:rFonts w:ascii="Times New Roman" w:hAnsi="Times New Roman" w:cs="Times New Roman"/>
          <w:sz w:val="28"/>
          <w:szCs w:val="28"/>
        </w:rPr>
        <w:t xml:space="preserve"> был одновременная трансляция игры в 2 форматах – онлайн на платформе </w:t>
      </w:r>
      <w:proofErr w:type="spellStart"/>
      <w:r w:rsidRPr="00D03FE9">
        <w:rPr>
          <w:rFonts w:ascii="Times New Roman" w:hAnsi="Times New Roman" w:cs="Times New Roman"/>
          <w:sz w:val="28"/>
          <w:szCs w:val="28"/>
        </w:rPr>
        <w:t>Zoom</w:t>
      </w:r>
      <w:proofErr w:type="spellEnd"/>
      <w:r w:rsidRPr="00D03FE9">
        <w:rPr>
          <w:rFonts w:ascii="Times New Roman" w:hAnsi="Times New Roman" w:cs="Times New Roman"/>
          <w:sz w:val="28"/>
          <w:szCs w:val="28"/>
        </w:rPr>
        <w:t xml:space="preserve"> и офлайн. Площадка для игры была оборудована LED-экранами для трансляции, сценой и столами для участников. Свое желание принять участие в игре заявило 32 команды, из них 8 играли онлайн (в том числе из других территорий области). Это представители трудовых коллективов, семейные команды и опытные игроки в </w:t>
      </w:r>
      <w:proofErr w:type="spellStart"/>
      <w:r w:rsidRPr="00D03FE9">
        <w:rPr>
          <w:rFonts w:ascii="Times New Roman" w:hAnsi="Times New Roman" w:cs="Times New Roman"/>
          <w:sz w:val="28"/>
          <w:szCs w:val="28"/>
        </w:rPr>
        <w:t>квиз</w:t>
      </w:r>
      <w:proofErr w:type="spellEnd"/>
      <w:r w:rsidRPr="00D03FE9">
        <w:rPr>
          <w:rFonts w:ascii="Times New Roman" w:hAnsi="Times New Roman" w:cs="Times New Roman"/>
          <w:sz w:val="28"/>
          <w:szCs w:val="28"/>
        </w:rPr>
        <w:t xml:space="preserve">. </w:t>
      </w:r>
      <w:proofErr w:type="spellStart"/>
      <w:r w:rsidRPr="00D03FE9">
        <w:rPr>
          <w:rFonts w:ascii="Times New Roman" w:hAnsi="Times New Roman" w:cs="Times New Roman"/>
          <w:sz w:val="28"/>
          <w:szCs w:val="28"/>
        </w:rPr>
        <w:t>Квиз</w:t>
      </w:r>
      <w:proofErr w:type="spellEnd"/>
      <w:r w:rsidRPr="00D03FE9">
        <w:rPr>
          <w:rFonts w:ascii="Times New Roman" w:hAnsi="Times New Roman" w:cs="Times New Roman"/>
          <w:sz w:val="28"/>
          <w:szCs w:val="28"/>
        </w:rPr>
        <w:t>-игра состояла из 3-х туров, 9 заданий и 30-ти вопросов о Благовещенске и его истории.</w:t>
      </w:r>
    </w:p>
    <w:p w:rsidR="007E73F1" w:rsidRPr="00CB0BC3" w:rsidRDefault="007E73F1" w:rsidP="007E73F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 xml:space="preserve">В 2021 году установлена архитектурная подсветка </w:t>
      </w:r>
      <w:proofErr w:type="gramStart"/>
      <w:r w:rsidRPr="00CB0BC3">
        <w:rPr>
          <w:rFonts w:ascii="Times New Roman" w:hAnsi="Times New Roman" w:cs="Times New Roman"/>
          <w:sz w:val="28"/>
          <w:szCs w:val="28"/>
        </w:rPr>
        <w:t>на</w:t>
      </w:r>
      <w:proofErr w:type="gramEnd"/>
      <w:r w:rsidRPr="00CB0BC3">
        <w:rPr>
          <w:rFonts w:ascii="Times New Roman" w:hAnsi="Times New Roman" w:cs="Times New Roman"/>
          <w:sz w:val="28"/>
          <w:szCs w:val="28"/>
        </w:rPr>
        <w:t>:</w:t>
      </w:r>
    </w:p>
    <w:p w:rsidR="007E73F1" w:rsidRPr="00CB0BC3" w:rsidRDefault="007E73F1" w:rsidP="007E73F1">
      <w:pPr>
        <w:tabs>
          <w:tab w:val="left" w:pos="567"/>
        </w:tabs>
        <w:autoSpaceDE w:val="0"/>
        <w:autoSpaceDN w:val="0"/>
        <w:adjustRightInd w:val="0"/>
        <w:spacing w:after="0" w:line="240" w:lineRule="auto"/>
        <w:jc w:val="both"/>
        <w:rPr>
          <w:rFonts w:ascii="Times New Roman" w:hAnsi="Times New Roman" w:cs="Times New Roman"/>
          <w:sz w:val="28"/>
          <w:szCs w:val="28"/>
        </w:rPr>
      </w:pPr>
      <w:r w:rsidRPr="00CB0BC3">
        <w:rPr>
          <w:rFonts w:ascii="Times New Roman" w:hAnsi="Times New Roman" w:cs="Times New Roman"/>
          <w:sz w:val="28"/>
          <w:szCs w:val="28"/>
        </w:rPr>
        <w:t xml:space="preserve">         </w:t>
      </w:r>
      <w:r w:rsidR="0033542B" w:rsidRPr="00CB0BC3">
        <w:rPr>
          <w:rFonts w:ascii="Times New Roman" w:hAnsi="Times New Roman" w:cs="Times New Roman"/>
          <w:sz w:val="28"/>
          <w:szCs w:val="28"/>
        </w:rPr>
        <w:t xml:space="preserve">- </w:t>
      </w:r>
      <w:r w:rsidRPr="00CB0BC3">
        <w:rPr>
          <w:rFonts w:ascii="Times New Roman" w:hAnsi="Times New Roman" w:cs="Times New Roman"/>
          <w:sz w:val="28"/>
          <w:szCs w:val="28"/>
        </w:rPr>
        <w:t xml:space="preserve">фасаде здания Дома ремесел (ул. </w:t>
      </w:r>
      <w:proofErr w:type="gramStart"/>
      <w:r w:rsidRPr="00CB0BC3">
        <w:rPr>
          <w:rFonts w:ascii="Times New Roman" w:hAnsi="Times New Roman" w:cs="Times New Roman"/>
          <w:sz w:val="28"/>
          <w:szCs w:val="28"/>
        </w:rPr>
        <w:t>Красноармейская</w:t>
      </w:r>
      <w:proofErr w:type="gramEnd"/>
      <w:r w:rsidRPr="00CB0BC3">
        <w:rPr>
          <w:rFonts w:ascii="Times New Roman" w:hAnsi="Times New Roman" w:cs="Times New Roman"/>
          <w:sz w:val="28"/>
          <w:szCs w:val="28"/>
        </w:rPr>
        <w:t>, 159/3);</w:t>
      </w:r>
    </w:p>
    <w:p w:rsidR="007E73F1" w:rsidRPr="00CB0BC3" w:rsidRDefault="0033542B" w:rsidP="007E73F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 xml:space="preserve">- </w:t>
      </w:r>
      <w:proofErr w:type="gramStart"/>
      <w:r w:rsidR="007E73F1" w:rsidRPr="00CB0BC3">
        <w:rPr>
          <w:rFonts w:ascii="Times New Roman" w:hAnsi="Times New Roman" w:cs="Times New Roman"/>
          <w:sz w:val="28"/>
          <w:szCs w:val="28"/>
        </w:rPr>
        <w:t>сооружении</w:t>
      </w:r>
      <w:proofErr w:type="gramEnd"/>
      <w:r w:rsidR="007E73F1" w:rsidRPr="00CB0BC3">
        <w:rPr>
          <w:rFonts w:ascii="Times New Roman" w:hAnsi="Times New Roman" w:cs="Times New Roman"/>
          <w:sz w:val="28"/>
          <w:szCs w:val="28"/>
        </w:rPr>
        <w:t xml:space="preserve"> «Великая китайская стена» в парке «Дружба»;</w:t>
      </w:r>
    </w:p>
    <w:p w:rsidR="007E73F1" w:rsidRPr="00CB0BC3" w:rsidRDefault="0033542B" w:rsidP="007E73F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 xml:space="preserve">- </w:t>
      </w:r>
      <w:r w:rsidR="007E73F1" w:rsidRPr="00CB0BC3">
        <w:rPr>
          <w:rFonts w:ascii="Times New Roman" w:hAnsi="Times New Roman" w:cs="Times New Roman"/>
          <w:sz w:val="28"/>
          <w:szCs w:val="28"/>
        </w:rPr>
        <w:t>водопада в парке «Дружба»;</w:t>
      </w:r>
    </w:p>
    <w:p w:rsidR="007E73F1" w:rsidRPr="00CB0BC3" w:rsidRDefault="0033542B" w:rsidP="007E73F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 xml:space="preserve">- </w:t>
      </w:r>
      <w:r w:rsidR="007E73F1" w:rsidRPr="00CB0BC3">
        <w:rPr>
          <w:rFonts w:ascii="Times New Roman" w:hAnsi="Times New Roman" w:cs="Times New Roman"/>
          <w:sz w:val="28"/>
          <w:szCs w:val="28"/>
        </w:rPr>
        <w:t>озера и рва в юго-восточной части парка «Дружба» за счет средств пожертвований на общую сумму 1 522,0 тысяч рублей.</w:t>
      </w:r>
    </w:p>
    <w:p w:rsidR="007E73F1" w:rsidRPr="00CB0BC3" w:rsidRDefault="007E73F1" w:rsidP="007E73F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B0BC3">
        <w:rPr>
          <w:rFonts w:ascii="Times New Roman" w:hAnsi="Times New Roman" w:cs="Times New Roman"/>
          <w:sz w:val="28"/>
          <w:szCs w:val="28"/>
        </w:rPr>
        <w:t>В рамках федерального проекта «Культура малой Родины» по государственной программе «Развитие и сохранение культуры и искусства Амурской области» на обеспечение развития и укрепление материально-технической базы домов культуры в населенных пунктах с числом жителей до 50 тыс. человек выделено 778,4 тыс. рублей (федеральный бюджет – 685,1 тыс. рублей, городской бюджет – 93,3 тыс. рублей).</w:t>
      </w:r>
      <w:proofErr w:type="gramEnd"/>
    </w:p>
    <w:p w:rsidR="007E73F1" w:rsidRPr="00CB0BC3" w:rsidRDefault="007E73F1" w:rsidP="007E73F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 xml:space="preserve">В здании ДК с. Белогорье отделения МБУК «Городской дом культуры» проведены работы по ремонту напольного покрытия зрительного зала, изготовлена новая одежда сцены. </w:t>
      </w:r>
    </w:p>
    <w:p w:rsidR="007E73F1" w:rsidRPr="00CB0BC3" w:rsidRDefault="007E73F1" w:rsidP="007E73F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Дополнительно на средства городского бюджета на приобретение театральных кресел выделено 1 405,8 тыс. рублей, проведены работы по утеплению фасада ДК с. Белогорье - 599,876 тыс. рублей.</w:t>
      </w:r>
    </w:p>
    <w:p w:rsidR="007E73F1" w:rsidRPr="00D03FE9" w:rsidRDefault="007E73F1" w:rsidP="007E73F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03FE9">
        <w:rPr>
          <w:rFonts w:ascii="Times New Roman" w:hAnsi="Times New Roman" w:cs="Times New Roman"/>
          <w:sz w:val="28"/>
          <w:szCs w:val="28"/>
        </w:rPr>
        <w:lastRenderedPageBreak/>
        <w:t>На обновление фасада КДЦ «Харбин» МАУК «Общественно-культурный центр» выделено 24 014,9 тыс. рублей, в том числе в рамках государственной программы «Развитие и сохранение культуры и искусства Амурской области»– 9 675,3 тыс. рублей (областной бюджет - 9 094,8 тыс. рублей, городской бюджет – 580,5 тыс. рублей).</w:t>
      </w:r>
      <w:proofErr w:type="gramEnd"/>
    </w:p>
    <w:p w:rsidR="003437A1" w:rsidRPr="00D03FE9" w:rsidRDefault="003437A1" w:rsidP="003437A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D03FE9">
        <w:rPr>
          <w:rFonts w:ascii="Times New Roman" w:hAnsi="Times New Roman" w:cs="Times New Roman"/>
          <w:sz w:val="28"/>
          <w:szCs w:val="28"/>
        </w:rPr>
        <w:t xml:space="preserve">При муниципальных культурно-досуговых учреждениях города Благовещенска   работает 71 клубное формирование, в  которых  занимается 2 111 человек. Из общего числа: </w:t>
      </w:r>
    </w:p>
    <w:p w:rsidR="003437A1" w:rsidRPr="00D03FE9" w:rsidRDefault="003437A1" w:rsidP="003437A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D03FE9">
        <w:rPr>
          <w:rFonts w:ascii="Times New Roman" w:hAnsi="Times New Roman" w:cs="Times New Roman"/>
          <w:sz w:val="28"/>
          <w:szCs w:val="28"/>
        </w:rPr>
        <w:t>2 - спортивные секции, где занимается 55 человек;</w:t>
      </w:r>
    </w:p>
    <w:p w:rsidR="003437A1" w:rsidRPr="00D03FE9" w:rsidRDefault="003437A1" w:rsidP="003437A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03FE9">
        <w:rPr>
          <w:rFonts w:ascii="Times New Roman" w:hAnsi="Times New Roman" w:cs="Times New Roman"/>
          <w:sz w:val="28"/>
          <w:szCs w:val="28"/>
        </w:rPr>
        <w:t xml:space="preserve">55 - формирований самодеятельного народного творчества (1830 чел. участников), из которых имеют почетные звания «Народный» 11 коллективов (285 чел.) и «Образцовый» - 13 коллективов (778 чел.). </w:t>
      </w:r>
      <w:proofErr w:type="gramEnd"/>
    </w:p>
    <w:p w:rsidR="00CB0A6A" w:rsidRPr="00CB0BC3" w:rsidRDefault="00CB0A6A" w:rsidP="007E73F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 xml:space="preserve">Оценка результативности подпрограммы 4 составила – </w:t>
      </w:r>
      <w:r w:rsidR="000B4C5E" w:rsidRPr="00CB0BC3">
        <w:rPr>
          <w:rFonts w:ascii="Times New Roman" w:hAnsi="Times New Roman" w:cs="Times New Roman"/>
          <w:sz w:val="28"/>
          <w:szCs w:val="28"/>
        </w:rPr>
        <w:t xml:space="preserve">800 </w:t>
      </w:r>
      <w:r w:rsidRPr="00CB0BC3">
        <w:rPr>
          <w:rFonts w:ascii="Times New Roman" w:hAnsi="Times New Roman" w:cs="Times New Roman"/>
          <w:sz w:val="28"/>
          <w:szCs w:val="28"/>
        </w:rPr>
        <w:t>%. Целевой показатель (индикатор) «Увеличение численности участников культурно-досуговых мероприятий по сравнению с предыдущим годом» составил -</w:t>
      </w:r>
      <w:r w:rsidR="000B4C5E" w:rsidRPr="00CB0BC3">
        <w:rPr>
          <w:rFonts w:ascii="Times New Roman" w:hAnsi="Times New Roman" w:cs="Times New Roman"/>
          <w:sz w:val="28"/>
          <w:szCs w:val="28"/>
        </w:rPr>
        <w:t>26,4</w:t>
      </w:r>
      <w:r w:rsidRPr="00CB0BC3">
        <w:rPr>
          <w:rFonts w:ascii="Times New Roman" w:hAnsi="Times New Roman" w:cs="Times New Roman"/>
          <w:sz w:val="28"/>
          <w:szCs w:val="28"/>
        </w:rPr>
        <w:t xml:space="preserve">%. </w:t>
      </w:r>
    </w:p>
    <w:p w:rsidR="00CB0A6A" w:rsidRPr="00CB0BC3" w:rsidRDefault="00CB0A6A" w:rsidP="00CB0A6A">
      <w:pPr>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Оценка полноты использования бюджетных ассигнований составила 100%.</w:t>
      </w:r>
    </w:p>
    <w:p w:rsidR="00CB0A6A" w:rsidRPr="00CB0BC3"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 xml:space="preserve">Оценка экономической эффективности использования бюджетных ассигнований составила – </w:t>
      </w:r>
      <w:r w:rsidR="000B4C5E" w:rsidRPr="00CB0BC3">
        <w:rPr>
          <w:rFonts w:ascii="Times New Roman" w:hAnsi="Times New Roman" w:cs="Times New Roman"/>
          <w:sz w:val="28"/>
          <w:szCs w:val="28"/>
        </w:rPr>
        <w:t xml:space="preserve">800 </w:t>
      </w:r>
      <w:r w:rsidRPr="00CB0BC3">
        <w:rPr>
          <w:rFonts w:ascii="Times New Roman" w:hAnsi="Times New Roman" w:cs="Times New Roman"/>
          <w:sz w:val="28"/>
          <w:szCs w:val="28"/>
        </w:rPr>
        <w:t>%.</w:t>
      </w:r>
    </w:p>
    <w:p w:rsidR="00CB0A6A" w:rsidRPr="00CB0BC3"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b/>
          <w:sz w:val="28"/>
          <w:szCs w:val="28"/>
        </w:rPr>
        <w:t>Эффективность реализации</w:t>
      </w:r>
      <w:r w:rsidRPr="00CB0BC3">
        <w:rPr>
          <w:rFonts w:ascii="Times New Roman" w:hAnsi="Times New Roman" w:cs="Times New Roman"/>
          <w:sz w:val="28"/>
          <w:szCs w:val="28"/>
        </w:rPr>
        <w:t xml:space="preserve"> </w:t>
      </w:r>
      <w:r w:rsidRPr="00CB0BC3">
        <w:rPr>
          <w:rFonts w:ascii="Times New Roman" w:hAnsi="Times New Roman" w:cs="Times New Roman"/>
          <w:b/>
          <w:sz w:val="28"/>
          <w:szCs w:val="28"/>
        </w:rPr>
        <w:t>подпрограммы 4</w:t>
      </w:r>
      <w:r w:rsidRPr="00CB0BC3">
        <w:rPr>
          <w:rFonts w:ascii="Times New Roman" w:hAnsi="Times New Roman" w:cs="Times New Roman"/>
          <w:sz w:val="28"/>
          <w:szCs w:val="28"/>
        </w:rPr>
        <w:t xml:space="preserve"> «Народное творчество и культурно-досуговая деятельность» оценивается как </w:t>
      </w:r>
      <w:r w:rsidR="000B4C5E" w:rsidRPr="00CB0BC3">
        <w:rPr>
          <w:rFonts w:ascii="Times New Roman" w:hAnsi="Times New Roman" w:cs="Times New Roman"/>
          <w:b/>
          <w:sz w:val="28"/>
          <w:szCs w:val="28"/>
        </w:rPr>
        <w:t>высокая</w:t>
      </w:r>
      <w:r w:rsidRPr="00CB0BC3">
        <w:rPr>
          <w:rFonts w:ascii="Times New Roman" w:hAnsi="Times New Roman" w:cs="Times New Roman"/>
          <w:b/>
          <w:sz w:val="28"/>
          <w:szCs w:val="28"/>
        </w:rPr>
        <w:t xml:space="preserve">. </w:t>
      </w:r>
      <w:r w:rsidRPr="00CB0BC3">
        <w:rPr>
          <w:rFonts w:ascii="Times New Roman" w:hAnsi="Times New Roman" w:cs="Times New Roman"/>
          <w:sz w:val="28"/>
          <w:szCs w:val="28"/>
        </w:rPr>
        <w:t xml:space="preserve">Оценка эффективности реализации муниципальной программы составила </w:t>
      </w:r>
      <w:r w:rsidRPr="00CB0BC3">
        <w:rPr>
          <w:rFonts w:ascii="Times New Roman" w:hAnsi="Times New Roman" w:cs="Times New Roman"/>
          <w:b/>
          <w:sz w:val="28"/>
          <w:szCs w:val="28"/>
        </w:rPr>
        <w:t xml:space="preserve">– </w:t>
      </w:r>
      <w:r w:rsidR="000B4C5E" w:rsidRPr="00CB0BC3">
        <w:rPr>
          <w:rFonts w:ascii="Times New Roman" w:hAnsi="Times New Roman" w:cs="Times New Roman"/>
          <w:b/>
          <w:sz w:val="28"/>
          <w:szCs w:val="28"/>
        </w:rPr>
        <w:t xml:space="preserve">1 700 </w:t>
      </w:r>
      <w:r w:rsidRPr="00CB0BC3">
        <w:rPr>
          <w:rFonts w:ascii="Times New Roman" w:hAnsi="Times New Roman" w:cs="Times New Roman"/>
          <w:b/>
          <w:sz w:val="28"/>
          <w:szCs w:val="28"/>
        </w:rPr>
        <w:t>%</w:t>
      </w:r>
      <w:r w:rsidRPr="00CB0BC3">
        <w:rPr>
          <w:rFonts w:ascii="Times New Roman" w:hAnsi="Times New Roman" w:cs="Times New Roman"/>
          <w:sz w:val="28"/>
          <w:szCs w:val="28"/>
        </w:rPr>
        <w:t>.</w:t>
      </w:r>
      <w:r w:rsidRPr="00CB0BC3">
        <w:t xml:space="preserve"> </w:t>
      </w:r>
      <w:r w:rsidRPr="00CB0BC3">
        <w:rPr>
          <w:rFonts w:ascii="Times New Roman" w:hAnsi="Times New Roman" w:cs="Times New Roman"/>
          <w:sz w:val="28"/>
          <w:szCs w:val="28"/>
        </w:rPr>
        <w:t>Необходимо продолжить реализацию подпрограммы в целях создания условий для развития народного творчества и культурно-досуговой деятельности</w:t>
      </w:r>
      <w:r w:rsidR="000B4C5E" w:rsidRPr="00CB0BC3">
        <w:rPr>
          <w:rFonts w:ascii="Times New Roman" w:hAnsi="Times New Roman" w:cs="Times New Roman"/>
          <w:sz w:val="28"/>
          <w:szCs w:val="28"/>
        </w:rPr>
        <w:t>.</w:t>
      </w:r>
      <w:r w:rsidRPr="00CB0BC3">
        <w:rPr>
          <w:rFonts w:ascii="Times New Roman" w:hAnsi="Times New Roman" w:cs="Times New Roman"/>
          <w:sz w:val="28"/>
          <w:szCs w:val="28"/>
        </w:rPr>
        <w:t xml:space="preserve"> </w:t>
      </w:r>
    </w:p>
    <w:p w:rsidR="00CB0A6A" w:rsidRPr="00CB0BC3" w:rsidRDefault="00CB0A6A" w:rsidP="00CB0A6A">
      <w:pPr>
        <w:tabs>
          <w:tab w:val="left" w:pos="567"/>
        </w:tabs>
        <w:autoSpaceDE w:val="0"/>
        <w:autoSpaceDN w:val="0"/>
        <w:adjustRightInd w:val="0"/>
        <w:spacing w:after="0" w:line="240" w:lineRule="auto"/>
        <w:ind w:firstLine="709"/>
        <w:jc w:val="both"/>
        <w:rPr>
          <w:rFonts w:ascii="Times New Roman" w:hAnsi="Times New Roman"/>
          <w:sz w:val="28"/>
          <w:szCs w:val="28"/>
        </w:rPr>
      </w:pPr>
      <w:r w:rsidRPr="00CB0BC3">
        <w:rPr>
          <w:rFonts w:ascii="Times New Roman" w:eastAsia="Times New Roman" w:hAnsi="Times New Roman"/>
          <w:sz w:val="28"/>
          <w:szCs w:val="28"/>
          <w:lang w:eastAsia="ru-RU"/>
        </w:rPr>
        <w:t>Общий объем средств городского бюджета, предусмотренных в 202</w:t>
      </w:r>
      <w:r w:rsidR="00FD1F82" w:rsidRPr="00CB0BC3">
        <w:rPr>
          <w:rFonts w:ascii="Times New Roman" w:eastAsia="Times New Roman" w:hAnsi="Times New Roman"/>
          <w:sz w:val="28"/>
          <w:szCs w:val="28"/>
          <w:lang w:eastAsia="ru-RU"/>
        </w:rPr>
        <w:t>1</w:t>
      </w:r>
      <w:r w:rsidRPr="00CB0BC3">
        <w:rPr>
          <w:rFonts w:ascii="Times New Roman" w:eastAsia="Times New Roman" w:hAnsi="Times New Roman"/>
          <w:sz w:val="28"/>
          <w:szCs w:val="28"/>
          <w:lang w:eastAsia="ru-RU"/>
        </w:rPr>
        <w:t xml:space="preserve"> году на реализацию </w:t>
      </w:r>
      <w:r w:rsidRPr="00CB0BC3">
        <w:rPr>
          <w:rFonts w:ascii="Times New Roman" w:eastAsia="Times New Roman" w:hAnsi="Times New Roman"/>
          <w:b/>
          <w:sz w:val="28"/>
          <w:szCs w:val="28"/>
          <w:u w:val="single"/>
          <w:lang w:eastAsia="ru-RU"/>
        </w:rPr>
        <w:t>подпрограммы</w:t>
      </w:r>
      <w:r w:rsidRPr="00CB0BC3">
        <w:rPr>
          <w:rFonts w:ascii="Times New Roman" w:hAnsi="Times New Roman" w:cs="Times New Roman"/>
          <w:b/>
          <w:sz w:val="28"/>
          <w:szCs w:val="28"/>
          <w:u w:val="single"/>
        </w:rPr>
        <w:t xml:space="preserve"> 5</w:t>
      </w:r>
      <w:r w:rsidRPr="00CB0BC3">
        <w:rPr>
          <w:rFonts w:ascii="Times New Roman" w:hAnsi="Times New Roman" w:cs="Times New Roman"/>
          <w:sz w:val="28"/>
          <w:szCs w:val="28"/>
        </w:rPr>
        <w:t xml:space="preserve"> </w:t>
      </w:r>
      <w:r w:rsidRPr="00CB0BC3">
        <w:rPr>
          <w:rFonts w:ascii="Times New Roman" w:hAnsi="Times New Roman"/>
          <w:b/>
          <w:sz w:val="28"/>
          <w:szCs w:val="28"/>
        </w:rPr>
        <w:t>«</w:t>
      </w:r>
      <w:r w:rsidRPr="00CB0BC3">
        <w:rPr>
          <w:rFonts w:ascii="Times New Roman" w:hAnsi="Times New Roman" w:cs="Times New Roman"/>
          <w:b/>
          <w:sz w:val="28"/>
          <w:szCs w:val="28"/>
        </w:rPr>
        <w:t>Обеспечение реализации муниципальной программы «Развитие и сохранение культуры в городе Благовещенске» и прочие расходы в сфере культуры</w:t>
      </w:r>
      <w:r w:rsidRPr="00CB0BC3">
        <w:rPr>
          <w:rFonts w:ascii="Times New Roman" w:hAnsi="Times New Roman"/>
          <w:b/>
          <w:sz w:val="28"/>
          <w:szCs w:val="28"/>
        </w:rPr>
        <w:t>»</w:t>
      </w:r>
      <w:r w:rsidRPr="00CB0BC3">
        <w:rPr>
          <w:rFonts w:ascii="Times New Roman" w:hAnsi="Times New Roman"/>
          <w:sz w:val="28"/>
          <w:szCs w:val="28"/>
        </w:rPr>
        <w:t>,</w:t>
      </w:r>
      <w:r w:rsidRPr="00CB0BC3">
        <w:rPr>
          <w:rFonts w:ascii="Times New Roman" w:hAnsi="Times New Roman" w:cs="Times New Roman"/>
          <w:sz w:val="28"/>
          <w:szCs w:val="28"/>
        </w:rPr>
        <w:t xml:space="preserve"> составил</w:t>
      </w:r>
      <w:r w:rsidRPr="00CB0BC3">
        <w:rPr>
          <w:b/>
          <w:i/>
          <w:sz w:val="28"/>
          <w:szCs w:val="28"/>
        </w:rPr>
        <w:t xml:space="preserve"> </w:t>
      </w:r>
      <w:r w:rsidR="001C4F13" w:rsidRPr="00CB0BC3">
        <w:rPr>
          <w:rFonts w:ascii="Times New Roman" w:hAnsi="Times New Roman" w:cs="Times New Roman"/>
          <w:sz w:val="28"/>
          <w:szCs w:val="28"/>
        </w:rPr>
        <w:t>63,2</w:t>
      </w:r>
      <w:r w:rsidRPr="00CB0BC3">
        <w:rPr>
          <w:rFonts w:ascii="Times New Roman" w:hAnsi="Times New Roman" w:cs="Times New Roman"/>
          <w:sz w:val="28"/>
          <w:szCs w:val="28"/>
        </w:rPr>
        <w:t> млн</w:t>
      </w:r>
      <w:r w:rsidRPr="00CB0BC3">
        <w:rPr>
          <w:rFonts w:ascii="Times New Roman" w:hAnsi="Times New Roman"/>
          <w:sz w:val="28"/>
          <w:szCs w:val="28"/>
        </w:rPr>
        <w:t>. руб</w:t>
      </w:r>
      <w:r w:rsidRPr="00CB0BC3">
        <w:rPr>
          <w:rFonts w:ascii="Times New Roman" w:hAnsi="Times New Roman" w:cs="Times New Roman"/>
          <w:sz w:val="28"/>
          <w:szCs w:val="28"/>
        </w:rPr>
        <w:t xml:space="preserve">. </w:t>
      </w:r>
      <w:r w:rsidRPr="00CB0BC3">
        <w:rPr>
          <w:rFonts w:ascii="Times New Roman" w:hAnsi="Times New Roman"/>
          <w:sz w:val="28"/>
          <w:szCs w:val="28"/>
        </w:rPr>
        <w:t>Фактически м</w:t>
      </w:r>
      <w:r w:rsidRPr="00CB0BC3">
        <w:rPr>
          <w:rFonts w:ascii="Times New Roman" w:hAnsi="Times New Roman" w:cs="Times New Roman"/>
          <w:sz w:val="28"/>
          <w:szCs w:val="28"/>
        </w:rPr>
        <w:t>ероприятия подпрограммы выполнены на 100%, бюджетные средства освоены полностью.</w:t>
      </w:r>
    </w:p>
    <w:p w:rsidR="001C4F13" w:rsidRPr="00CB0BC3" w:rsidRDefault="00CB0A6A" w:rsidP="001C4F1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С целью реализации подпрограммы 5 в 202</w:t>
      </w:r>
      <w:r w:rsidR="00FD1F82" w:rsidRPr="00CB0BC3">
        <w:rPr>
          <w:rFonts w:ascii="Times New Roman" w:hAnsi="Times New Roman" w:cs="Times New Roman"/>
          <w:sz w:val="28"/>
          <w:szCs w:val="28"/>
        </w:rPr>
        <w:t>1</w:t>
      </w:r>
      <w:r w:rsidRPr="00CB0BC3">
        <w:rPr>
          <w:rFonts w:ascii="Times New Roman" w:hAnsi="Times New Roman" w:cs="Times New Roman"/>
          <w:sz w:val="28"/>
          <w:szCs w:val="28"/>
        </w:rPr>
        <w:t xml:space="preserve"> году </w:t>
      </w:r>
      <w:r w:rsidR="001C4F13" w:rsidRPr="00CB0BC3">
        <w:rPr>
          <w:rFonts w:ascii="Times New Roman" w:hAnsi="Times New Roman" w:cs="Times New Roman"/>
          <w:sz w:val="28"/>
          <w:szCs w:val="28"/>
        </w:rPr>
        <w:t>6-ти работникам муниципальных организаций культуры были присуждены премии (36 000 рублей) за вклад в развитие культуры города Благовещенска.</w:t>
      </w:r>
    </w:p>
    <w:p w:rsidR="001C4F13" w:rsidRPr="00CB0BC3" w:rsidRDefault="001C4F13" w:rsidP="001C4F1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В прошедшем году 3-м коллективам самодеятельного художественного творчества присуждены премии муниципального образования города Благовещенска:</w:t>
      </w:r>
    </w:p>
    <w:p w:rsidR="001C4F13" w:rsidRPr="00CB0BC3" w:rsidRDefault="001C4F13" w:rsidP="001C4F1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первой степени – детскому коллективу «Шоу-театр «</w:t>
      </w:r>
      <w:proofErr w:type="spellStart"/>
      <w:r w:rsidRPr="00CB0BC3">
        <w:rPr>
          <w:rFonts w:ascii="Times New Roman" w:hAnsi="Times New Roman" w:cs="Times New Roman"/>
          <w:sz w:val="28"/>
          <w:szCs w:val="28"/>
        </w:rPr>
        <w:t>Котовасия</w:t>
      </w:r>
      <w:proofErr w:type="spellEnd"/>
      <w:r w:rsidRPr="00CB0BC3">
        <w:rPr>
          <w:rFonts w:ascii="Times New Roman" w:hAnsi="Times New Roman" w:cs="Times New Roman"/>
          <w:sz w:val="28"/>
          <w:szCs w:val="28"/>
        </w:rPr>
        <w:t xml:space="preserve">» МАОУ ДО «Центр эстетического </w:t>
      </w:r>
      <w:proofErr w:type="gramStart"/>
      <w:r w:rsidRPr="00CB0BC3">
        <w:rPr>
          <w:rFonts w:ascii="Times New Roman" w:hAnsi="Times New Roman" w:cs="Times New Roman"/>
          <w:sz w:val="28"/>
          <w:szCs w:val="28"/>
        </w:rPr>
        <w:t>воспитания детей города Благов</w:t>
      </w:r>
      <w:r w:rsidR="0019230D" w:rsidRPr="00CB0BC3">
        <w:rPr>
          <w:rFonts w:ascii="Times New Roman" w:hAnsi="Times New Roman" w:cs="Times New Roman"/>
          <w:sz w:val="28"/>
          <w:szCs w:val="28"/>
        </w:rPr>
        <w:t>ещенска имени</w:t>
      </w:r>
      <w:proofErr w:type="gramEnd"/>
      <w:r w:rsidR="0019230D" w:rsidRPr="00CB0BC3">
        <w:rPr>
          <w:rFonts w:ascii="Times New Roman" w:hAnsi="Times New Roman" w:cs="Times New Roman"/>
          <w:sz w:val="28"/>
          <w:szCs w:val="28"/>
        </w:rPr>
        <w:t xml:space="preserve"> В.В. Белоглазова».</w:t>
      </w:r>
    </w:p>
    <w:p w:rsidR="0019230D" w:rsidRPr="00CB0BC3" w:rsidRDefault="001C4F13" w:rsidP="001C4F1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 xml:space="preserve">второй степени – детской </w:t>
      </w:r>
      <w:proofErr w:type="spellStart"/>
      <w:r w:rsidRPr="00CB0BC3">
        <w:rPr>
          <w:rFonts w:ascii="Times New Roman" w:hAnsi="Times New Roman" w:cs="Times New Roman"/>
          <w:sz w:val="28"/>
          <w:szCs w:val="28"/>
        </w:rPr>
        <w:t>эстрадно</w:t>
      </w:r>
      <w:proofErr w:type="spellEnd"/>
      <w:r w:rsidRPr="00CB0BC3">
        <w:rPr>
          <w:rFonts w:ascii="Times New Roman" w:hAnsi="Times New Roman" w:cs="Times New Roman"/>
          <w:sz w:val="28"/>
          <w:szCs w:val="28"/>
        </w:rPr>
        <w:t>-джазовой студии при концертном оркестре «</w:t>
      </w:r>
      <w:proofErr w:type="spellStart"/>
      <w:r w:rsidRPr="00CB0BC3">
        <w:rPr>
          <w:rFonts w:ascii="Times New Roman" w:hAnsi="Times New Roman" w:cs="Times New Roman"/>
          <w:sz w:val="28"/>
          <w:szCs w:val="28"/>
        </w:rPr>
        <w:t>Amur</w:t>
      </w:r>
      <w:proofErr w:type="spellEnd"/>
      <w:r w:rsidRPr="00CB0BC3">
        <w:rPr>
          <w:rFonts w:ascii="Times New Roman" w:hAnsi="Times New Roman" w:cs="Times New Roman"/>
          <w:sz w:val="28"/>
          <w:szCs w:val="28"/>
        </w:rPr>
        <w:t xml:space="preserve"> </w:t>
      </w:r>
      <w:proofErr w:type="spellStart"/>
      <w:r w:rsidRPr="00CB0BC3">
        <w:rPr>
          <w:rFonts w:ascii="Times New Roman" w:hAnsi="Times New Roman" w:cs="Times New Roman"/>
          <w:sz w:val="28"/>
          <w:szCs w:val="28"/>
        </w:rPr>
        <w:t>Jazz</w:t>
      </w:r>
      <w:proofErr w:type="spellEnd"/>
      <w:r w:rsidRPr="00CB0BC3">
        <w:rPr>
          <w:rFonts w:ascii="Times New Roman" w:hAnsi="Times New Roman" w:cs="Times New Roman"/>
          <w:sz w:val="28"/>
          <w:szCs w:val="28"/>
        </w:rPr>
        <w:t xml:space="preserve"> </w:t>
      </w:r>
      <w:proofErr w:type="spellStart"/>
      <w:r w:rsidRPr="00CB0BC3">
        <w:rPr>
          <w:rFonts w:ascii="Times New Roman" w:hAnsi="Times New Roman" w:cs="Times New Roman"/>
          <w:sz w:val="28"/>
          <w:szCs w:val="28"/>
        </w:rPr>
        <w:t>Band</w:t>
      </w:r>
      <w:proofErr w:type="spellEnd"/>
      <w:r w:rsidRPr="00CB0BC3">
        <w:rPr>
          <w:rFonts w:ascii="Times New Roman" w:hAnsi="Times New Roman" w:cs="Times New Roman"/>
          <w:sz w:val="28"/>
          <w:szCs w:val="28"/>
        </w:rPr>
        <w:t>»</w:t>
      </w:r>
      <w:r w:rsidR="0019230D" w:rsidRPr="00CB0BC3">
        <w:rPr>
          <w:rFonts w:ascii="Times New Roman" w:hAnsi="Times New Roman" w:cs="Times New Roman"/>
          <w:sz w:val="28"/>
          <w:szCs w:val="28"/>
        </w:rPr>
        <w:t xml:space="preserve"> МБУК «Городской дом культуры».</w:t>
      </w:r>
    </w:p>
    <w:p w:rsidR="0019230D" w:rsidRPr="00CB0BC3" w:rsidRDefault="001C4F13" w:rsidP="001C4F1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 xml:space="preserve">третьей степени – женской танцевальной группе «Татьяна»» МАУК </w:t>
      </w:r>
      <w:r w:rsidR="0019230D" w:rsidRPr="00CB0BC3">
        <w:rPr>
          <w:rFonts w:ascii="Times New Roman" w:hAnsi="Times New Roman" w:cs="Times New Roman"/>
          <w:sz w:val="28"/>
          <w:szCs w:val="28"/>
        </w:rPr>
        <w:t>«Общественно-культурный центр».</w:t>
      </w:r>
    </w:p>
    <w:p w:rsidR="001C4F13" w:rsidRPr="00CB0BC3" w:rsidRDefault="001C4F13" w:rsidP="001C4F1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lastRenderedPageBreak/>
        <w:t>На реализацию муниципального гранта в сфере культуры и искусства в 2021 году выделено  1 495,8 тысяч рублей. По</w:t>
      </w:r>
      <w:r w:rsidR="002B0A74" w:rsidRPr="00CB0BC3">
        <w:rPr>
          <w:rFonts w:ascii="Times New Roman" w:hAnsi="Times New Roman" w:cs="Times New Roman"/>
          <w:sz w:val="28"/>
          <w:szCs w:val="28"/>
        </w:rPr>
        <w:t xml:space="preserve"> итогам конкурса поддержано 11 </w:t>
      </w:r>
      <w:r w:rsidRPr="00CB0BC3">
        <w:rPr>
          <w:rFonts w:ascii="Times New Roman" w:hAnsi="Times New Roman" w:cs="Times New Roman"/>
          <w:sz w:val="28"/>
          <w:szCs w:val="28"/>
        </w:rPr>
        <w:t>социально-значимых проектов некоммерческих социально ориентированных общественных организаций и муниципальных учреждений культуры в одной номинации «Самый-самый Благовещенск» (НКО – 6 проектов на 732,7 тыс. рублей; муниципальных учреждений – 5 проектов на 763,1 тыс. рублей).</w:t>
      </w:r>
    </w:p>
    <w:p w:rsidR="001C4F13" w:rsidRPr="00CB0BC3" w:rsidRDefault="001C4F13" w:rsidP="001C4F1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Среди сам</w:t>
      </w:r>
      <w:r w:rsidR="002B0A74" w:rsidRPr="00CB0BC3">
        <w:rPr>
          <w:rFonts w:ascii="Times New Roman" w:hAnsi="Times New Roman" w:cs="Times New Roman"/>
          <w:sz w:val="28"/>
          <w:szCs w:val="28"/>
        </w:rPr>
        <w:t>ых ярких и масштабных проектов: </w:t>
      </w:r>
      <w:r w:rsidR="0006295D" w:rsidRPr="00CB0BC3">
        <w:rPr>
          <w:rFonts w:ascii="Times New Roman" w:hAnsi="Times New Roman" w:cs="Times New Roman"/>
          <w:sz w:val="28"/>
          <w:szCs w:val="28"/>
        </w:rPr>
        <w:t xml:space="preserve">- </w:t>
      </w:r>
      <w:r w:rsidRPr="00CB0BC3">
        <w:rPr>
          <w:rFonts w:ascii="Times New Roman" w:hAnsi="Times New Roman" w:cs="Times New Roman"/>
          <w:sz w:val="28"/>
          <w:szCs w:val="28"/>
        </w:rPr>
        <w:t>«Арт-объекты Благовещенску» АООО «Ассоциация творческих работников Амурской области, по итогам реализации проекта сформирован банк идей уникальных арт-объектов, которые могут быть установлены в г.</w:t>
      </w:r>
      <w:r w:rsidR="00CB0BC3">
        <w:rPr>
          <w:rFonts w:ascii="Times New Roman" w:hAnsi="Times New Roman" w:cs="Times New Roman"/>
          <w:sz w:val="28"/>
          <w:szCs w:val="28"/>
        </w:rPr>
        <w:t xml:space="preserve"> </w:t>
      </w:r>
      <w:r w:rsidRPr="00CB0BC3">
        <w:rPr>
          <w:rFonts w:ascii="Times New Roman" w:hAnsi="Times New Roman" w:cs="Times New Roman"/>
          <w:sz w:val="28"/>
          <w:szCs w:val="28"/>
        </w:rPr>
        <w:t xml:space="preserve">Благовещенск; </w:t>
      </w:r>
    </w:p>
    <w:p w:rsidR="001C4F13" w:rsidRPr="00CB0BC3" w:rsidRDefault="0006295D" w:rsidP="001C4F1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 xml:space="preserve">- </w:t>
      </w:r>
      <w:r w:rsidR="001C4F13" w:rsidRPr="00CB0BC3">
        <w:rPr>
          <w:rFonts w:ascii="Times New Roman" w:hAnsi="Times New Roman" w:cs="Times New Roman"/>
          <w:sz w:val="28"/>
          <w:szCs w:val="28"/>
        </w:rPr>
        <w:t>музей «Капсула времени» - связь времён» АООТО «Капсула времени», благодаря средствам гранта созданы три дополнительные выставки на темы: «</w:t>
      </w:r>
      <w:proofErr w:type="gramStart"/>
      <w:r w:rsidR="001C4F13" w:rsidRPr="00CB0BC3">
        <w:rPr>
          <w:rFonts w:ascii="Times New Roman" w:hAnsi="Times New Roman" w:cs="Times New Roman"/>
          <w:sz w:val="28"/>
          <w:szCs w:val="28"/>
        </w:rPr>
        <w:t>Теле-радио</w:t>
      </w:r>
      <w:proofErr w:type="gramEnd"/>
      <w:r w:rsidR="001C4F13" w:rsidRPr="00CB0BC3">
        <w:rPr>
          <w:rFonts w:ascii="Times New Roman" w:hAnsi="Times New Roman" w:cs="Times New Roman"/>
          <w:sz w:val="28"/>
          <w:szCs w:val="28"/>
        </w:rPr>
        <w:t xml:space="preserve"> аппаратура 40-80 годов», «Быт 20 века», «Игрушки»;</w:t>
      </w:r>
    </w:p>
    <w:p w:rsidR="001C4F13" w:rsidRPr="00CB0BC3" w:rsidRDefault="0006295D" w:rsidP="001C4F1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 xml:space="preserve">- </w:t>
      </w:r>
      <w:r w:rsidR="001C4F13" w:rsidRPr="00CB0BC3">
        <w:rPr>
          <w:rFonts w:ascii="Times New Roman" w:hAnsi="Times New Roman" w:cs="Times New Roman"/>
          <w:sz w:val="28"/>
          <w:szCs w:val="28"/>
        </w:rPr>
        <w:t xml:space="preserve">создание музея имени М.Ф. </w:t>
      </w:r>
      <w:proofErr w:type="spellStart"/>
      <w:r w:rsidR="001C4F13" w:rsidRPr="00CB0BC3">
        <w:rPr>
          <w:rFonts w:ascii="Times New Roman" w:hAnsi="Times New Roman" w:cs="Times New Roman"/>
          <w:sz w:val="28"/>
          <w:szCs w:val="28"/>
        </w:rPr>
        <w:t>Кнауф</w:t>
      </w:r>
      <w:proofErr w:type="spellEnd"/>
      <w:r w:rsidR="001C4F13" w:rsidRPr="00CB0BC3">
        <w:rPr>
          <w:rFonts w:ascii="Times New Roman" w:hAnsi="Times New Roman" w:cs="Times New Roman"/>
          <w:sz w:val="28"/>
          <w:szCs w:val="28"/>
        </w:rPr>
        <w:t xml:space="preserve">-Каминской МБУДО «Центральная детская школа искусств». Благодаря средствам гранта, приобретено необходимое оборудование: музейные столы, музейные шкафы-витрины, </w:t>
      </w:r>
      <w:proofErr w:type="spellStart"/>
      <w:r w:rsidR="001C4F13" w:rsidRPr="00CB0BC3">
        <w:rPr>
          <w:rFonts w:ascii="Times New Roman" w:hAnsi="Times New Roman" w:cs="Times New Roman"/>
          <w:sz w:val="28"/>
          <w:szCs w:val="28"/>
        </w:rPr>
        <w:t>банкетки</w:t>
      </w:r>
      <w:proofErr w:type="spellEnd"/>
      <w:r w:rsidR="001C4F13" w:rsidRPr="00CB0BC3">
        <w:rPr>
          <w:rFonts w:ascii="Times New Roman" w:hAnsi="Times New Roman" w:cs="Times New Roman"/>
          <w:sz w:val="28"/>
          <w:szCs w:val="28"/>
        </w:rPr>
        <w:t xml:space="preserve"> для посетителей мероприятий, изготовлена рама для портрета и написан портрет М.Ф. </w:t>
      </w:r>
      <w:proofErr w:type="spellStart"/>
      <w:r w:rsidR="001C4F13" w:rsidRPr="00CB0BC3">
        <w:rPr>
          <w:rFonts w:ascii="Times New Roman" w:hAnsi="Times New Roman" w:cs="Times New Roman"/>
          <w:sz w:val="28"/>
          <w:szCs w:val="28"/>
        </w:rPr>
        <w:t>Кнауф</w:t>
      </w:r>
      <w:proofErr w:type="spellEnd"/>
      <w:r w:rsidR="001C4F13" w:rsidRPr="00CB0BC3">
        <w:rPr>
          <w:rFonts w:ascii="Times New Roman" w:hAnsi="Times New Roman" w:cs="Times New Roman"/>
          <w:sz w:val="28"/>
          <w:szCs w:val="28"/>
        </w:rPr>
        <w:t>-Каминской;</w:t>
      </w:r>
    </w:p>
    <w:p w:rsidR="001C4F13" w:rsidRPr="001C4F13" w:rsidRDefault="001C4F13" w:rsidP="001C4F13">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D03FE9">
        <w:rPr>
          <w:rFonts w:ascii="Times New Roman" w:hAnsi="Times New Roman" w:cs="Times New Roman"/>
          <w:sz w:val="28"/>
          <w:szCs w:val="28"/>
        </w:rPr>
        <w:t xml:space="preserve">В рамках проекта «Город-Улица-Квартал» МБУК «Муниципальная информационная система» была изучена история четырех кварталов города Благовещенска. Результаты исследований представлены на баннерах, которые в итоге не только украсили Благовещенск, но и открыто и доступно рассказали об истории улиц, домов и людей, которые жили </w:t>
      </w:r>
      <w:proofErr w:type="gramStart"/>
      <w:r w:rsidRPr="00D03FE9">
        <w:rPr>
          <w:rFonts w:ascii="Times New Roman" w:hAnsi="Times New Roman" w:cs="Times New Roman"/>
          <w:sz w:val="28"/>
          <w:szCs w:val="28"/>
        </w:rPr>
        <w:t>там</w:t>
      </w:r>
      <w:proofErr w:type="gramEnd"/>
      <w:r w:rsidRPr="00D03FE9">
        <w:rPr>
          <w:rFonts w:ascii="Times New Roman" w:hAnsi="Times New Roman" w:cs="Times New Roman"/>
          <w:sz w:val="28"/>
          <w:szCs w:val="28"/>
        </w:rPr>
        <w:t xml:space="preserve"> в разные годы. </w:t>
      </w:r>
    </w:p>
    <w:p w:rsidR="00CB0A6A" w:rsidRPr="00CB0BC3" w:rsidRDefault="001C4F13" w:rsidP="001C4F13">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B0A6A" w:rsidRPr="00CB0BC3">
        <w:rPr>
          <w:rFonts w:ascii="Times New Roman" w:hAnsi="Times New Roman" w:cs="Times New Roman"/>
          <w:sz w:val="28"/>
          <w:szCs w:val="28"/>
        </w:rPr>
        <w:t>Оценка результативности подпрограммы 5 составил</w:t>
      </w:r>
      <w:r w:rsidRPr="00CB0BC3">
        <w:rPr>
          <w:rFonts w:ascii="Times New Roman" w:hAnsi="Times New Roman" w:cs="Times New Roman"/>
          <w:sz w:val="28"/>
          <w:szCs w:val="28"/>
        </w:rPr>
        <w:t xml:space="preserve">а </w:t>
      </w:r>
      <w:r w:rsidR="00F94AC6" w:rsidRPr="00CB0BC3">
        <w:rPr>
          <w:rFonts w:ascii="Times New Roman" w:hAnsi="Times New Roman" w:cs="Times New Roman"/>
          <w:sz w:val="28"/>
          <w:szCs w:val="28"/>
        </w:rPr>
        <w:t>101,4</w:t>
      </w:r>
      <w:r w:rsidRPr="00CB0BC3">
        <w:rPr>
          <w:rFonts w:ascii="Times New Roman" w:hAnsi="Times New Roman" w:cs="Times New Roman"/>
          <w:sz w:val="28"/>
          <w:szCs w:val="28"/>
        </w:rPr>
        <w:t>%. д</w:t>
      </w:r>
      <w:r w:rsidR="00CB0A6A" w:rsidRPr="00CB0BC3">
        <w:rPr>
          <w:rFonts w:ascii="Times New Roman" w:hAnsi="Times New Roman" w:cs="Times New Roman"/>
          <w:sz w:val="28"/>
          <w:szCs w:val="28"/>
        </w:rPr>
        <w:t>остигнуты следующие целевые показатели (индикаторы):</w:t>
      </w:r>
    </w:p>
    <w:p w:rsidR="00CB0A6A" w:rsidRPr="00CB0BC3" w:rsidRDefault="00CB0A6A" w:rsidP="00CB0A6A">
      <w:pPr>
        <w:spacing w:after="0" w:line="240" w:lineRule="auto"/>
        <w:ind w:firstLine="709"/>
        <w:contextualSpacing/>
        <w:jc w:val="both"/>
        <w:rPr>
          <w:rFonts w:ascii="Times New Roman" w:hAnsi="Times New Roman" w:cs="Times New Roman"/>
          <w:sz w:val="28"/>
          <w:szCs w:val="28"/>
        </w:rPr>
      </w:pPr>
      <w:r w:rsidRPr="00CB0BC3">
        <w:rPr>
          <w:rFonts w:ascii="Times New Roman" w:hAnsi="Times New Roman" w:cs="Times New Roman"/>
          <w:sz w:val="28"/>
          <w:szCs w:val="28"/>
        </w:rPr>
        <w:t>«Соотношение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 занятых в экономике региона» - 100</w:t>
      </w:r>
      <w:r w:rsidR="00F94AC6" w:rsidRPr="00CB0BC3">
        <w:rPr>
          <w:rFonts w:ascii="Times New Roman" w:hAnsi="Times New Roman" w:cs="Times New Roman"/>
          <w:sz w:val="28"/>
          <w:szCs w:val="28"/>
        </w:rPr>
        <w:t>,6</w:t>
      </w:r>
      <w:r w:rsidRPr="00CB0BC3">
        <w:rPr>
          <w:rFonts w:ascii="Times New Roman" w:hAnsi="Times New Roman" w:cs="Times New Roman"/>
          <w:sz w:val="28"/>
          <w:szCs w:val="28"/>
        </w:rPr>
        <w:t>% (соответствует плановому значению);</w:t>
      </w:r>
    </w:p>
    <w:p w:rsidR="00CB0A6A" w:rsidRPr="00CB0BC3" w:rsidRDefault="00CB0A6A" w:rsidP="00CB0A6A">
      <w:pPr>
        <w:spacing w:after="0" w:line="240" w:lineRule="auto"/>
        <w:ind w:firstLine="709"/>
        <w:contextualSpacing/>
        <w:jc w:val="both"/>
        <w:rPr>
          <w:rFonts w:ascii="Times New Roman" w:hAnsi="Times New Roman" w:cs="Times New Roman"/>
          <w:sz w:val="28"/>
          <w:szCs w:val="28"/>
        </w:rPr>
      </w:pPr>
      <w:proofErr w:type="gramStart"/>
      <w:r w:rsidRPr="00CB0BC3">
        <w:rPr>
          <w:rFonts w:ascii="Times New Roman" w:hAnsi="Times New Roman" w:cs="Times New Roman"/>
          <w:sz w:val="28"/>
          <w:szCs w:val="28"/>
        </w:rPr>
        <w:t xml:space="preserve">«Соотношение среднемесячной номинальной начисленной заработной платы педагогических работников учреждений дополнительного образования детей к среднемесячной номинальной начисленной заработной плате работников, занятых в экономике региона» - </w:t>
      </w:r>
      <w:r w:rsidR="00F94AC6" w:rsidRPr="00CB0BC3">
        <w:rPr>
          <w:rFonts w:ascii="Times New Roman" w:hAnsi="Times New Roman" w:cs="Times New Roman"/>
          <w:sz w:val="28"/>
          <w:szCs w:val="28"/>
        </w:rPr>
        <w:t>102,2</w:t>
      </w:r>
      <w:r w:rsidRPr="00CB0BC3">
        <w:rPr>
          <w:rFonts w:ascii="Times New Roman" w:hAnsi="Times New Roman" w:cs="Times New Roman"/>
          <w:sz w:val="28"/>
          <w:szCs w:val="28"/>
        </w:rPr>
        <w:t xml:space="preserve"> % (от планируемого значения - 100%, но среднемесячная заработная плата указанных работников составляет 100% от доведенного министерством образования и науки Амурской области показателя средней заработной платы для города Благовещенска на 202</w:t>
      </w:r>
      <w:r w:rsidR="00FD1F82" w:rsidRPr="00CB0BC3">
        <w:rPr>
          <w:rFonts w:ascii="Times New Roman" w:hAnsi="Times New Roman" w:cs="Times New Roman"/>
          <w:sz w:val="28"/>
          <w:szCs w:val="28"/>
        </w:rPr>
        <w:t>1</w:t>
      </w:r>
      <w:r w:rsidRPr="00CB0BC3">
        <w:rPr>
          <w:rFonts w:ascii="Times New Roman" w:hAnsi="Times New Roman" w:cs="Times New Roman"/>
          <w:sz w:val="28"/>
          <w:szCs w:val="28"/>
        </w:rPr>
        <w:t xml:space="preserve"> год).</w:t>
      </w:r>
      <w:proofErr w:type="gramEnd"/>
    </w:p>
    <w:p w:rsidR="00DA3588" w:rsidRPr="00CB0BC3" w:rsidRDefault="00DA3588" w:rsidP="00CB0A6A">
      <w:pPr>
        <w:spacing w:after="0" w:line="240" w:lineRule="auto"/>
        <w:ind w:firstLine="709"/>
        <w:contextualSpacing/>
        <w:jc w:val="both"/>
        <w:rPr>
          <w:rFonts w:ascii="Times New Roman" w:hAnsi="Times New Roman" w:cs="Times New Roman"/>
          <w:sz w:val="28"/>
          <w:szCs w:val="28"/>
        </w:rPr>
      </w:pPr>
      <w:r w:rsidRPr="00CB0BC3">
        <w:rPr>
          <w:rFonts w:ascii="Times New Roman" w:hAnsi="Times New Roman" w:cs="Times New Roman"/>
          <w:sz w:val="28"/>
          <w:szCs w:val="28"/>
        </w:rPr>
        <w:t>Оценка полноты использования бюджетных ассигнований составила 100%.</w:t>
      </w:r>
    </w:p>
    <w:p w:rsidR="00CB0A6A" w:rsidRPr="00771383"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 xml:space="preserve">Оценка экономической эффективности использования бюджетных ассигнований составила </w:t>
      </w:r>
      <w:r w:rsidR="00F94AC6" w:rsidRPr="00CB0BC3">
        <w:rPr>
          <w:rFonts w:ascii="Times New Roman" w:hAnsi="Times New Roman" w:cs="Times New Roman"/>
          <w:sz w:val="28"/>
          <w:szCs w:val="28"/>
        </w:rPr>
        <w:t>101,4</w:t>
      </w:r>
      <w:r w:rsidRPr="00CB0BC3">
        <w:rPr>
          <w:rFonts w:ascii="Times New Roman" w:hAnsi="Times New Roman" w:cs="Times New Roman"/>
          <w:sz w:val="28"/>
          <w:szCs w:val="28"/>
        </w:rPr>
        <w:t>%.</w:t>
      </w:r>
    </w:p>
    <w:p w:rsidR="00CB0A6A" w:rsidRPr="0033542B"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b/>
          <w:sz w:val="28"/>
          <w:szCs w:val="28"/>
        </w:rPr>
        <w:t>Эффективность реализации</w:t>
      </w:r>
      <w:r w:rsidRPr="0033542B">
        <w:rPr>
          <w:rFonts w:ascii="Times New Roman" w:hAnsi="Times New Roman" w:cs="Times New Roman"/>
          <w:sz w:val="28"/>
          <w:szCs w:val="28"/>
        </w:rPr>
        <w:t xml:space="preserve"> </w:t>
      </w:r>
      <w:r w:rsidRPr="0033542B">
        <w:rPr>
          <w:rFonts w:ascii="Times New Roman" w:hAnsi="Times New Roman" w:cs="Times New Roman"/>
          <w:b/>
          <w:sz w:val="28"/>
          <w:szCs w:val="28"/>
        </w:rPr>
        <w:t>подпрограммы 5</w:t>
      </w:r>
      <w:r w:rsidRPr="0033542B">
        <w:rPr>
          <w:rFonts w:ascii="Times New Roman" w:hAnsi="Times New Roman" w:cs="Times New Roman"/>
          <w:sz w:val="28"/>
          <w:szCs w:val="28"/>
        </w:rPr>
        <w:t xml:space="preserve"> «Обеспечение реализации муниципальной программы «Развитие и сохранение культуры в </w:t>
      </w:r>
      <w:r w:rsidRPr="0033542B">
        <w:rPr>
          <w:rFonts w:ascii="Times New Roman" w:hAnsi="Times New Roman" w:cs="Times New Roman"/>
          <w:sz w:val="28"/>
          <w:szCs w:val="28"/>
        </w:rPr>
        <w:lastRenderedPageBreak/>
        <w:t xml:space="preserve">городе Благовещенске» и прочие расходы в сфере культуры» оценивается как </w:t>
      </w:r>
      <w:r w:rsidR="00F94AC6" w:rsidRPr="0033542B">
        <w:rPr>
          <w:rFonts w:ascii="Times New Roman" w:hAnsi="Times New Roman" w:cs="Times New Roman"/>
          <w:b/>
          <w:sz w:val="28"/>
          <w:szCs w:val="28"/>
        </w:rPr>
        <w:t>высокая</w:t>
      </w:r>
      <w:r w:rsidRPr="0033542B">
        <w:rPr>
          <w:rFonts w:ascii="Times New Roman" w:hAnsi="Times New Roman" w:cs="Times New Roman"/>
          <w:b/>
          <w:sz w:val="28"/>
          <w:szCs w:val="28"/>
        </w:rPr>
        <w:t xml:space="preserve">. </w:t>
      </w:r>
      <w:r w:rsidRPr="0033542B">
        <w:rPr>
          <w:rFonts w:ascii="Times New Roman" w:hAnsi="Times New Roman" w:cs="Times New Roman"/>
          <w:sz w:val="28"/>
          <w:szCs w:val="28"/>
        </w:rPr>
        <w:t xml:space="preserve">Оценка эффективности реализации муниципальной программы составила </w:t>
      </w:r>
      <w:r w:rsidR="00F94AC6" w:rsidRPr="0033542B">
        <w:rPr>
          <w:rFonts w:ascii="Times New Roman" w:hAnsi="Times New Roman" w:cs="Times New Roman"/>
          <w:b/>
          <w:sz w:val="28"/>
          <w:szCs w:val="28"/>
        </w:rPr>
        <w:t>302,8</w:t>
      </w:r>
      <w:r w:rsidRPr="0033542B">
        <w:rPr>
          <w:rFonts w:ascii="Times New Roman" w:hAnsi="Times New Roman" w:cs="Times New Roman"/>
          <w:b/>
          <w:sz w:val="28"/>
          <w:szCs w:val="28"/>
        </w:rPr>
        <w:t>%</w:t>
      </w:r>
      <w:r w:rsidRPr="0033542B">
        <w:rPr>
          <w:rFonts w:ascii="Times New Roman" w:hAnsi="Times New Roman" w:cs="Times New Roman"/>
          <w:sz w:val="28"/>
          <w:szCs w:val="28"/>
        </w:rPr>
        <w:t>.</w:t>
      </w:r>
      <w:r w:rsidRPr="0033542B">
        <w:t xml:space="preserve"> </w:t>
      </w:r>
      <w:r w:rsidRPr="0033542B">
        <w:rPr>
          <w:rFonts w:ascii="Times New Roman" w:hAnsi="Times New Roman" w:cs="Times New Roman"/>
          <w:sz w:val="28"/>
          <w:szCs w:val="28"/>
        </w:rPr>
        <w:t xml:space="preserve">Необходимо продолжить реализацию подпрограммы в целях </w:t>
      </w:r>
      <w:proofErr w:type="gramStart"/>
      <w:r w:rsidRPr="0033542B">
        <w:rPr>
          <w:rFonts w:ascii="Times New Roman" w:hAnsi="Times New Roman" w:cs="Times New Roman"/>
          <w:sz w:val="28"/>
          <w:szCs w:val="28"/>
        </w:rPr>
        <w:t>обеспечения устойчивого развития сферы культуры муниципального образования города Благовещенска</w:t>
      </w:r>
      <w:proofErr w:type="gramEnd"/>
      <w:r w:rsidRPr="0033542B">
        <w:rPr>
          <w:rFonts w:ascii="Times New Roman" w:hAnsi="Times New Roman" w:cs="Times New Roman"/>
          <w:sz w:val="28"/>
          <w:szCs w:val="28"/>
        </w:rPr>
        <w:t>.</w:t>
      </w:r>
    </w:p>
    <w:p w:rsidR="00CB0A6A" w:rsidRPr="0033542B"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По результатам проведенного анализа оценка результативности </w:t>
      </w:r>
      <w:r w:rsidRPr="0033542B">
        <w:rPr>
          <w:rFonts w:ascii="Times New Roman" w:hAnsi="Times New Roman" w:cs="Times New Roman"/>
          <w:b/>
          <w:sz w:val="28"/>
          <w:szCs w:val="28"/>
        </w:rPr>
        <w:t>муниципальной программы</w:t>
      </w:r>
      <w:r w:rsidRPr="0033542B">
        <w:rPr>
          <w:rFonts w:ascii="Times New Roman" w:hAnsi="Times New Roman" w:cs="Times New Roman"/>
          <w:sz w:val="28"/>
          <w:szCs w:val="28"/>
        </w:rPr>
        <w:t xml:space="preserve"> составила </w:t>
      </w:r>
      <w:r w:rsidR="00F94AC6" w:rsidRPr="0033542B">
        <w:rPr>
          <w:rFonts w:ascii="Times New Roman" w:hAnsi="Times New Roman" w:cs="Times New Roman"/>
          <w:sz w:val="28"/>
          <w:szCs w:val="28"/>
        </w:rPr>
        <w:t>–</w:t>
      </w:r>
      <w:r w:rsidRPr="0033542B">
        <w:rPr>
          <w:rFonts w:ascii="Times New Roman" w:hAnsi="Times New Roman" w:cs="Times New Roman"/>
          <w:sz w:val="28"/>
          <w:szCs w:val="28"/>
        </w:rPr>
        <w:t xml:space="preserve"> </w:t>
      </w:r>
      <w:r w:rsidR="00F94AC6" w:rsidRPr="0033542B">
        <w:rPr>
          <w:rFonts w:ascii="Times New Roman" w:hAnsi="Times New Roman" w:cs="Times New Roman"/>
          <w:sz w:val="28"/>
          <w:szCs w:val="28"/>
        </w:rPr>
        <w:t>3 136,7</w:t>
      </w:r>
      <w:r w:rsidRPr="0033542B">
        <w:rPr>
          <w:rFonts w:ascii="Times New Roman" w:hAnsi="Times New Roman" w:cs="Times New Roman"/>
          <w:sz w:val="28"/>
          <w:szCs w:val="28"/>
        </w:rPr>
        <w:t>%.</w:t>
      </w:r>
    </w:p>
    <w:p w:rsidR="00CB0A6A" w:rsidRPr="0033542B" w:rsidRDefault="00CB0A6A" w:rsidP="00CB0A6A">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Полнота использования бюджетных ассигнований муниципальной программы составила 100%. </w:t>
      </w:r>
    </w:p>
    <w:p w:rsidR="00CB0A6A" w:rsidRPr="0033542B" w:rsidRDefault="00CB0A6A" w:rsidP="00CB0A6A">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Экономическая эффективность использования бюджетных ассигнований на реализацию муниципальной программы в 20</w:t>
      </w:r>
      <w:r w:rsidR="00FD1F82" w:rsidRPr="0033542B">
        <w:rPr>
          <w:rFonts w:ascii="Times New Roman" w:hAnsi="Times New Roman" w:cs="Times New Roman"/>
          <w:sz w:val="28"/>
          <w:szCs w:val="28"/>
        </w:rPr>
        <w:t>21</w:t>
      </w:r>
      <w:r w:rsidRPr="0033542B">
        <w:rPr>
          <w:rFonts w:ascii="Times New Roman" w:hAnsi="Times New Roman" w:cs="Times New Roman"/>
          <w:sz w:val="28"/>
          <w:szCs w:val="28"/>
        </w:rPr>
        <w:t xml:space="preserve"> году составила – 3</w:t>
      </w:r>
      <w:r w:rsidR="00F94AC6" w:rsidRPr="0033542B">
        <w:rPr>
          <w:rFonts w:ascii="Times New Roman" w:hAnsi="Times New Roman" w:cs="Times New Roman"/>
          <w:sz w:val="28"/>
          <w:szCs w:val="28"/>
        </w:rPr>
        <w:t> 136,7</w:t>
      </w:r>
      <w:r w:rsidRPr="0033542B">
        <w:rPr>
          <w:rFonts w:ascii="Times New Roman" w:hAnsi="Times New Roman" w:cs="Times New Roman"/>
          <w:sz w:val="28"/>
          <w:szCs w:val="28"/>
        </w:rPr>
        <w:t>%.</w:t>
      </w:r>
    </w:p>
    <w:p w:rsidR="00CB0A6A" w:rsidRPr="0033542B" w:rsidRDefault="00CB0A6A" w:rsidP="00CB0A6A">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b/>
          <w:sz w:val="28"/>
          <w:szCs w:val="28"/>
        </w:rPr>
        <w:t>Эффективность реализации</w:t>
      </w:r>
      <w:r w:rsidRPr="0033542B">
        <w:rPr>
          <w:rFonts w:ascii="Times New Roman" w:hAnsi="Times New Roman" w:cs="Times New Roman"/>
          <w:sz w:val="28"/>
          <w:szCs w:val="28"/>
        </w:rPr>
        <w:t xml:space="preserve"> </w:t>
      </w:r>
      <w:r w:rsidRPr="0033542B">
        <w:rPr>
          <w:rFonts w:ascii="Times New Roman" w:hAnsi="Times New Roman" w:cs="Times New Roman"/>
          <w:b/>
          <w:sz w:val="28"/>
          <w:szCs w:val="28"/>
        </w:rPr>
        <w:t>муниципальной программы</w:t>
      </w:r>
      <w:r w:rsidRPr="0033542B">
        <w:rPr>
          <w:rFonts w:ascii="Times New Roman" w:hAnsi="Times New Roman" w:cs="Times New Roman"/>
          <w:sz w:val="28"/>
          <w:szCs w:val="28"/>
        </w:rPr>
        <w:t xml:space="preserve"> «Развитие и сохранение культуры в городе Благовещенске» оценивается как </w:t>
      </w:r>
      <w:r w:rsidR="00F94AC6" w:rsidRPr="0033542B">
        <w:rPr>
          <w:rFonts w:ascii="Times New Roman" w:hAnsi="Times New Roman" w:cs="Times New Roman"/>
          <w:b/>
          <w:sz w:val="28"/>
          <w:szCs w:val="28"/>
        </w:rPr>
        <w:t>высокая</w:t>
      </w:r>
      <w:r w:rsidRPr="0033542B">
        <w:rPr>
          <w:rFonts w:ascii="Times New Roman" w:hAnsi="Times New Roman" w:cs="Times New Roman"/>
          <w:b/>
          <w:sz w:val="28"/>
          <w:szCs w:val="28"/>
        </w:rPr>
        <w:t xml:space="preserve">. </w:t>
      </w:r>
      <w:r w:rsidRPr="0033542B">
        <w:rPr>
          <w:rFonts w:ascii="Times New Roman" w:hAnsi="Times New Roman" w:cs="Times New Roman"/>
          <w:sz w:val="28"/>
          <w:szCs w:val="28"/>
        </w:rPr>
        <w:t xml:space="preserve">Оценка эффективности реализации муниципальной программы составила </w:t>
      </w:r>
      <w:r w:rsidRPr="0033542B">
        <w:rPr>
          <w:rFonts w:ascii="Times New Roman" w:hAnsi="Times New Roman" w:cs="Times New Roman"/>
          <w:b/>
          <w:sz w:val="28"/>
          <w:szCs w:val="28"/>
        </w:rPr>
        <w:t>– 6</w:t>
      </w:r>
      <w:r w:rsidR="00F94AC6" w:rsidRPr="0033542B">
        <w:rPr>
          <w:rFonts w:ascii="Times New Roman" w:hAnsi="Times New Roman" w:cs="Times New Roman"/>
          <w:b/>
          <w:sz w:val="28"/>
          <w:szCs w:val="28"/>
        </w:rPr>
        <w:t> 373,4</w:t>
      </w:r>
      <w:r w:rsidRPr="0033542B">
        <w:rPr>
          <w:rFonts w:ascii="Times New Roman" w:hAnsi="Times New Roman" w:cs="Times New Roman"/>
          <w:b/>
          <w:sz w:val="28"/>
          <w:szCs w:val="28"/>
        </w:rPr>
        <w:t>%</w:t>
      </w:r>
      <w:r w:rsidRPr="0033542B">
        <w:rPr>
          <w:rFonts w:ascii="Times New Roman" w:hAnsi="Times New Roman" w:cs="Times New Roman"/>
          <w:sz w:val="28"/>
          <w:szCs w:val="28"/>
        </w:rPr>
        <w:t>.</w:t>
      </w:r>
    </w:p>
    <w:p w:rsidR="00CB0A6A" w:rsidRPr="00771383" w:rsidRDefault="00CB0A6A" w:rsidP="00CB0A6A">
      <w:pPr>
        <w:spacing w:after="0" w:line="240" w:lineRule="auto"/>
        <w:ind w:firstLine="709"/>
        <w:jc w:val="both"/>
        <w:rPr>
          <w:rFonts w:ascii="Times New Roman" w:hAnsi="Times New Roman" w:cs="Times New Roman"/>
          <w:b/>
          <w:sz w:val="28"/>
          <w:szCs w:val="28"/>
        </w:rPr>
      </w:pPr>
      <w:proofErr w:type="gramStart"/>
      <w:r w:rsidRPr="0033542B">
        <w:rPr>
          <w:rFonts w:ascii="Times New Roman" w:hAnsi="Times New Roman" w:cs="Times New Roman"/>
          <w:sz w:val="28"/>
          <w:szCs w:val="28"/>
        </w:rPr>
        <w:t>Необходимо продолжить реализацию муниципальной программы в целях создания условий для обеспечения устойчивого развития сферы культуры и сохранения единого культурного пространства муниципального о</w:t>
      </w:r>
      <w:r w:rsidR="0061620F" w:rsidRPr="0033542B">
        <w:rPr>
          <w:rFonts w:ascii="Times New Roman" w:hAnsi="Times New Roman" w:cs="Times New Roman"/>
          <w:sz w:val="28"/>
          <w:szCs w:val="28"/>
        </w:rPr>
        <w:t>бразования города Благовещенска</w:t>
      </w:r>
      <w:r w:rsidRPr="0033542B">
        <w:rPr>
          <w:rFonts w:ascii="Times New Roman" w:hAnsi="Times New Roman" w:cs="Times New Roman"/>
          <w:sz w:val="28"/>
          <w:szCs w:val="28"/>
        </w:rPr>
        <w:t xml:space="preserve"> </w:t>
      </w:r>
      <w:r w:rsidR="0061620F" w:rsidRPr="0033542B">
        <w:rPr>
          <w:rFonts w:ascii="Times New Roman" w:hAnsi="Times New Roman" w:cs="Times New Roman"/>
          <w:sz w:val="28"/>
          <w:szCs w:val="28"/>
        </w:rPr>
        <w:t>и выполнить корректировку плановых значений целевых показателей (индикаторов</w:t>
      </w:r>
      <w:r w:rsidR="0061620F">
        <w:rPr>
          <w:rFonts w:ascii="Times New Roman" w:hAnsi="Times New Roman" w:cs="Times New Roman"/>
          <w:sz w:val="28"/>
          <w:szCs w:val="28"/>
        </w:rPr>
        <w:t xml:space="preserve">) подпрограмм «Библиотечное обслуживание» и «Народное творчество и культурно-досуговая деятельность», фактическое значение которых по итогам 2021 года составило в </w:t>
      </w:r>
      <w:r w:rsidR="00937096">
        <w:rPr>
          <w:rFonts w:ascii="Times New Roman" w:hAnsi="Times New Roman" w:cs="Times New Roman"/>
          <w:sz w:val="28"/>
          <w:szCs w:val="28"/>
        </w:rPr>
        <w:t>200</w:t>
      </w:r>
      <w:r w:rsidR="00F33C5E">
        <w:rPr>
          <w:rFonts w:ascii="Times New Roman" w:hAnsi="Times New Roman" w:cs="Times New Roman"/>
          <w:sz w:val="28"/>
          <w:szCs w:val="28"/>
        </w:rPr>
        <w:t xml:space="preserve"> </w:t>
      </w:r>
      <w:r w:rsidR="0061620F">
        <w:rPr>
          <w:rFonts w:ascii="Times New Roman" w:hAnsi="Times New Roman" w:cs="Times New Roman"/>
          <w:sz w:val="28"/>
          <w:szCs w:val="28"/>
        </w:rPr>
        <w:t>раз больше запланированных результатов.</w:t>
      </w:r>
      <w:proofErr w:type="gramEnd"/>
    </w:p>
    <w:p w:rsidR="00CB0A6A" w:rsidRPr="00771383" w:rsidRDefault="00CB0A6A" w:rsidP="00CB0A6A">
      <w:pPr>
        <w:tabs>
          <w:tab w:val="left" w:pos="567"/>
        </w:tabs>
        <w:spacing w:after="0" w:line="240" w:lineRule="auto"/>
        <w:contextualSpacing/>
        <w:jc w:val="center"/>
        <w:rPr>
          <w:rFonts w:ascii="Times New Roman" w:hAnsi="Times New Roman" w:cs="Times New Roman"/>
          <w:b/>
          <w:sz w:val="28"/>
          <w:szCs w:val="28"/>
          <w:u w:val="single"/>
        </w:rPr>
      </w:pPr>
    </w:p>
    <w:p w:rsidR="00CB0A6A" w:rsidRPr="0033542B" w:rsidRDefault="00CB0A6A" w:rsidP="00CB0A6A">
      <w:pPr>
        <w:tabs>
          <w:tab w:val="left" w:pos="567"/>
        </w:tabs>
        <w:spacing w:after="0" w:line="240" w:lineRule="auto"/>
        <w:contextualSpacing/>
        <w:jc w:val="center"/>
        <w:rPr>
          <w:rFonts w:ascii="Times New Roman" w:hAnsi="Times New Roman" w:cs="Times New Roman"/>
          <w:b/>
          <w:sz w:val="28"/>
          <w:szCs w:val="28"/>
          <w:u w:val="single"/>
        </w:rPr>
      </w:pPr>
      <w:r w:rsidRPr="0033542B">
        <w:rPr>
          <w:rFonts w:ascii="Times New Roman" w:hAnsi="Times New Roman" w:cs="Times New Roman"/>
          <w:b/>
          <w:sz w:val="28"/>
          <w:szCs w:val="28"/>
          <w:u w:val="single"/>
        </w:rPr>
        <w:t xml:space="preserve">6. Муниципальная программа «Развитие физической культуры и </w:t>
      </w:r>
    </w:p>
    <w:p w:rsidR="00CB0A6A" w:rsidRPr="0033542B" w:rsidRDefault="00CB0A6A" w:rsidP="00CB0A6A">
      <w:pPr>
        <w:tabs>
          <w:tab w:val="left" w:pos="567"/>
        </w:tabs>
        <w:spacing w:after="0" w:line="240" w:lineRule="auto"/>
        <w:contextualSpacing/>
        <w:jc w:val="center"/>
        <w:rPr>
          <w:rFonts w:ascii="Times New Roman" w:hAnsi="Times New Roman" w:cs="Times New Roman"/>
          <w:b/>
          <w:sz w:val="28"/>
          <w:szCs w:val="28"/>
          <w:u w:val="single"/>
        </w:rPr>
      </w:pPr>
      <w:r w:rsidRPr="0033542B">
        <w:rPr>
          <w:rFonts w:ascii="Times New Roman" w:hAnsi="Times New Roman" w:cs="Times New Roman"/>
          <w:b/>
          <w:sz w:val="28"/>
          <w:szCs w:val="28"/>
          <w:u w:val="single"/>
        </w:rPr>
        <w:t>спорта в городе Благовещенске»</w:t>
      </w:r>
    </w:p>
    <w:p w:rsidR="00CB0A6A" w:rsidRPr="0033542B" w:rsidRDefault="00CB0A6A" w:rsidP="00CB0A6A">
      <w:pPr>
        <w:spacing w:after="0" w:line="240" w:lineRule="auto"/>
        <w:ind w:firstLine="567"/>
        <w:jc w:val="both"/>
        <w:rPr>
          <w:rFonts w:ascii="Times New Roman" w:hAnsi="Times New Roman" w:cs="Times New Roman"/>
          <w:b/>
          <w:sz w:val="28"/>
          <w:szCs w:val="28"/>
        </w:rPr>
      </w:pPr>
    </w:p>
    <w:p w:rsidR="00CB0A6A" w:rsidRPr="0033542B" w:rsidRDefault="00CB0A6A" w:rsidP="00CB0A6A">
      <w:pPr>
        <w:spacing w:after="0" w:line="240" w:lineRule="auto"/>
        <w:ind w:firstLine="709"/>
        <w:jc w:val="both"/>
        <w:rPr>
          <w:rFonts w:ascii="Times New Roman" w:hAnsi="Times New Roman" w:cs="Times New Roman"/>
          <w:i/>
          <w:sz w:val="28"/>
          <w:szCs w:val="28"/>
        </w:rPr>
      </w:pPr>
      <w:r w:rsidRPr="0033542B">
        <w:rPr>
          <w:rFonts w:ascii="Times New Roman" w:hAnsi="Times New Roman" w:cs="Times New Roman"/>
          <w:sz w:val="28"/>
          <w:szCs w:val="28"/>
        </w:rPr>
        <w:t xml:space="preserve">Ответственным исполнителем муниципальной программы является </w:t>
      </w:r>
      <w:r w:rsidRPr="0033542B">
        <w:rPr>
          <w:rFonts w:ascii="Times New Roman" w:hAnsi="Times New Roman" w:cs="Times New Roman"/>
          <w:i/>
          <w:sz w:val="28"/>
          <w:szCs w:val="28"/>
        </w:rPr>
        <w:t>администрация города Благовещенска в лице управления по физической культуре, спорту и делам молодёжи.</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Общий объем финансовых средств, предусмотренных в 2021 году на реализацию программы, составил 71,9 млн. руб., в том числе: 2,</w:t>
      </w:r>
      <w:r w:rsidR="00BD6729" w:rsidRPr="0033542B">
        <w:rPr>
          <w:rFonts w:ascii="Times New Roman" w:eastAsia="Times New Roman" w:hAnsi="Times New Roman"/>
          <w:sz w:val="28"/>
          <w:szCs w:val="28"/>
          <w:lang w:eastAsia="ru-RU"/>
        </w:rPr>
        <w:t>9</w:t>
      </w:r>
      <w:r w:rsidRPr="0033542B">
        <w:rPr>
          <w:rFonts w:ascii="Times New Roman" w:eastAsia="Times New Roman" w:hAnsi="Times New Roman"/>
          <w:sz w:val="28"/>
          <w:szCs w:val="28"/>
          <w:lang w:eastAsia="ru-RU"/>
        </w:rPr>
        <w:t xml:space="preserve"> млн. руб.</w:t>
      </w:r>
      <w:r w:rsidR="001D0EBE" w:rsidRPr="0033542B">
        <w:rPr>
          <w:rFonts w:ascii="Times New Roman" w:eastAsia="Times New Roman" w:hAnsi="Times New Roman"/>
          <w:sz w:val="28"/>
          <w:szCs w:val="28"/>
          <w:lang w:eastAsia="ru-RU"/>
        </w:rPr>
        <w:t xml:space="preserve"> (</w:t>
      </w:r>
      <w:r w:rsidR="00BD6729" w:rsidRPr="0033542B">
        <w:rPr>
          <w:rFonts w:ascii="Times New Roman" w:eastAsia="Times New Roman" w:hAnsi="Times New Roman"/>
          <w:sz w:val="28"/>
          <w:szCs w:val="28"/>
          <w:lang w:eastAsia="ru-RU"/>
        </w:rPr>
        <w:t>4,0%)</w:t>
      </w:r>
      <w:r w:rsidRPr="0033542B">
        <w:rPr>
          <w:rFonts w:ascii="Times New Roman" w:eastAsia="Times New Roman" w:hAnsi="Times New Roman"/>
          <w:sz w:val="28"/>
          <w:szCs w:val="28"/>
          <w:lang w:eastAsia="ru-RU"/>
        </w:rPr>
        <w:t xml:space="preserve"> – средства федерального </w:t>
      </w:r>
      <w:r w:rsidR="00BD6729" w:rsidRPr="0033542B">
        <w:rPr>
          <w:rFonts w:ascii="Times New Roman" w:eastAsia="Times New Roman" w:hAnsi="Times New Roman"/>
          <w:sz w:val="28"/>
          <w:szCs w:val="28"/>
          <w:lang w:eastAsia="ru-RU"/>
        </w:rPr>
        <w:t xml:space="preserve">и областного </w:t>
      </w:r>
      <w:r w:rsidRPr="0033542B">
        <w:rPr>
          <w:rFonts w:ascii="Times New Roman" w:eastAsia="Times New Roman" w:hAnsi="Times New Roman"/>
          <w:sz w:val="28"/>
          <w:szCs w:val="28"/>
          <w:lang w:eastAsia="ru-RU"/>
        </w:rPr>
        <w:t>бюджета, 63,5 млн. руб.</w:t>
      </w:r>
      <w:r w:rsidR="00BD6729" w:rsidRPr="0033542B">
        <w:rPr>
          <w:rFonts w:ascii="Times New Roman" w:eastAsia="Times New Roman" w:hAnsi="Times New Roman"/>
          <w:sz w:val="28"/>
          <w:szCs w:val="28"/>
          <w:lang w:eastAsia="ru-RU"/>
        </w:rPr>
        <w:t xml:space="preserve"> (88,3%)</w:t>
      </w:r>
      <w:r w:rsidRPr="0033542B">
        <w:rPr>
          <w:rFonts w:ascii="Times New Roman" w:eastAsia="Times New Roman" w:hAnsi="Times New Roman"/>
          <w:sz w:val="28"/>
          <w:szCs w:val="28"/>
          <w:lang w:eastAsia="ru-RU"/>
        </w:rPr>
        <w:t xml:space="preserve"> – средства городского бюджета, 5,5 млн. руб.</w:t>
      </w:r>
      <w:r w:rsidR="00BD6729" w:rsidRPr="0033542B">
        <w:rPr>
          <w:rFonts w:ascii="Times New Roman" w:eastAsia="Times New Roman" w:hAnsi="Times New Roman"/>
          <w:sz w:val="28"/>
          <w:szCs w:val="28"/>
          <w:lang w:eastAsia="ru-RU"/>
        </w:rPr>
        <w:t xml:space="preserve"> (7,7%)</w:t>
      </w:r>
      <w:r w:rsidRPr="0033542B">
        <w:rPr>
          <w:rFonts w:ascii="Times New Roman" w:eastAsia="Times New Roman" w:hAnsi="Times New Roman"/>
          <w:sz w:val="28"/>
          <w:szCs w:val="28"/>
          <w:lang w:eastAsia="ru-RU"/>
        </w:rPr>
        <w:t xml:space="preserve"> – внебюджетные средства. </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proofErr w:type="gramStart"/>
      <w:r w:rsidRPr="0033542B">
        <w:rPr>
          <w:rFonts w:ascii="Times New Roman" w:eastAsia="Times New Roman" w:hAnsi="Times New Roman"/>
          <w:sz w:val="28"/>
          <w:szCs w:val="28"/>
          <w:lang w:eastAsia="ru-RU"/>
        </w:rPr>
        <w:t>Мероприятия программы выполнены на сумму 70,</w:t>
      </w:r>
      <w:r w:rsidR="007522DE" w:rsidRPr="0033542B">
        <w:rPr>
          <w:rFonts w:ascii="Times New Roman" w:eastAsia="Times New Roman" w:hAnsi="Times New Roman"/>
          <w:sz w:val="28"/>
          <w:szCs w:val="28"/>
          <w:lang w:eastAsia="ru-RU"/>
        </w:rPr>
        <w:t>8</w:t>
      </w:r>
      <w:r w:rsidRPr="0033542B">
        <w:rPr>
          <w:rFonts w:ascii="Times New Roman" w:eastAsia="Times New Roman" w:hAnsi="Times New Roman"/>
          <w:sz w:val="28"/>
          <w:szCs w:val="28"/>
          <w:lang w:eastAsia="ru-RU"/>
        </w:rPr>
        <w:t xml:space="preserve"> млн. руб. или на 98,</w:t>
      </w:r>
      <w:r w:rsidR="007522DE" w:rsidRPr="0033542B">
        <w:rPr>
          <w:rFonts w:ascii="Times New Roman" w:eastAsia="Times New Roman" w:hAnsi="Times New Roman"/>
          <w:sz w:val="28"/>
          <w:szCs w:val="28"/>
          <w:lang w:eastAsia="ru-RU"/>
        </w:rPr>
        <w:t>5</w:t>
      </w:r>
      <w:r w:rsidRPr="0033542B">
        <w:rPr>
          <w:rFonts w:ascii="Times New Roman" w:eastAsia="Times New Roman" w:hAnsi="Times New Roman"/>
          <w:sz w:val="28"/>
          <w:szCs w:val="28"/>
          <w:lang w:eastAsia="ru-RU"/>
        </w:rPr>
        <w:t xml:space="preserve">% от планового объема финансирования, в том числе за счет средств федерального </w:t>
      </w:r>
      <w:r w:rsidR="007522DE" w:rsidRPr="0033542B">
        <w:rPr>
          <w:rFonts w:ascii="Times New Roman" w:eastAsia="Times New Roman" w:hAnsi="Times New Roman"/>
          <w:sz w:val="28"/>
          <w:szCs w:val="28"/>
          <w:lang w:eastAsia="ru-RU"/>
        </w:rPr>
        <w:t xml:space="preserve">и областного </w:t>
      </w:r>
      <w:r w:rsidRPr="0033542B">
        <w:rPr>
          <w:rFonts w:ascii="Times New Roman" w:eastAsia="Times New Roman" w:hAnsi="Times New Roman"/>
          <w:sz w:val="28"/>
          <w:szCs w:val="28"/>
          <w:lang w:eastAsia="ru-RU"/>
        </w:rPr>
        <w:t xml:space="preserve">бюджета – в размере </w:t>
      </w:r>
      <w:r w:rsidR="007522DE" w:rsidRPr="0033542B">
        <w:rPr>
          <w:rFonts w:ascii="Times New Roman" w:eastAsia="Times New Roman" w:hAnsi="Times New Roman"/>
          <w:sz w:val="28"/>
          <w:szCs w:val="28"/>
          <w:lang w:eastAsia="ru-RU"/>
        </w:rPr>
        <w:t>2,8</w:t>
      </w:r>
      <w:r w:rsidRPr="0033542B">
        <w:rPr>
          <w:rFonts w:ascii="Times New Roman" w:eastAsia="Times New Roman" w:hAnsi="Times New Roman"/>
          <w:sz w:val="28"/>
          <w:szCs w:val="28"/>
          <w:lang w:eastAsia="ru-RU"/>
        </w:rPr>
        <w:t xml:space="preserve"> млн. руб. (100%), за счет городского бюджета – в размере 63,</w:t>
      </w:r>
      <w:r w:rsidR="007522DE" w:rsidRPr="0033542B">
        <w:rPr>
          <w:rFonts w:ascii="Times New Roman" w:eastAsia="Times New Roman" w:hAnsi="Times New Roman"/>
          <w:sz w:val="28"/>
          <w:szCs w:val="28"/>
          <w:lang w:eastAsia="ru-RU"/>
        </w:rPr>
        <w:t>6</w:t>
      </w:r>
      <w:r w:rsidRPr="0033542B">
        <w:rPr>
          <w:rFonts w:ascii="Times New Roman" w:eastAsia="Times New Roman" w:hAnsi="Times New Roman"/>
          <w:sz w:val="28"/>
          <w:szCs w:val="28"/>
          <w:lang w:eastAsia="ru-RU"/>
        </w:rPr>
        <w:t xml:space="preserve"> млн. руб. (</w:t>
      </w:r>
      <w:r w:rsidR="007522DE" w:rsidRPr="0033542B">
        <w:rPr>
          <w:rFonts w:ascii="Times New Roman" w:eastAsia="Times New Roman" w:hAnsi="Times New Roman"/>
          <w:sz w:val="28"/>
          <w:szCs w:val="28"/>
          <w:lang w:eastAsia="ru-RU"/>
        </w:rPr>
        <w:t>100</w:t>
      </w:r>
      <w:r w:rsidRPr="0033542B">
        <w:rPr>
          <w:rFonts w:ascii="Times New Roman" w:eastAsia="Times New Roman" w:hAnsi="Times New Roman"/>
          <w:sz w:val="28"/>
          <w:szCs w:val="28"/>
          <w:lang w:eastAsia="ru-RU"/>
        </w:rPr>
        <w:t>%), за счет внебюджетных средств – в размере 4,</w:t>
      </w:r>
      <w:r w:rsidR="007522DE" w:rsidRPr="0033542B">
        <w:rPr>
          <w:rFonts w:ascii="Times New Roman" w:eastAsia="Times New Roman" w:hAnsi="Times New Roman"/>
          <w:sz w:val="28"/>
          <w:szCs w:val="28"/>
          <w:lang w:eastAsia="ru-RU"/>
        </w:rPr>
        <w:t>4</w:t>
      </w:r>
      <w:r w:rsidRPr="0033542B">
        <w:rPr>
          <w:rFonts w:ascii="Times New Roman" w:eastAsia="Times New Roman" w:hAnsi="Times New Roman"/>
          <w:sz w:val="28"/>
          <w:szCs w:val="28"/>
          <w:lang w:eastAsia="ru-RU"/>
        </w:rPr>
        <w:t xml:space="preserve"> млн. руб. (</w:t>
      </w:r>
      <w:r w:rsidR="007522DE" w:rsidRPr="0033542B">
        <w:rPr>
          <w:rFonts w:ascii="Times New Roman" w:eastAsia="Times New Roman" w:hAnsi="Times New Roman"/>
          <w:sz w:val="28"/>
          <w:szCs w:val="28"/>
          <w:lang w:eastAsia="ru-RU"/>
        </w:rPr>
        <w:t>81,9</w:t>
      </w:r>
      <w:r w:rsidRPr="0033542B">
        <w:rPr>
          <w:rFonts w:ascii="Times New Roman" w:eastAsia="Times New Roman" w:hAnsi="Times New Roman"/>
          <w:sz w:val="28"/>
          <w:szCs w:val="28"/>
          <w:lang w:eastAsia="ru-RU"/>
        </w:rPr>
        <w:t>%).</w:t>
      </w:r>
      <w:proofErr w:type="gramEnd"/>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В 2021 году в рамках муниципальной программы осуществлена реализация 4 основных мероприятий.</w:t>
      </w:r>
    </w:p>
    <w:p w:rsidR="00133A98" w:rsidRPr="0033542B" w:rsidRDefault="00026792"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 xml:space="preserve">1. </w:t>
      </w:r>
      <w:r w:rsidR="00133A98" w:rsidRPr="0033542B">
        <w:rPr>
          <w:rFonts w:ascii="Times New Roman" w:eastAsia="Times New Roman" w:hAnsi="Times New Roman"/>
          <w:sz w:val="28"/>
          <w:szCs w:val="28"/>
          <w:lang w:eastAsia="ru-RU"/>
        </w:rPr>
        <w:t xml:space="preserve"> «Организация деятельности муниципальных учреждений в сфере физической культуры и спорта»</w:t>
      </w:r>
      <w:r w:rsidR="005B5470" w:rsidRPr="0033542B">
        <w:rPr>
          <w:rFonts w:ascii="Times New Roman" w:eastAsia="Times New Roman" w:hAnsi="Times New Roman"/>
          <w:sz w:val="28"/>
          <w:szCs w:val="28"/>
          <w:lang w:eastAsia="ru-RU"/>
        </w:rPr>
        <w:t xml:space="preserve"> -</w:t>
      </w:r>
      <w:r w:rsidR="00133A98" w:rsidRPr="0033542B">
        <w:rPr>
          <w:rFonts w:ascii="Times New Roman" w:eastAsia="Times New Roman" w:hAnsi="Times New Roman"/>
          <w:sz w:val="28"/>
          <w:szCs w:val="28"/>
          <w:lang w:eastAsia="ru-RU"/>
        </w:rPr>
        <w:t xml:space="preserve"> осуществлено финансирование деятельности муниципального учреждения спортивно-оздоровительного </w:t>
      </w:r>
      <w:r w:rsidR="00133A98" w:rsidRPr="0033542B">
        <w:rPr>
          <w:rFonts w:ascii="Times New Roman" w:eastAsia="Times New Roman" w:hAnsi="Times New Roman"/>
          <w:sz w:val="28"/>
          <w:szCs w:val="28"/>
          <w:lang w:eastAsia="ru-RU"/>
        </w:rPr>
        <w:lastRenderedPageBreak/>
        <w:t>комплекса «Юность» (МУ СОК «Юность»). В рамках выполнения муниципального задания на 2021 год, которое заключается в обеспечении доступа к закрытым спортивным объектам для свободного пользования в течение ограниченного времени:</w:t>
      </w:r>
    </w:p>
    <w:p w:rsidR="00133A98" w:rsidRPr="0033542B" w:rsidRDefault="005B5470"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 xml:space="preserve">- </w:t>
      </w:r>
      <w:r w:rsidR="00133A98" w:rsidRPr="0033542B">
        <w:rPr>
          <w:rFonts w:ascii="Times New Roman" w:eastAsia="Times New Roman" w:hAnsi="Times New Roman"/>
          <w:sz w:val="28"/>
          <w:szCs w:val="28"/>
          <w:lang w:eastAsia="ru-RU"/>
        </w:rPr>
        <w:t xml:space="preserve">проведено 63 физкультурно-оздоровительных и спортивных мероприятий, привлечено к участию 10 929 человек; </w:t>
      </w:r>
    </w:p>
    <w:p w:rsidR="00133A98" w:rsidRPr="0033542B" w:rsidRDefault="005B5470"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 xml:space="preserve">-   </w:t>
      </w:r>
      <w:r w:rsidR="00133A98" w:rsidRPr="0033542B">
        <w:rPr>
          <w:rFonts w:ascii="Times New Roman" w:eastAsia="Times New Roman" w:hAnsi="Times New Roman"/>
          <w:sz w:val="28"/>
          <w:szCs w:val="28"/>
          <w:lang w:eastAsia="ru-RU"/>
        </w:rPr>
        <w:t>число посетителей спортивных объектов за 2021 год составило 57 200 человека;</w:t>
      </w:r>
    </w:p>
    <w:p w:rsidR="00133A98" w:rsidRPr="0033542B" w:rsidRDefault="005B5470"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 xml:space="preserve">- </w:t>
      </w:r>
      <w:r w:rsidR="00133A98" w:rsidRPr="0033542B">
        <w:rPr>
          <w:rFonts w:ascii="Times New Roman" w:eastAsia="Times New Roman" w:hAnsi="Times New Roman"/>
          <w:sz w:val="28"/>
          <w:szCs w:val="28"/>
          <w:lang w:eastAsia="ru-RU"/>
        </w:rPr>
        <w:t xml:space="preserve">уровень удовлетворенности пользователей качеством закрытых спортивных учреждений составил 98%. </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Также, с июня 2021 года, в рамках основного мероприятия «Организация деятельности муниципальных учреждений в сфере физической культуры и спорта» свою деятельность ведет муниципальное автономное учреждение «Спортивная школа «Центр боевых искусств» (МАУ «СШЦБИ»). В рамках выполнения муниципального задания в 2021 году в МАУ «СШЦБИ» прошли спортивную подготовку 145 спортсменов (100 по неолимпийским видам спорта, 45 по олимпийским видам спорта).</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В рамках основного мероприятия «Оснащение объектов спортивной инфраструктуры спортивно-технологическим оборудованием» было приобретено спортивно-технологическое оборудование (7 тренажеров, 17 спортивных комплексов)  для создания малой спортивной площадки ГТО на территории МУ СОК «Юность». Открытие спортивной площадки состоялось  14 августа 2021 года.</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 xml:space="preserve">В рамках основного мероприятия «Развитие инфраструктуры и материально-технической базы для занятия физической культурой и спортом» осуществлены закупки спортивного инвентаря для различных видов спорта, спортивной формы для различных видов спорта, парадной спортивной формы для представителей команд по видам спорта комплексной Спартакиады, приобретение лыжероллеров и спортивного инвентаря для биатлона. </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В рамках основного мероприятия  «Развитие и поддержка физической культуры и спорта на территории городского округа» осуществлен комплекс мероприятий, направленной на развитие массовой физкультурно-оздоровительной и спортивной работы с населением:</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 организованы и проведены соревнования, учебно-тренировочные занятия, сборы  по различным видам спорта;</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 организована работа судейских бригад (выплата «судейских», командировочные расходы, оплата питания судейской и рабочей бригады);</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 организовано питание спортсменов;</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 обеспечено медицинское сопровождение при проведении спортивных мероприятий (услуги  дежурства автомобиля неотложной медицинской помощи, врачей, услуги по страхованию спортсменов от несчастных случаев во время проведения соревнований);</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 приобретены наградная, полиграфическая, сувенирная продукции для проведения городских соревнований, спартакиад, спортивных праздников;</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 обеспеченна перевозка спортсменов автомобильным транспортом;</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lastRenderedPageBreak/>
        <w:t>- организован и проведен первый городской спортивный форум «Спорт – норма жизни».</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В рамках мероприятия  «Проведение городских спортивно-массовых мероприятий - День Здоровья: «Кросс», «Азимут», «Оранжевый Мяч», «Лыжня»» организовано и проведено 4 городских спортивно-массовых мероприятий – «Лыжня», «Азимут», «Кросс», «Оранжевый мяч»  участие в которых приняли 5 500 человек.</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 xml:space="preserve">В целях реализации мероприятия «Развитие и поддержка спорта высших достижений» предоставлены субсидии: </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Региональной общественной организации «Федерация спортивной гимнастики Амурской области» для подготовки и проведения Всероссийского турнира городов Сибири и Дальнего востока по спортивной гимнастике на призы мэра города Благовещенска;</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 xml:space="preserve"> Амурскому областному отделению ОГО «ВФСО «Динамо» для организации и проведения легкоатлетической  эстафеты, посвященной  76  годовщине  Победы  в  ВОВ; </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Благовещенской физкультурно-спортивной общественной организации «Хоккейный Клуб «Благовещенск», на предоставление в пользование хоккейного корта и приобретение  хоккейных клюшек;</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Амурской областной физкультурно-спортивной общественной организации «ТХЭНКВОНДО ИТФ» для приобретения спортивного инвентаря</w:t>
      </w:r>
      <w:proofErr w:type="gramStart"/>
      <w:r w:rsidRPr="0033542B">
        <w:rPr>
          <w:rFonts w:ascii="Times New Roman" w:eastAsia="Times New Roman" w:hAnsi="Times New Roman"/>
          <w:sz w:val="28"/>
          <w:szCs w:val="28"/>
          <w:lang w:eastAsia="ru-RU"/>
        </w:rPr>
        <w:t xml:space="preserve"> ;</w:t>
      </w:r>
      <w:proofErr w:type="gramEnd"/>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 xml:space="preserve">Амурской региональной спортивной общественной организации «Федерация спортивной борьбы Амурской области» для приобретения чемпионских поясов; </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Амурской областной физкультурно-спортивной общественной организации «Спортивный клуб лыжных гонок и биатлона «ЯРЫЙ» для подготовки лыжной трассы;</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Автономной некоммерческой физкультурно-спортивной организации по развитию спорта в Амурской области «Академия спорта» на приобретение спортивного инвентаря для занятий горными лыжами и сноубордом;</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 xml:space="preserve">Городской общественной спортивной организации «Федерация лыжных гонок и биатлона г. Благовещенска для приобретения 4-х пар профессиональных лыж; </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Частному физкультурно-спортивному учреждению футбольный клуб «Динамо-Благовещенск» на приобретение игровой и парадной спортивной формы;</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Региональной физкультурно-спортивной общественной организации клуб любителей бега «Бег к мечте» для организации и проведения легкоатлетического многоборья «Железный человек»;</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Автономной некоммерческой организации «Амурский областной центр социальной поддержки детей-инвалидов и детей с ограниченными возможностями здоровья и членов их семей «Открытый мир» для организации и проведения театральной постановки на льду;</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lastRenderedPageBreak/>
        <w:t xml:space="preserve">Амурской региональной физкультурно-спортивной общественной организации «Федерация спортивного туризма» для приобретения мобильного </w:t>
      </w:r>
      <w:proofErr w:type="spellStart"/>
      <w:r w:rsidRPr="0033542B">
        <w:rPr>
          <w:rFonts w:ascii="Times New Roman" w:eastAsia="Times New Roman" w:hAnsi="Times New Roman"/>
          <w:sz w:val="28"/>
          <w:szCs w:val="28"/>
          <w:lang w:eastAsia="ru-RU"/>
        </w:rPr>
        <w:t>скалодрома</w:t>
      </w:r>
      <w:proofErr w:type="spellEnd"/>
      <w:r w:rsidRPr="0033542B">
        <w:rPr>
          <w:rFonts w:ascii="Times New Roman" w:eastAsia="Times New Roman" w:hAnsi="Times New Roman"/>
          <w:sz w:val="28"/>
          <w:szCs w:val="28"/>
          <w:lang w:eastAsia="ru-RU"/>
        </w:rPr>
        <w:t>;</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 xml:space="preserve"> Автономной некоммерческой организации спортивный бадминтонный клуб «Амур» для приобретения спортивного инвентаря;</w:t>
      </w:r>
    </w:p>
    <w:p w:rsidR="00133A98" w:rsidRPr="0033542B" w:rsidRDefault="00133A98" w:rsidP="00133A98">
      <w:pPr>
        <w:spacing w:after="0" w:line="240" w:lineRule="auto"/>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 xml:space="preserve">         Амурск</w:t>
      </w:r>
      <w:r w:rsidR="005B5470" w:rsidRPr="0033542B">
        <w:rPr>
          <w:rFonts w:ascii="Times New Roman" w:eastAsia="Times New Roman" w:hAnsi="Times New Roman"/>
          <w:sz w:val="28"/>
          <w:szCs w:val="28"/>
          <w:lang w:eastAsia="ru-RU"/>
        </w:rPr>
        <w:t>ой</w:t>
      </w:r>
      <w:r w:rsidRPr="0033542B">
        <w:rPr>
          <w:rFonts w:ascii="Times New Roman" w:eastAsia="Times New Roman" w:hAnsi="Times New Roman"/>
          <w:sz w:val="28"/>
          <w:szCs w:val="28"/>
          <w:lang w:eastAsia="ru-RU"/>
        </w:rPr>
        <w:t xml:space="preserve"> региональн</w:t>
      </w:r>
      <w:r w:rsidR="005B5470" w:rsidRPr="0033542B">
        <w:rPr>
          <w:rFonts w:ascii="Times New Roman" w:eastAsia="Times New Roman" w:hAnsi="Times New Roman"/>
          <w:sz w:val="28"/>
          <w:szCs w:val="28"/>
          <w:lang w:eastAsia="ru-RU"/>
        </w:rPr>
        <w:t>ой</w:t>
      </w:r>
      <w:r w:rsidRPr="0033542B">
        <w:rPr>
          <w:rFonts w:ascii="Times New Roman" w:eastAsia="Times New Roman" w:hAnsi="Times New Roman"/>
          <w:sz w:val="28"/>
          <w:szCs w:val="28"/>
          <w:lang w:eastAsia="ru-RU"/>
        </w:rPr>
        <w:t xml:space="preserve"> </w:t>
      </w:r>
      <w:proofErr w:type="gramStart"/>
      <w:r w:rsidRPr="0033542B">
        <w:rPr>
          <w:rFonts w:ascii="Times New Roman" w:eastAsia="Times New Roman" w:hAnsi="Times New Roman"/>
          <w:sz w:val="28"/>
          <w:szCs w:val="28"/>
          <w:lang w:eastAsia="ru-RU"/>
        </w:rPr>
        <w:t>физкультурно-спортивная</w:t>
      </w:r>
      <w:proofErr w:type="gramEnd"/>
      <w:r w:rsidRPr="0033542B">
        <w:rPr>
          <w:rFonts w:ascii="Times New Roman" w:eastAsia="Times New Roman" w:hAnsi="Times New Roman"/>
          <w:sz w:val="28"/>
          <w:szCs w:val="28"/>
          <w:lang w:eastAsia="ru-RU"/>
        </w:rPr>
        <w:t xml:space="preserve"> общественн</w:t>
      </w:r>
      <w:r w:rsidR="005B5470" w:rsidRPr="0033542B">
        <w:rPr>
          <w:rFonts w:ascii="Times New Roman" w:eastAsia="Times New Roman" w:hAnsi="Times New Roman"/>
          <w:sz w:val="28"/>
          <w:szCs w:val="28"/>
          <w:lang w:eastAsia="ru-RU"/>
        </w:rPr>
        <w:t>ой</w:t>
      </w:r>
      <w:r w:rsidRPr="0033542B">
        <w:rPr>
          <w:rFonts w:ascii="Times New Roman" w:eastAsia="Times New Roman" w:hAnsi="Times New Roman"/>
          <w:sz w:val="28"/>
          <w:szCs w:val="28"/>
          <w:lang w:eastAsia="ru-RU"/>
        </w:rPr>
        <w:t xml:space="preserve"> организаци</w:t>
      </w:r>
      <w:r w:rsidR="005B5470" w:rsidRPr="0033542B">
        <w:rPr>
          <w:rFonts w:ascii="Times New Roman" w:eastAsia="Times New Roman" w:hAnsi="Times New Roman"/>
          <w:sz w:val="28"/>
          <w:szCs w:val="28"/>
          <w:lang w:eastAsia="ru-RU"/>
        </w:rPr>
        <w:t>и</w:t>
      </w:r>
      <w:r w:rsidRPr="0033542B">
        <w:rPr>
          <w:rFonts w:ascii="Times New Roman" w:eastAsia="Times New Roman" w:hAnsi="Times New Roman"/>
          <w:sz w:val="28"/>
          <w:szCs w:val="28"/>
          <w:lang w:eastAsia="ru-RU"/>
        </w:rPr>
        <w:t xml:space="preserve"> «Биатлон Амурской области» для приобретения судейского модуля и спортивного оборудования для биатлона;</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Частному учреждению дополнительного образования «Спортивная школа Кендо» для приобретения спортивной формы;</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Амурск</w:t>
      </w:r>
      <w:r w:rsidR="005B5470" w:rsidRPr="0033542B">
        <w:rPr>
          <w:rFonts w:ascii="Times New Roman" w:eastAsia="Times New Roman" w:hAnsi="Times New Roman"/>
          <w:sz w:val="28"/>
          <w:szCs w:val="28"/>
          <w:lang w:eastAsia="ru-RU"/>
        </w:rPr>
        <w:t>ой</w:t>
      </w:r>
      <w:r w:rsidRPr="0033542B">
        <w:rPr>
          <w:rFonts w:ascii="Times New Roman" w:eastAsia="Times New Roman" w:hAnsi="Times New Roman"/>
          <w:sz w:val="28"/>
          <w:szCs w:val="28"/>
          <w:lang w:eastAsia="ru-RU"/>
        </w:rPr>
        <w:t xml:space="preserve"> областн</w:t>
      </w:r>
      <w:r w:rsidR="005B5470" w:rsidRPr="0033542B">
        <w:rPr>
          <w:rFonts w:ascii="Times New Roman" w:eastAsia="Times New Roman" w:hAnsi="Times New Roman"/>
          <w:sz w:val="28"/>
          <w:szCs w:val="28"/>
          <w:lang w:eastAsia="ru-RU"/>
        </w:rPr>
        <w:t>ой</w:t>
      </w:r>
      <w:r w:rsidRPr="0033542B">
        <w:rPr>
          <w:rFonts w:ascii="Times New Roman" w:eastAsia="Times New Roman" w:hAnsi="Times New Roman"/>
          <w:sz w:val="28"/>
          <w:szCs w:val="28"/>
          <w:lang w:eastAsia="ru-RU"/>
        </w:rPr>
        <w:t xml:space="preserve"> общественн</w:t>
      </w:r>
      <w:r w:rsidR="005B5470" w:rsidRPr="0033542B">
        <w:rPr>
          <w:rFonts w:ascii="Times New Roman" w:eastAsia="Times New Roman" w:hAnsi="Times New Roman"/>
          <w:sz w:val="28"/>
          <w:szCs w:val="28"/>
          <w:lang w:eastAsia="ru-RU"/>
        </w:rPr>
        <w:t>ой</w:t>
      </w:r>
      <w:r w:rsidRPr="0033542B">
        <w:rPr>
          <w:rFonts w:ascii="Times New Roman" w:eastAsia="Times New Roman" w:hAnsi="Times New Roman"/>
          <w:sz w:val="28"/>
          <w:szCs w:val="28"/>
          <w:lang w:eastAsia="ru-RU"/>
        </w:rPr>
        <w:t xml:space="preserve"> спортивн</w:t>
      </w:r>
      <w:r w:rsidR="005B5470" w:rsidRPr="0033542B">
        <w:rPr>
          <w:rFonts w:ascii="Times New Roman" w:eastAsia="Times New Roman" w:hAnsi="Times New Roman"/>
          <w:sz w:val="28"/>
          <w:szCs w:val="28"/>
          <w:lang w:eastAsia="ru-RU"/>
        </w:rPr>
        <w:t>ой</w:t>
      </w:r>
      <w:r w:rsidRPr="0033542B">
        <w:rPr>
          <w:rFonts w:ascii="Times New Roman" w:eastAsia="Times New Roman" w:hAnsi="Times New Roman"/>
          <w:sz w:val="28"/>
          <w:szCs w:val="28"/>
          <w:lang w:eastAsia="ru-RU"/>
        </w:rPr>
        <w:t xml:space="preserve"> организаци</w:t>
      </w:r>
      <w:r w:rsidR="005B5470" w:rsidRPr="0033542B">
        <w:rPr>
          <w:rFonts w:ascii="Times New Roman" w:eastAsia="Times New Roman" w:hAnsi="Times New Roman"/>
          <w:sz w:val="28"/>
          <w:szCs w:val="28"/>
          <w:lang w:eastAsia="ru-RU"/>
        </w:rPr>
        <w:t>и</w:t>
      </w:r>
      <w:r w:rsidRPr="0033542B">
        <w:rPr>
          <w:rFonts w:ascii="Times New Roman" w:eastAsia="Times New Roman" w:hAnsi="Times New Roman"/>
          <w:sz w:val="28"/>
          <w:szCs w:val="28"/>
          <w:lang w:eastAsia="ru-RU"/>
        </w:rPr>
        <w:t xml:space="preserve"> «Федерация хоккея» для аренды в пользование крытого хоккейного корта.</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5 спортивных организаций получили грунтовую поддержку:</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Благовещенск</w:t>
      </w:r>
      <w:r w:rsidR="005B5470" w:rsidRPr="0033542B">
        <w:rPr>
          <w:rFonts w:ascii="Times New Roman" w:eastAsia="Times New Roman" w:hAnsi="Times New Roman"/>
          <w:sz w:val="28"/>
          <w:szCs w:val="28"/>
          <w:lang w:eastAsia="ru-RU"/>
        </w:rPr>
        <w:t>ой</w:t>
      </w:r>
      <w:r w:rsidRPr="0033542B">
        <w:rPr>
          <w:rFonts w:ascii="Times New Roman" w:eastAsia="Times New Roman" w:hAnsi="Times New Roman"/>
          <w:sz w:val="28"/>
          <w:szCs w:val="28"/>
          <w:lang w:eastAsia="ru-RU"/>
        </w:rPr>
        <w:t xml:space="preserve"> общественн</w:t>
      </w:r>
      <w:r w:rsidR="005B5470" w:rsidRPr="0033542B">
        <w:rPr>
          <w:rFonts w:ascii="Times New Roman" w:eastAsia="Times New Roman" w:hAnsi="Times New Roman"/>
          <w:sz w:val="28"/>
          <w:szCs w:val="28"/>
          <w:lang w:eastAsia="ru-RU"/>
        </w:rPr>
        <w:t>ой</w:t>
      </w:r>
      <w:r w:rsidRPr="0033542B">
        <w:rPr>
          <w:rFonts w:ascii="Times New Roman" w:eastAsia="Times New Roman" w:hAnsi="Times New Roman"/>
          <w:sz w:val="28"/>
          <w:szCs w:val="28"/>
          <w:lang w:eastAsia="ru-RU"/>
        </w:rPr>
        <w:t xml:space="preserve"> организаци</w:t>
      </w:r>
      <w:r w:rsidR="005B5470" w:rsidRPr="0033542B">
        <w:rPr>
          <w:rFonts w:ascii="Times New Roman" w:eastAsia="Times New Roman" w:hAnsi="Times New Roman"/>
          <w:sz w:val="28"/>
          <w:szCs w:val="28"/>
          <w:lang w:eastAsia="ru-RU"/>
        </w:rPr>
        <w:t>и</w:t>
      </w:r>
      <w:r w:rsidRPr="0033542B">
        <w:rPr>
          <w:rFonts w:ascii="Times New Roman" w:eastAsia="Times New Roman" w:hAnsi="Times New Roman"/>
          <w:sz w:val="28"/>
          <w:szCs w:val="28"/>
          <w:lang w:eastAsia="ru-RU"/>
        </w:rPr>
        <w:t xml:space="preserve"> «Федерация </w:t>
      </w:r>
      <w:proofErr w:type="spellStart"/>
      <w:r w:rsidRPr="0033542B">
        <w:rPr>
          <w:rFonts w:ascii="Times New Roman" w:eastAsia="Times New Roman" w:hAnsi="Times New Roman"/>
          <w:sz w:val="28"/>
          <w:szCs w:val="28"/>
          <w:lang w:eastAsia="ru-RU"/>
        </w:rPr>
        <w:t>мультиспорта</w:t>
      </w:r>
      <w:proofErr w:type="spellEnd"/>
      <w:r w:rsidRPr="0033542B">
        <w:rPr>
          <w:rFonts w:ascii="Times New Roman" w:eastAsia="Times New Roman" w:hAnsi="Times New Roman"/>
          <w:sz w:val="28"/>
          <w:szCs w:val="28"/>
          <w:lang w:eastAsia="ru-RU"/>
        </w:rPr>
        <w:t xml:space="preserve"> «</w:t>
      </w:r>
      <w:proofErr w:type="spellStart"/>
      <w:r w:rsidRPr="0033542B">
        <w:rPr>
          <w:rFonts w:ascii="Times New Roman" w:eastAsia="Times New Roman" w:hAnsi="Times New Roman"/>
          <w:sz w:val="28"/>
          <w:szCs w:val="28"/>
          <w:lang w:eastAsia="ru-RU"/>
        </w:rPr>
        <w:t>Амурбайк</w:t>
      </w:r>
      <w:proofErr w:type="spellEnd"/>
      <w:r w:rsidRPr="0033542B">
        <w:rPr>
          <w:rFonts w:ascii="Times New Roman" w:eastAsia="Times New Roman" w:hAnsi="Times New Roman"/>
          <w:sz w:val="28"/>
          <w:szCs w:val="28"/>
          <w:lang w:eastAsia="ru-RU"/>
        </w:rPr>
        <w:t xml:space="preserve">» для организации и проведения </w:t>
      </w:r>
      <w:proofErr w:type="spellStart"/>
      <w:r w:rsidRPr="0033542B">
        <w:rPr>
          <w:rFonts w:ascii="Times New Roman" w:eastAsia="Times New Roman" w:hAnsi="Times New Roman"/>
          <w:sz w:val="28"/>
          <w:szCs w:val="28"/>
          <w:lang w:eastAsia="ru-RU"/>
        </w:rPr>
        <w:t>ультрамарафона</w:t>
      </w:r>
      <w:proofErr w:type="spellEnd"/>
      <w:r w:rsidRPr="0033542B">
        <w:rPr>
          <w:rFonts w:ascii="Times New Roman" w:eastAsia="Times New Roman" w:hAnsi="Times New Roman"/>
          <w:sz w:val="28"/>
          <w:szCs w:val="28"/>
          <w:lang w:eastAsia="ru-RU"/>
        </w:rPr>
        <w:t xml:space="preserve"> «Железная Сотка», посвященному памяти основателя переходов в г. Благовещенске В.И. Калинина;</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Амурск</w:t>
      </w:r>
      <w:r w:rsidR="005B5470" w:rsidRPr="0033542B">
        <w:rPr>
          <w:rFonts w:ascii="Times New Roman" w:eastAsia="Times New Roman" w:hAnsi="Times New Roman"/>
          <w:sz w:val="28"/>
          <w:szCs w:val="28"/>
          <w:lang w:eastAsia="ru-RU"/>
        </w:rPr>
        <w:t>ой</w:t>
      </w:r>
      <w:r w:rsidRPr="0033542B">
        <w:rPr>
          <w:rFonts w:ascii="Times New Roman" w:eastAsia="Times New Roman" w:hAnsi="Times New Roman"/>
          <w:sz w:val="28"/>
          <w:szCs w:val="28"/>
          <w:lang w:eastAsia="ru-RU"/>
        </w:rPr>
        <w:t xml:space="preserve"> региональн</w:t>
      </w:r>
      <w:r w:rsidR="005B5470" w:rsidRPr="0033542B">
        <w:rPr>
          <w:rFonts w:ascii="Times New Roman" w:eastAsia="Times New Roman" w:hAnsi="Times New Roman"/>
          <w:sz w:val="28"/>
          <w:szCs w:val="28"/>
          <w:lang w:eastAsia="ru-RU"/>
        </w:rPr>
        <w:t>ой</w:t>
      </w:r>
      <w:r w:rsidRPr="0033542B">
        <w:rPr>
          <w:rFonts w:ascii="Times New Roman" w:eastAsia="Times New Roman" w:hAnsi="Times New Roman"/>
          <w:sz w:val="28"/>
          <w:szCs w:val="28"/>
          <w:lang w:eastAsia="ru-RU"/>
        </w:rPr>
        <w:t xml:space="preserve"> общественн</w:t>
      </w:r>
      <w:r w:rsidR="005B5470" w:rsidRPr="0033542B">
        <w:rPr>
          <w:rFonts w:ascii="Times New Roman" w:eastAsia="Times New Roman" w:hAnsi="Times New Roman"/>
          <w:sz w:val="28"/>
          <w:szCs w:val="28"/>
          <w:lang w:eastAsia="ru-RU"/>
        </w:rPr>
        <w:t>ой</w:t>
      </w:r>
      <w:r w:rsidRPr="0033542B">
        <w:rPr>
          <w:rFonts w:ascii="Times New Roman" w:eastAsia="Times New Roman" w:hAnsi="Times New Roman"/>
          <w:sz w:val="28"/>
          <w:szCs w:val="28"/>
          <w:lang w:eastAsia="ru-RU"/>
        </w:rPr>
        <w:t xml:space="preserve"> спортивн</w:t>
      </w:r>
      <w:r w:rsidR="005B5470" w:rsidRPr="0033542B">
        <w:rPr>
          <w:rFonts w:ascii="Times New Roman" w:eastAsia="Times New Roman" w:hAnsi="Times New Roman"/>
          <w:sz w:val="28"/>
          <w:szCs w:val="28"/>
          <w:lang w:eastAsia="ru-RU"/>
        </w:rPr>
        <w:t>ой</w:t>
      </w:r>
      <w:r w:rsidRPr="0033542B">
        <w:rPr>
          <w:rFonts w:ascii="Times New Roman" w:eastAsia="Times New Roman" w:hAnsi="Times New Roman"/>
          <w:sz w:val="28"/>
          <w:szCs w:val="28"/>
          <w:lang w:eastAsia="ru-RU"/>
        </w:rPr>
        <w:t xml:space="preserve"> организаци</w:t>
      </w:r>
      <w:r w:rsidR="005B5470" w:rsidRPr="0033542B">
        <w:rPr>
          <w:rFonts w:ascii="Times New Roman" w:eastAsia="Times New Roman" w:hAnsi="Times New Roman"/>
          <w:sz w:val="28"/>
          <w:szCs w:val="28"/>
          <w:lang w:eastAsia="ru-RU"/>
        </w:rPr>
        <w:t>и</w:t>
      </w:r>
      <w:r w:rsidRPr="0033542B">
        <w:rPr>
          <w:rFonts w:ascii="Times New Roman" w:eastAsia="Times New Roman" w:hAnsi="Times New Roman"/>
          <w:sz w:val="28"/>
          <w:szCs w:val="28"/>
          <w:lang w:eastAsia="ru-RU"/>
        </w:rPr>
        <w:t xml:space="preserve"> «Конноспортивный клуб «Аллюр» для создания условий для развития адаптивного конного спорта среди детей с ограниченными возможностями здоровья в г. Благовещенске;</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 xml:space="preserve">Автономная некоммерческая физкультурно-спортивная организация по развитию фигурного катания в Амурской области «Ледовый театр танца «Острова </w:t>
      </w:r>
      <w:proofErr w:type="spellStart"/>
      <w:r w:rsidRPr="0033542B">
        <w:rPr>
          <w:rFonts w:ascii="Times New Roman" w:eastAsia="Times New Roman" w:hAnsi="Times New Roman"/>
          <w:sz w:val="28"/>
          <w:szCs w:val="28"/>
          <w:lang w:eastAsia="ru-RU"/>
        </w:rPr>
        <w:t>Айс</w:t>
      </w:r>
      <w:proofErr w:type="spellEnd"/>
      <w:r w:rsidRPr="0033542B">
        <w:rPr>
          <w:rFonts w:ascii="Times New Roman" w:eastAsia="Times New Roman" w:hAnsi="Times New Roman"/>
          <w:sz w:val="28"/>
          <w:szCs w:val="28"/>
          <w:lang w:eastAsia="ru-RU"/>
        </w:rPr>
        <w:t>»  для реализации проекта направленного на популяризацию фигурного катания на коньках среди детей-инвалидов с ментальными нарушениями;</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Амурское региональное отделение общероссийской общественной   организации инвалидов «Всероссийское общество глухих», для решения проблемы доступности спортивной инфраструктуры и повышения качества адаптивного спорта на территории г. Благовещенска.</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Также в рамках мероприятия «Развитие и поддержка спорта высших достижений» были выданы премии 125 спортсменам и их тренерам за достижение высоких спортивных результатов на областных спартакиадах Амурской области, официальных чемпионатах, кубках, первенствах Российской Федерации, Европы и мира.</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 xml:space="preserve">В рамках мероприятия «Создание условий для развития физической культуры и спорта среди лиц с ограниченными физическими возможностями здоровья» организованы учебно-тренировочные занятия по волейболу и бадминтону  для лиц с ограниченными возможностями здоровья, приобретен спортивный инвентарь для различных видов спорта. Была предоставлена финансовая поддержка в виде субсидии Региональному отделению общероссийской общественной организации «Всероссийская федерация спорта лиц с интеллектуальными нарушениями» в Амурской области для организации учебно-тренировочных занятий по плаванию и участию в соревнованиях. </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lastRenderedPageBreak/>
        <w:t>Оценка результативности муниципальной программы составила 10</w:t>
      </w:r>
      <w:r w:rsidR="00DA3588" w:rsidRPr="0033542B">
        <w:rPr>
          <w:rFonts w:ascii="Times New Roman" w:eastAsia="Times New Roman" w:hAnsi="Times New Roman"/>
          <w:sz w:val="28"/>
          <w:szCs w:val="28"/>
          <w:lang w:eastAsia="ru-RU"/>
        </w:rPr>
        <w:t>0</w:t>
      </w:r>
      <w:r w:rsidRPr="0033542B">
        <w:rPr>
          <w:rFonts w:ascii="Times New Roman" w:eastAsia="Times New Roman" w:hAnsi="Times New Roman"/>
          <w:sz w:val="28"/>
          <w:szCs w:val="28"/>
          <w:lang w:eastAsia="ru-RU"/>
        </w:rPr>
        <w:t>%. Достигнуты следующие целевые показатели (индикаторы):</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доля граждан систематически занимающихся физической культурой и спортом, в общей численности населения города Благовещенска – 40,2 % (на 0,5% выше планируемого значения);</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доля детей и молодежи (возраст 3-29 лет), систематически занимающихся физической культурой и спортом, в общей численности детей и молодежи – 74,3% (на 0,7% выше планируемого значения);</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доля граждан среднего возраста (женщины: 30-54 года; мужчины: 30-59 лет), систематически занимающихся физической культурой и спортом, в общей численности граждан среднего возраста – 25,3% (на 1,7% ниже планируемого значения в связи с отменой проведения спортивно-массовых мероприятий);</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доля граждан старшего возраста (женщины: 55 лет и старше; мужчины: 60 лет и старше), систематически занимающихся физической культурой и спортом, в общей численности граждан старшего возраста – 11,6% (на 1.1 % выше планируемого значения);</w:t>
      </w:r>
      <w:r w:rsidRPr="0033542B">
        <w:rPr>
          <w:rFonts w:ascii="Times New Roman" w:eastAsia="Times New Roman" w:hAnsi="Times New Roman"/>
          <w:sz w:val="28"/>
          <w:szCs w:val="28"/>
          <w:lang w:eastAsia="ru-RU"/>
        </w:rPr>
        <w:tab/>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proofErr w:type="gramStart"/>
      <w:r w:rsidRPr="0033542B">
        <w:rPr>
          <w:rFonts w:ascii="Times New Roman" w:eastAsia="Times New Roman" w:hAnsi="Times New Roman"/>
          <w:sz w:val="28"/>
          <w:szCs w:val="28"/>
          <w:lang w:eastAsia="ru-RU"/>
        </w:rPr>
        <w:t>доля граждан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в городе Благовещенске - 9,1% (на 5,6 % ниже планируемого значения в связи с отменой проведения спортивно-массовых мероприятий, в том числе в данной категории населения по причине  предупреждения распространения новой корона вирусной инфекции (COVID-19);</w:t>
      </w:r>
      <w:proofErr w:type="gramEnd"/>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уровень обеспечения населения города Благовещенска спортивными сооружениями исходя из единовременной пропускной способности объектов спорта – 65,4 % (на 11,6% ниже планируемого значения в связи с запретом посещения спортивных сооружений по причине  предупреждения распространения новой корона вирусной инфекции (COVID-19);</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доля населения, выполнившего нормативы ВФСК «Готов к труду и обороне» (ГТО), в общей численности населения, принявшего участие в сдаче нормативов - 51% (на 4% выше планируемого значения);</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proofErr w:type="gramStart"/>
      <w:r w:rsidRPr="0033542B">
        <w:rPr>
          <w:rFonts w:ascii="Times New Roman" w:eastAsia="Times New Roman" w:hAnsi="Times New Roman"/>
          <w:sz w:val="28"/>
          <w:szCs w:val="28"/>
          <w:lang w:eastAsia="ru-RU"/>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 100% (на 20,6 % выше планируемого значения);</w:t>
      </w:r>
      <w:proofErr w:type="gramEnd"/>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количество граждан с ограниченными возможностями здоровья и инвалидов, систематически занимающихся физической культурой и спортом – 1580 чел. (на 1247 чел. меньше планируемого значения, связано с приостановлением мероприятий в связи с приказом министерства по физической культуре и спорту Амурской области по причине  предупреждения распространения новой корона вирусной инфекции (COVID-19);</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 xml:space="preserve">Оценка полноты использования бюджетных ассигнований составила </w:t>
      </w:r>
      <w:r w:rsidR="000F4BCB" w:rsidRPr="0033542B">
        <w:rPr>
          <w:rFonts w:ascii="Times New Roman" w:eastAsia="Times New Roman" w:hAnsi="Times New Roman"/>
          <w:sz w:val="28"/>
          <w:szCs w:val="28"/>
          <w:lang w:eastAsia="ru-RU"/>
        </w:rPr>
        <w:t>99,9</w:t>
      </w:r>
      <w:r w:rsidRPr="0033542B">
        <w:rPr>
          <w:rFonts w:ascii="Times New Roman" w:eastAsia="Times New Roman" w:hAnsi="Times New Roman"/>
          <w:sz w:val="28"/>
          <w:szCs w:val="28"/>
          <w:lang w:eastAsia="ru-RU"/>
        </w:rPr>
        <w:t>%.</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lastRenderedPageBreak/>
        <w:t xml:space="preserve">Оценка экономической эффективности использования бюджетных ассигнований составила </w:t>
      </w:r>
      <w:r w:rsidR="000F4BCB" w:rsidRPr="0033542B">
        <w:rPr>
          <w:rFonts w:ascii="Times New Roman" w:eastAsia="Times New Roman" w:hAnsi="Times New Roman"/>
          <w:sz w:val="28"/>
          <w:szCs w:val="28"/>
          <w:lang w:eastAsia="ru-RU"/>
        </w:rPr>
        <w:t>100</w:t>
      </w:r>
      <w:r w:rsidR="00DA3588" w:rsidRPr="0033542B">
        <w:rPr>
          <w:rFonts w:ascii="Times New Roman" w:eastAsia="Times New Roman" w:hAnsi="Times New Roman"/>
          <w:sz w:val="28"/>
          <w:szCs w:val="28"/>
          <w:lang w:eastAsia="ru-RU"/>
        </w:rPr>
        <w:t>,1</w:t>
      </w:r>
      <w:r w:rsidRPr="0033542B">
        <w:rPr>
          <w:rFonts w:ascii="Times New Roman" w:eastAsia="Times New Roman" w:hAnsi="Times New Roman"/>
          <w:sz w:val="28"/>
          <w:szCs w:val="28"/>
          <w:lang w:eastAsia="ru-RU"/>
        </w:rPr>
        <w:t>%.</w:t>
      </w:r>
    </w:p>
    <w:p w:rsidR="00133A98" w:rsidRPr="0033542B" w:rsidRDefault="00133A98" w:rsidP="00133A98">
      <w:pPr>
        <w:spacing w:after="0" w:line="240" w:lineRule="auto"/>
        <w:ind w:firstLine="709"/>
        <w:jc w:val="both"/>
        <w:rPr>
          <w:rFonts w:ascii="Times New Roman" w:eastAsia="Times New Roman" w:hAnsi="Times New Roman"/>
          <w:sz w:val="28"/>
          <w:szCs w:val="28"/>
          <w:lang w:eastAsia="ru-RU"/>
        </w:rPr>
      </w:pPr>
      <w:r w:rsidRPr="0033542B">
        <w:rPr>
          <w:rFonts w:ascii="Times New Roman" w:eastAsia="Times New Roman" w:hAnsi="Times New Roman"/>
          <w:sz w:val="28"/>
          <w:szCs w:val="28"/>
          <w:lang w:eastAsia="ru-RU"/>
        </w:rPr>
        <w:t xml:space="preserve">Эффективность реализации муниципальной программы «Развитие физической культуры и спорта в городе Благовещенске» оценивается как </w:t>
      </w:r>
      <w:r w:rsidRPr="0033542B">
        <w:rPr>
          <w:rFonts w:ascii="Times New Roman" w:eastAsia="Times New Roman" w:hAnsi="Times New Roman"/>
          <w:b/>
          <w:sz w:val="28"/>
          <w:szCs w:val="28"/>
          <w:lang w:eastAsia="ru-RU"/>
        </w:rPr>
        <w:t>высокая</w:t>
      </w:r>
      <w:r w:rsidRPr="0033542B">
        <w:rPr>
          <w:rFonts w:ascii="Times New Roman" w:eastAsia="Times New Roman" w:hAnsi="Times New Roman"/>
          <w:sz w:val="28"/>
          <w:szCs w:val="28"/>
          <w:lang w:eastAsia="ru-RU"/>
        </w:rPr>
        <w:t xml:space="preserve">. Оценка эффективности реализации муниципальной программы составила </w:t>
      </w:r>
      <w:r w:rsidR="000F4BCB" w:rsidRPr="0033542B">
        <w:rPr>
          <w:rFonts w:ascii="Times New Roman" w:eastAsia="Times New Roman" w:hAnsi="Times New Roman"/>
          <w:sz w:val="28"/>
          <w:szCs w:val="28"/>
          <w:lang w:eastAsia="ru-RU"/>
        </w:rPr>
        <w:t>300</w:t>
      </w:r>
      <w:r w:rsidRPr="0033542B">
        <w:rPr>
          <w:rFonts w:ascii="Times New Roman" w:eastAsia="Times New Roman" w:hAnsi="Times New Roman"/>
          <w:sz w:val="28"/>
          <w:szCs w:val="28"/>
          <w:lang w:eastAsia="ru-RU"/>
        </w:rPr>
        <w:t>%.</w:t>
      </w:r>
    </w:p>
    <w:p w:rsidR="00CB0A6A" w:rsidRPr="0033542B" w:rsidRDefault="00CB0A6A" w:rsidP="00133A98">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Необходимо продолжить реализацию муниципальной программы в целях создания условий, обеспечивающих возможность жителям города Благовещенска систематически заниматься физической культурой и спортом.</w:t>
      </w:r>
    </w:p>
    <w:p w:rsidR="00CB0A6A" w:rsidRPr="0033542B" w:rsidRDefault="00CB0A6A" w:rsidP="00CB0A6A">
      <w:pPr>
        <w:spacing w:after="0" w:line="240" w:lineRule="auto"/>
        <w:ind w:firstLine="567"/>
        <w:jc w:val="both"/>
        <w:rPr>
          <w:rFonts w:ascii="Times New Roman" w:hAnsi="Times New Roman" w:cs="Times New Roman"/>
          <w:sz w:val="28"/>
          <w:szCs w:val="28"/>
        </w:rPr>
      </w:pPr>
    </w:p>
    <w:p w:rsidR="00CB0A6A" w:rsidRPr="0033542B" w:rsidRDefault="00CB0A6A" w:rsidP="00CB0A6A">
      <w:pPr>
        <w:spacing w:after="0" w:line="240" w:lineRule="auto"/>
        <w:jc w:val="center"/>
        <w:rPr>
          <w:rFonts w:ascii="Times New Roman" w:hAnsi="Times New Roman" w:cs="Times New Roman"/>
          <w:b/>
          <w:sz w:val="28"/>
          <w:szCs w:val="28"/>
          <w:u w:val="single"/>
        </w:rPr>
      </w:pPr>
      <w:r w:rsidRPr="0033542B">
        <w:rPr>
          <w:rFonts w:ascii="Times New Roman" w:hAnsi="Times New Roman" w:cs="Times New Roman"/>
          <w:b/>
          <w:sz w:val="28"/>
          <w:szCs w:val="28"/>
          <w:u w:val="single"/>
        </w:rPr>
        <w:t>7. Муниципальная программа «Развитие потенциала молодежи</w:t>
      </w:r>
    </w:p>
    <w:p w:rsidR="00CB0A6A" w:rsidRPr="0033542B" w:rsidRDefault="00CB0A6A" w:rsidP="00CB0A6A">
      <w:pPr>
        <w:spacing w:after="0" w:line="240" w:lineRule="auto"/>
        <w:jc w:val="center"/>
        <w:rPr>
          <w:rFonts w:ascii="Times New Roman" w:hAnsi="Times New Roman" w:cs="Times New Roman"/>
          <w:sz w:val="28"/>
          <w:szCs w:val="28"/>
          <w:u w:val="single"/>
        </w:rPr>
      </w:pPr>
      <w:r w:rsidRPr="0033542B">
        <w:rPr>
          <w:rFonts w:ascii="Times New Roman" w:hAnsi="Times New Roman" w:cs="Times New Roman"/>
          <w:b/>
          <w:sz w:val="28"/>
          <w:szCs w:val="28"/>
          <w:u w:val="single"/>
        </w:rPr>
        <w:t>города Благовещенска»</w:t>
      </w:r>
    </w:p>
    <w:p w:rsidR="00CB0A6A" w:rsidRPr="0033542B" w:rsidRDefault="00CB0A6A" w:rsidP="00CB0A6A">
      <w:pPr>
        <w:spacing w:after="0" w:line="240" w:lineRule="auto"/>
        <w:ind w:firstLine="567"/>
        <w:jc w:val="both"/>
        <w:rPr>
          <w:rFonts w:ascii="Times New Roman" w:hAnsi="Times New Roman" w:cs="Times New Roman"/>
          <w:b/>
          <w:sz w:val="28"/>
          <w:szCs w:val="28"/>
        </w:rPr>
      </w:pPr>
    </w:p>
    <w:p w:rsidR="00CB0A6A" w:rsidRPr="0033542B" w:rsidRDefault="00CB0A6A" w:rsidP="00CB0A6A">
      <w:pPr>
        <w:spacing w:after="0" w:line="240" w:lineRule="auto"/>
        <w:ind w:firstLine="567"/>
        <w:jc w:val="both"/>
        <w:rPr>
          <w:rFonts w:ascii="Times New Roman" w:hAnsi="Times New Roman" w:cs="Times New Roman"/>
          <w:i/>
          <w:sz w:val="28"/>
          <w:szCs w:val="28"/>
        </w:rPr>
      </w:pPr>
      <w:r w:rsidRPr="0033542B">
        <w:rPr>
          <w:rFonts w:ascii="Times New Roman" w:hAnsi="Times New Roman" w:cs="Times New Roman"/>
          <w:sz w:val="28"/>
          <w:szCs w:val="28"/>
        </w:rPr>
        <w:t xml:space="preserve">Ответственным исполнителем муниципальной программы является </w:t>
      </w:r>
      <w:r w:rsidRPr="0033542B">
        <w:rPr>
          <w:rFonts w:ascii="Times New Roman" w:hAnsi="Times New Roman" w:cs="Times New Roman"/>
          <w:i/>
          <w:sz w:val="28"/>
          <w:szCs w:val="28"/>
        </w:rPr>
        <w:t>администрация города Благовещенска в лице управления по физической культуре, спорту и делам молодёжи.</w:t>
      </w:r>
    </w:p>
    <w:p w:rsidR="00CB0A6A" w:rsidRPr="0033542B"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eastAsia="Times New Roman" w:hAnsi="Times New Roman"/>
          <w:sz w:val="28"/>
          <w:szCs w:val="28"/>
          <w:lang w:eastAsia="ru-RU"/>
        </w:rPr>
        <w:t>Общий объем средств</w:t>
      </w:r>
      <w:r w:rsidRPr="0033542B">
        <w:rPr>
          <w:rFonts w:ascii="Times New Roman" w:hAnsi="Times New Roman" w:cs="Times New Roman"/>
          <w:sz w:val="28"/>
          <w:szCs w:val="28"/>
        </w:rPr>
        <w:t xml:space="preserve"> городского бюджета</w:t>
      </w:r>
      <w:r w:rsidRPr="0033542B">
        <w:rPr>
          <w:rFonts w:ascii="Times New Roman" w:eastAsia="Times New Roman" w:hAnsi="Times New Roman"/>
          <w:sz w:val="28"/>
          <w:szCs w:val="28"/>
          <w:lang w:eastAsia="ru-RU"/>
        </w:rPr>
        <w:t>, предусмотренных в 202</w:t>
      </w:r>
      <w:r w:rsidR="009F3BB2" w:rsidRPr="0033542B">
        <w:rPr>
          <w:rFonts w:ascii="Times New Roman" w:eastAsia="Times New Roman" w:hAnsi="Times New Roman"/>
          <w:sz w:val="28"/>
          <w:szCs w:val="28"/>
          <w:lang w:eastAsia="ru-RU"/>
        </w:rPr>
        <w:t>1</w:t>
      </w:r>
      <w:r w:rsidRPr="0033542B">
        <w:rPr>
          <w:rFonts w:ascii="Times New Roman" w:eastAsia="Times New Roman" w:hAnsi="Times New Roman"/>
          <w:sz w:val="28"/>
          <w:szCs w:val="28"/>
          <w:lang w:eastAsia="ru-RU"/>
        </w:rPr>
        <w:t xml:space="preserve"> году на реализацию программы, составил</w:t>
      </w:r>
      <w:r w:rsidRPr="0033542B">
        <w:rPr>
          <w:rFonts w:ascii="Times New Roman" w:hAnsi="Times New Roman" w:cs="Times New Roman"/>
          <w:sz w:val="28"/>
          <w:szCs w:val="28"/>
        </w:rPr>
        <w:t xml:space="preserve"> </w:t>
      </w:r>
      <w:r w:rsidRPr="0033542B">
        <w:rPr>
          <w:rFonts w:ascii="Times New Roman" w:hAnsi="Times New Roman" w:cs="Times New Roman"/>
          <w:b/>
          <w:sz w:val="28"/>
          <w:szCs w:val="28"/>
        </w:rPr>
        <w:t>19,</w:t>
      </w:r>
      <w:r w:rsidR="00777EB6" w:rsidRPr="0033542B">
        <w:rPr>
          <w:rFonts w:ascii="Times New Roman" w:hAnsi="Times New Roman" w:cs="Times New Roman"/>
          <w:b/>
          <w:sz w:val="28"/>
          <w:szCs w:val="28"/>
        </w:rPr>
        <w:t>4</w:t>
      </w:r>
      <w:r w:rsidRPr="0033542B">
        <w:rPr>
          <w:rFonts w:ascii="Times New Roman" w:eastAsia="Times New Roman" w:hAnsi="Times New Roman" w:cs="Times New Roman"/>
          <w:b/>
          <w:sz w:val="28"/>
          <w:szCs w:val="28"/>
          <w:lang w:eastAsia="ru-RU"/>
        </w:rPr>
        <w:t xml:space="preserve"> </w:t>
      </w:r>
      <w:r w:rsidRPr="0033542B">
        <w:rPr>
          <w:rFonts w:ascii="Times New Roman" w:hAnsi="Times New Roman" w:cs="Times New Roman"/>
          <w:b/>
          <w:sz w:val="28"/>
          <w:szCs w:val="28"/>
        </w:rPr>
        <w:t>млн. руб.</w:t>
      </w:r>
      <w:r w:rsidRPr="0033542B">
        <w:rPr>
          <w:rFonts w:ascii="Times New Roman" w:hAnsi="Times New Roman" w:cs="Times New Roman"/>
          <w:sz w:val="28"/>
          <w:szCs w:val="28"/>
        </w:rPr>
        <w:t xml:space="preserve"> Финансовые средства освоены полностью.</w:t>
      </w:r>
    </w:p>
    <w:p w:rsidR="00777EB6" w:rsidRPr="0033542B" w:rsidRDefault="00777EB6" w:rsidP="00777EB6">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В 2021 году отделом по делам молодежи организовано и проведено  по 16 направлениям государственной молодежной политики 173 мероприятия с общим охватом 18 593 человек. С целью поддержки талантливой молодёжи было проведено  4 конкурса, победителями стали 30  человек. </w:t>
      </w:r>
    </w:p>
    <w:p w:rsidR="00777EB6" w:rsidRPr="0033542B" w:rsidRDefault="00777EB6" w:rsidP="00777EB6">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Одним из крупных мероприятием направления «Творчество» является  молодежный обучающий проект «Школа ведущих – 2021».  Обучающая площадка направлена на повышение качества знаний об искусстве ведения мероприятий, телепроектов и радиопрограмм у активной части творческой молодежи города Благовещенска. В рамках мероприятия для участников опытные ведущие города провели три практико-ориентированных блока обучения по трем разным направлениям: телеведущий, радиоведущий и ведущий городских мероприятий. 33 участника, 3 направления, с победителями направлений ведется активная работа на протяжении всего года. </w:t>
      </w:r>
    </w:p>
    <w:p w:rsidR="00777EB6" w:rsidRPr="0033542B" w:rsidRDefault="00777EB6" w:rsidP="00777EB6">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Активисты и лидеры данного направления принимают участие в городских мероприятиях: линейка первокурсников, студент года, культурный город на Набережной, мероприятия ко Дню Победы и др. </w:t>
      </w:r>
    </w:p>
    <w:p w:rsidR="00777EB6" w:rsidRPr="0033542B" w:rsidRDefault="00777EB6" w:rsidP="00777EB6">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Отделом по делам молодежи проведено более 30 мероприятий, направленных на обучение, популяризацию и пропаганду науки, в которых приняло участие порядка 250 человек.</w:t>
      </w:r>
    </w:p>
    <w:p w:rsidR="00777EB6" w:rsidRPr="0033542B" w:rsidRDefault="00777EB6" w:rsidP="00777EB6">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Проведены проектная школа для молодого ученого города Благовещенска (приняло участие более 30 человек) и городской конкурс по присуждению премий в сфере развития и популяризации науки «</w:t>
      </w:r>
      <w:proofErr w:type="spellStart"/>
      <w:r w:rsidRPr="0033542B">
        <w:rPr>
          <w:rFonts w:ascii="Times New Roman" w:hAnsi="Times New Roman" w:cs="Times New Roman"/>
          <w:sz w:val="28"/>
          <w:szCs w:val="28"/>
        </w:rPr>
        <w:t>Амуринтеллект</w:t>
      </w:r>
      <w:proofErr w:type="spellEnd"/>
      <w:r w:rsidRPr="0033542B">
        <w:rPr>
          <w:rFonts w:ascii="Times New Roman" w:hAnsi="Times New Roman" w:cs="Times New Roman"/>
          <w:sz w:val="28"/>
          <w:szCs w:val="28"/>
        </w:rPr>
        <w:t>» (39 конкурсных работ, 11 победителей).</w:t>
      </w:r>
    </w:p>
    <w:p w:rsidR="00777EB6" w:rsidRPr="0033542B" w:rsidRDefault="00777EB6" w:rsidP="00777EB6">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Совместно с Советом молодых ученых в 2021 году прошло более 20 мероприятий с общим охватом более 300 участников. Участники Совета молодых ученых оказывают помощь студентам учреждений </w:t>
      </w:r>
      <w:r w:rsidRPr="0033542B">
        <w:rPr>
          <w:rFonts w:ascii="Times New Roman" w:hAnsi="Times New Roman" w:cs="Times New Roman"/>
          <w:sz w:val="28"/>
          <w:szCs w:val="28"/>
        </w:rPr>
        <w:lastRenderedPageBreak/>
        <w:t xml:space="preserve">профессионального образования в подготовке публикаций в сборники и участию в конференциях, проводят публичные лекции и просветительские мероприятия. </w:t>
      </w:r>
    </w:p>
    <w:p w:rsidR="00777EB6" w:rsidRPr="0033542B" w:rsidRDefault="00777EB6" w:rsidP="00777EB6">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В 2021 году дан старт молодежному проекту «</w:t>
      </w:r>
      <w:proofErr w:type="spellStart"/>
      <w:r w:rsidRPr="0033542B">
        <w:rPr>
          <w:rFonts w:ascii="Times New Roman" w:hAnsi="Times New Roman" w:cs="Times New Roman"/>
          <w:sz w:val="28"/>
          <w:szCs w:val="28"/>
        </w:rPr>
        <w:t>Профориентацонный</w:t>
      </w:r>
      <w:proofErr w:type="spellEnd"/>
      <w:r w:rsidRPr="0033542B">
        <w:rPr>
          <w:rFonts w:ascii="Times New Roman" w:hAnsi="Times New Roman" w:cs="Times New Roman"/>
          <w:sz w:val="28"/>
          <w:szCs w:val="28"/>
        </w:rPr>
        <w:t xml:space="preserve"> маршрут», он нацелен на раннюю профориентацию школьников и студентов. С помощью данного проекта появляется возможность предметно показать молодежи города Благовещенска перспективы развития и жизни на территории региона. Боле 50 представителей образовательных организаций города посетили пять предприятий города Благовещенска.</w:t>
      </w:r>
    </w:p>
    <w:p w:rsidR="00777EB6" w:rsidRPr="0033542B" w:rsidRDefault="00777EB6" w:rsidP="00777EB6">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В 2021 году совместно с молодежными общественными организациями и МБУ ЦРМ и ОИ «Выбор» было проведено 35 мероприятий патриотической направленности (Дню Победы, Дню города, Дню России, Дню молодежи и др.). Общее количество вовлеченной молодежи (включая онлайн-аудиторию) – 1423 человека.</w:t>
      </w:r>
    </w:p>
    <w:p w:rsidR="00777EB6" w:rsidRPr="0033542B" w:rsidRDefault="00777EB6" w:rsidP="00777EB6">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В рамках исполнения пунктов 21 и 22 раздела V Плана мероприятий по реализации Стратегии противодействия экстремизму в Российской Федерации до 2025 года, отделом по делам молодежи было проведено 8 мероприятий, направленных на профилактику терроризма и экстремизма среди молодежи и популяризацию здорового образа жизни. Совместно с региональным управлением ФСБ России по Амурской области и службой Хабаровской таможни по Амурской области и Республике Саха (Якутия) проведено 3 профилактические беседы в 3 профессиональных образовательных организациях. Общее количество вовлеченной молодежи – 310 человек.</w:t>
      </w:r>
    </w:p>
    <w:p w:rsidR="00777EB6" w:rsidRPr="0033542B" w:rsidRDefault="00777EB6" w:rsidP="00777EB6">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В рамках направления «Молодые семьи» было организовано 4 мероприятия «Городской конкурс «Молодая семья-2021», Футбольный турнир «Кубок отцов», «Стану примером», посвященный Дню отца, </w:t>
      </w:r>
      <w:proofErr w:type="spellStart"/>
      <w:r w:rsidRPr="0033542B">
        <w:rPr>
          <w:rFonts w:ascii="Times New Roman" w:hAnsi="Times New Roman" w:cs="Times New Roman"/>
          <w:sz w:val="28"/>
          <w:szCs w:val="28"/>
        </w:rPr>
        <w:t>Флэшмоб</w:t>
      </w:r>
      <w:proofErr w:type="spellEnd"/>
      <w:r w:rsidRPr="0033542B">
        <w:rPr>
          <w:rFonts w:ascii="Times New Roman" w:hAnsi="Times New Roman" w:cs="Times New Roman"/>
          <w:sz w:val="28"/>
          <w:szCs w:val="28"/>
        </w:rPr>
        <w:t xml:space="preserve"> «Новый год в молодой семье». Общим охватом  более 250 человек. Мероприятия направлены на популяризацию и поддержку семейных ценностей. В этом году увеличилось количество участников на 20%.</w:t>
      </w:r>
    </w:p>
    <w:p w:rsidR="00777EB6" w:rsidRPr="0033542B" w:rsidRDefault="00777EB6" w:rsidP="00777EB6">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В 2021 году проведено 2 международных «круглых стола» в формате ВКС с Горкомом комсомола города </w:t>
      </w:r>
      <w:proofErr w:type="spellStart"/>
      <w:r w:rsidRPr="0033542B">
        <w:rPr>
          <w:rFonts w:ascii="Times New Roman" w:hAnsi="Times New Roman" w:cs="Times New Roman"/>
          <w:sz w:val="28"/>
          <w:szCs w:val="28"/>
        </w:rPr>
        <w:t>Хэйхэ</w:t>
      </w:r>
      <w:proofErr w:type="spellEnd"/>
      <w:r w:rsidRPr="0033542B">
        <w:rPr>
          <w:rFonts w:ascii="Times New Roman" w:hAnsi="Times New Roman" w:cs="Times New Roman"/>
          <w:sz w:val="28"/>
          <w:szCs w:val="28"/>
        </w:rPr>
        <w:t xml:space="preserve"> по вопросам развития приоритетных направлений в сфере молодежной политики. Количество участников составило около 50 человек. Впервые в этом году была запущена презентация деятельности образовательных организаций в сфере межнациональных культур. По итогам изготовлено и размещено в социальных сетях 5 видео презентаций по национальностям. </w:t>
      </w:r>
    </w:p>
    <w:p w:rsidR="00777EB6" w:rsidRPr="0033542B" w:rsidRDefault="00777EB6" w:rsidP="00777EB6">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В 2021 году проведен ежегодный </w:t>
      </w:r>
      <w:proofErr w:type="spellStart"/>
      <w:r w:rsidRPr="0033542B">
        <w:rPr>
          <w:rFonts w:ascii="Times New Roman" w:hAnsi="Times New Roman" w:cs="Times New Roman"/>
          <w:sz w:val="28"/>
          <w:szCs w:val="28"/>
        </w:rPr>
        <w:t>грантовый</w:t>
      </w:r>
      <w:proofErr w:type="spellEnd"/>
      <w:r w:rsidRPr="0033542B">
        <w:rPr>
          <w:rFonts w:ascii="Times New Roman" w:hAnsi="Times New Roman" w:cs="Times New Roman"/>
          <w:sz w:val="28"/>
          <w:szCs w:val="28"/>
        </w:rPr>
        <w:t xml:space="preserve"> конкурс для НКО в сфере молодежной политики. Общее количество заявок 12, победителями стали 3 организации, которые получили по 100 000 рублей на реализацию своих проектов. По итогам оформлены 4 предприятия тематическими стрит-артами, </w:t>
      </w:r>
      <w:proofErr w:type="gramStart"/>
      <w:r w:rsidRPr="0033542B">
        <w:rPr>
          <w:rFonts w:ascii="Times New Roman" w:hAnsi="Times New Roman" w:cs="Times New Roman"/>
          <w:sz w:val="28"/>
          <w:szCs w:val="28"/>
        </w:rPr>
        <w:t>проведен</w:t>
      </w:r>
      <w:proofErr w:type="gramEnd"/>
      <w:r w:rsidRPr="0033542B">
        <w:rPr>
          <w:rFonts w:ascii="Times New Roman" w:hAnsi="Times New Roman" w:cs="Times New Roman"/>
          <w:sz w:val="28"/>
          <w:szCs w:val="28"/>
        </w:rPr>
        <w:t xml:space="preserve"> </w:t>
      </w:r>
      <w:proofErr w:type="spellStart"/>
      <w:r w:rsidRPr="0033542B">
        <w:rPr>
          <w:rFonts w:ascii="Times New Roman" w:hAnsi="Times New Roman" w:cs="Times New Roman"/>
          <w:sz w:val="28"/>
          <w:szCs w:val="28"/>
        </w:rPr>
        <w:t>энкаунтер</w:t>
      </w:r>
      <w:proofErr w:type="spellEnd"/>
      <w:r w:rsidRPr="0033542B">
        <w:rPr>
          <w:rFonts w:ascii="Times New Roman" w:hAnsi="Times New Roman" w:cs="Times New Roman"/>
          <w:sz w:val="28"/>
          <w:szCs w:val="28"/>
        </w:rPr>
        <w:t xml:space="preserve"> на знания истории города Благовещенска, представлены культурно-спортивные истоки и традиции Амурского казачества.   Совместно с НКО было проведено порядка 120 социально значимых акций и мероприятий.</w:t>
      </w:r>
    </w:p>
    <w:p w:rsidR="00777EB6" w:rsidRPr="0033542B" w:rsidRDefault="004217A6" w:rsidP="002400CB">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lastRenderedPageBreak/>
        <w:t xml:space="preserve">Обеспечена деятельность муниципального бюджетного учреждения Центра развития молодежных и общественных инициатив «Выбор» (МБУ ЦРМ и ОИ «Выбор»), в рамках муниципального задания проведено 2 725 мероприятий и привлечено к участию 24 379 молодых людей. </w:t>
      </w:r>
      <w:proofErr w:type="gramStart"/>
      <w:r w:rsidRPr="0033542B">
        <w:rPr>
          <w:rFonts w:ascii="Times New Roman" w:hAnsi="Times New Roman" w:cs="Times New Roman"/>
          <w:sz w:val="28"/>
          <w:szCs w:val="28"/>
        </w:rPr>
        <w:t>Мероприятия были направлены на: профилактику асоциального и деструктивного поведения подростков и молодежи, поддержку детей и молодежи, находящейся в социально-опасном положении;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roofErr w:type="gramEnd"/>
      <w:r w:rsidRPr="0033542B">
        <w:rPr>
          <w:rFonts w:ascii="Times New Roman" w:hAnsi="Times New Roman" w:cs="Times New Roman"/>
          <w:sz w:val="28"/>
          <w:szCs w:val="28"/>
        </w:rPr>
        <w:t xml:space="preserve">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p w:rsidR="00CB0A6A" w:rsidRPr="0033542B" w:rsidRDefault="00777EB6" w:rsidP="00777EB6">
      <w:pPr>
        <w:spacing w:after="0" w:line="240" w:lineRule="auto"/>
        <w:jc w:val="both"/>
        <w:rPr>
          <w:rFonts w:ascii="Times New Roman" w:hAnsi="Times New Roman" w:cs="Times New Roman"/>
          <w:sz w:val="28"/>
          <w:szCs w:val="28"/>
        </w:rPr>
      </w:pPr>
      <w:r w:rsidRPr="0033542B">
        <w:rPr>
          <w:rFonts w:ascii="Times New Roman" w:hAnsi="Times New Roman" w:cs="Times New Roman"/>
          <w:sz w:val="28"/>
          <w:szCs w:val="28"/>
        </w:rPr>
        <w:t xml:space="preserve">           </w:t>
      </w:r>
      <w:r w:rsidR="00CB0A6A" w:rsidRPr="0033542B">
        <w:rPr>
          <w:rFonts w:ascii="Times New Roman" w:hAnsi="Times New Roman" w:cs="Times New Roman"/>
          <w:sz w:val="28"/>
          <w:szCs w:val="28"/>
        </w:rPr>
        <w:t>Оценка результативности составила 1</w:t>
      </w:r>
      <w:r w:rsidR="00BA4A12" w:rsidRPr="0033542B">
        <w:rPr>
          <w:rFonts w:ascii="Times New Roman" w:hAnsi="Times New Roman" w:cs="Times New Roman"/>
          <w:sz w:val="28"/>
          <w:szCs w:val="28"/>
        </w:rPr>
        <w:t>12,1</w:t>
      </w:r>
      <w:r w:rsidR="00CB0A6A" w:rsidRPr="0033542B">
        <w:rPr>
          <w:rFonts w:ascii="Times New Roman" w:hAnsi="Times New Roman" w:cs="Times New Roman"/>
          <w:sz w:val="28"/>
          <w:szCs w:val="28"/>
        </w:rPr>
        <w:t>%. Достигнуты следующие целевые показатели (индикаторы):</w:t>
      </w:r>
    </w:p>
    <w:p w:rsidR="00CB0A6A" w:rsidRPr="0033542B" w:rsidRDefault="00CB0A6A" w:rsidP="00CB0A6A">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«Доля молодежи, участвующей в мероприятиях по реализации основных направлений государственной молодежной политики в городе Благовещенске, в общей численности молодежи от 14 до 30 лет» - 5</w:t>
      </w:r>
      <w:r w:rsidR="00BA4A12" w:rsidRPr="0033542B">
        <w:rPr>
          <w:rFonts w:ascii="Times New Roman" w:hAnsi="Times New Roman" w:cs="Times New Roman"/>
          <w:sz w:val="28"/>
          <w:szCs w:val="28"/>
        </w:rPr>
        <w:t>7,45</w:t>
      </w:r>
      <w:r w:rsidRPr="0033542B">
        <w:rPr>
          <w:rFonts w:ascii="Times New Roman" w:hAnsi="Times New Roman" w:cs="Times New Roman"/>
          <w:sz w:val="28"/>
          <w:szCs w:val="28"/>
        </w:rPr>
        <w:t>%;</w:t>
      </w:r>
    </w:p>
    <w:p w:rsidR="00CB0A6A" w:rsidRPr="0033542B" w:rsidRDefault="00CB0A6A" w:rsidP="00CB0A6A">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«Доля молодежи, участвующей в мероприятиях, направленных на поддержку инновационной, предпринимательской и добровольческой деятельности, профилактику асоциального поведения в молодежной среде, формирование системы развития талантливой и инициативной молодежи» - 3</w:t>
      </w:r>
      <w:r w:rsidR="00BA4A12" w:rsidRPr="0033542B">
        <w:rPr>
          <w:rFonts w:ascii="Times New Roman" w:hAnsi="Times New Roman" w:cs="Times New Roman"/>
          <w:sz w:val="28"/>
          <w:szCs w:val="28"/>
        </w:rPr>
        <w:t>2</w:t>
      </w:r>
      <w:r w:rsidRPr="0033542B">
        <w:rPr>
          <w:rFonts w:ascii="Times New Roman" w:hAnsi="Times New Roman" w:cs="Times New Roman"/>
          <w:sz w:val="28"/>
          <w:szCs w:val="28"/>
        </w:rPr>
        <w:t>,</w:t>
      </w:r>
      <w:r w:rsidR="00BA4A12" w:rsidRPr="0033542B">
        <w:rPr>
          <w:rFonts w:ascii="Times New Roman" w:hAnsi="Times New Roman" w:cs="Times New Roman"/>
          <w:sz w:val="28"/>
          <w:szCs w:val="28"/>
        </w:rPr>
        <w:t>59</w:t>
      </w:r>
      <w:r w:rsidRPr="0033542B">
        <w:rPr>
          <w:rFonts w:ascii="Times New Roman" w:hAnsi="Times New Roman" w:cs="Times New Roman"/>
          <w:sz w:val="28"/>
          <w:szCs w:val="28"/>
        </w:rPr>
        <w:t>%.</w:t>
      </w:r>
    </w:p>
    <w:p w:rsidR="00CB0A6A" w:rsidRPr="0033542B" w:rsidRDefault="00CB0A6A" w:rsidP="00CB0A6A">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Оценка полноты использования бюджетных ассигнований составила 100%.</w:t>
      </w:r>
    </w:p>
    <w:p w:rsidR="00CB0A6A" w:rsidRPr="0033542B"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Оценка экономической эффективности использования бюджетных ассигнований составила 1</w:t>
      </w:r>
      <w:r w:rsidR="00BA4A12" w:rsidRPr="0033542B">
        <w:rPr>
          <w:rFonts w:ascii="Times New Roman" w:hAnsi="Times New Roman" w:cs="Times New Roman"/>
          <w:sz w:val="28"/>
          <w:szCs w:val="28"/>
        </w:rPr>
        <w:t>12,1</w:t>
      </w:r>
      <w:r w:rsidRPr="0033542B">
        <w:rPr>
          <w:rFonts w:ascii="Times New Roman" w:hAnsi="Times New Roman" w:cs="Times New Roman"/>
          <w:sz w:val="28"/>
          <w:szCs w:val="28"/>
        </w:rPr>
        <w:t>%.</w:t>
      </w:r>
    </w:p>
    <w:p w:rsidR="00CB0A6A" w:rsidRPr="0033542B" w:rsidRDefault="00CB0A6A" w:rsidP="00CB0A6A">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b/>
          <w:sz w:val="28"/>
          <w:szCs w:val="28"/>
        </w:rPr>
        <w:t>Эффективность реализации</w:t>
      </w:r>
      <w:r w:rsidRPr="0033542B">
        <w:rPr>
          <w:rFonts w:ascii="Times New Roman" w:hAnsi="Times New Roman" w:cs="Times New Roman"/>
          <w:sz w:val="28"/>
          <w:szCs w:val="28"/>
        </w:rPr>
        <w:t xml:space="preserve"> </w:t>
      </w:r>
      <w:r w:rsidRPr="0033542B">
        <w:rPr>
          <w:rFonts w:ascii="Times New Roman" w:hAnsi="Times New Roman" w:cs="Times New Roman"/>
          <w:b/>
          <w:sz w:val="28"/>
          <w:szCs w:val="28"/>
        </w:rPr>
        <w:t>муниципальной программы</w:t>
      </w:r>
      <w:r w:rsidRPr="0033542B">
        <w:rPr>
          <w:rFonts w:ascii="Times New Roman" w:hAnsi="Times New Roman" w:cs="Times New Roman"/>
          <w:sz w:val="28"/>
          <w:szCs w:val="28"/>
        </w:rPr>
        <w:t xml:space="preserve"> «Развитие потенциала молодежи города Благовещенска» оценивается как </w:t>
      </w:r>
      <w:r w:rsidRPr="0033542B">
        <w:rPr>
          <w:rFonts w:ascii="Times New Roman" w:hAnsi="Times New Roman" w:cs="Times New Roman"/>
          <w:b/>
          <w:sz w:val="28"/>
          <w:szCs w:val="28"/>
        </w:rPr>
        <w:t xml:space="preserve">высокая. </w:t>
      </w:r>
      <w:r w:rsidRPr="0033542B">
        <w:rPr>
          <w:rFonts w:ascii="Times New Roman" w:hAnsi="Times New Roman" w:cs="Times New Roman"/>
          <w:sz w:val="28"/>
          <w:szCs w:val="28"/>
        </w:rPr>
        <w:t xml:space="preserve">Оценка эффективности реализации муниципальной программы составила </w:t>
      </w:r>
      <w:r w:rsidRPr="0033542B">
        <w:rPr>
          <w:rFonts w:ascii="Times New Roman" w:hAnsi="Times New Roman" w:cs="Times New Roman"/>
          <w:b/>
          <w:sz w:val="28"/>
          <w:szCs w:val="28"/>
        </w:rPr>
        <w:t>3</w:t>
      </w:r>
      <w:r w:rsidR="00BA4A12" w:rsidRPr="0033542B">
        <w:rPr>
          <w:rFonts w:ascii="Times New Roman" w:hAnsi="Times New Roman" w:cs="Times New Roman"/>
          <w:b/>
          <w:sz w:val="28"/>
          <w:szCs w:val="28"/>
        </w:rPr>
        <w:t>24,2</w:t>
      </w:r>
      <w:r w:rsidRPr="0033542B">
        <w:rPr>
          <w:rFonts w:ascii="Times New Roman" w:hAnsi="Times New Roman" w:cs="Times New Roman"/>
          <w:b/>
          <w:sz w:val="28"/>
          <w:szCs w:val="28"/>
        </w:rPr>
        <w:t>%</w:t>
      </w:r>
      <w:r w:rsidRPr="0033542B">
        <w:rPr>
          <w:rFonts w:ascii="Times New Roman" w:hAnsi="Times New Roman" w:cs="Times New Roman"/>
          <w:sz w:val="28"/>
          <w:szCs w:val="28"/>
        </w:rPr>
        <w:t>.</w:t>
      </w:r>
    </w:p>
    <w:p w:rsidR="00CB0A6A" w:rsidRPr="00771383" w:rsidRDefault="00CB0A6A" w:rsidP="00CB0A6A">
      <w:pPr>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Необходимо продолжить реализацию муниципальной программы в целях создания условий для успешной социализации и эффективной самореализации молодежи, развития и использования ее потенциала в интересах развития города Благовещенска с учетом приоритетных направлений государственной молодежной политики.</w:t>
      </w:r>
    </w:p>
    <w:p w:rsidR="00CB0A6A" w:rsidRDefault="00CB0A6A" w:rsidP="00CB0A6A">
      <w:pPr>
        <w:spacing w:after="0" w:line="240" w:lineRule="auto"/>
        <w:ind w:firstLine="709"/>
        <w:jc w:val="both"/>
        <w:rPr>
          <w:rFonts w:ascii="Times New Roman" w:hAnsi="Times New Roman" w:cs="Times New Roman"/>
          <w:sz w:val="28"/>
          <w:szCs w:val="28"/>
        </w:rPr>
      </w:pPr>
    </w:p>
    <w:p w:rsidR="0010492D" w:rsidRDefault="0010492D" w:rsidP="00CB0A6A">
      <w:pPr>
        <w:spacing w:after="0" w:line="240" w:lineRule="auto"/>
        <w:ind w:firstLine="709"/>
        <w:jc w:val="both"/>
        <w:rPr>
          <w:rFonts w:ascii="Times New Roman" w:hAnsi="Times New Roman" w:cs="Times New Roman"/>
          <w:sz w:val="28"/>
          <w:szCs w:val="28"/>
        </w:rPr>
      </w:pPr>
    </w:p>
    <w:p w:rsidR="00CB0A6A" w:rsidRPr="0033542B" w:rsidRDefault="00CB0BC3" w:rsidP="00CB0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B0A6A" w:rsidRPr="0033542B">
        <w:rPr>
          <w:rFonts w:ascii="Times New Roman" w:hAnsi="Times New Roman" w:cs="Times New Roman"/>
          <w:b/>
          <w:sz w:val="28"/>
          <w:szCs w:val="28"/>
          <w:u w:val="single"/>
        </w:rPr>
        <w:t>8. Муниципальная программа «Обеспечение безопасности жизнедеятельности населения и территории города Благовещенск»</w:t>
      </w:r>
    </w:p>
    <w:p w:rsidR="00CB0A6A" w:rsidRPr="0033542B" w:rsidRDefault="00CB0A6A" w:rsidP="00CB0A6A">
      <w:pPr>
        <w:tabs>
          <w:tab w:val="left" w:pos="567"/>
        </w:tabs>
        <w:spacing w:after="0" w:line="240" w:lineRule="auto"/>
        <w:contextualSpacing/>
        <w:jc w:val="center"/>
        <w:rPr>
          <w:rFonts w:ascii="Times New Roman" w:hAnsi="Times New Roman" w:cs="Times New Roman"/>
          <w:b/>
          <w:sz w:val="28"/>
          <w:szCs w:val="28"/>
          <w:u w:val="single"/>
        </w:rPr>
      </w:pPr>
    </w:p>
    <w:p w:rsidR="00CB0A6A" w:rsidRPr="0033542B" w:rsidRDefault="00CB0A6A" w:rsidP="00CB0A6A">
      <w:pPr>
        <w:spacing w:after="0" w:line="240" w:lineRule="auto"/>
        <w:ind w:firstLine="709"/>
        <w:jc w:val="both"/>
        <w:rPr>
          <w:rFonts w:ascii="Times New Roman" w:hAnsi="Times New Roman" w:cs="Times New Roman"/>
          <w:i/>
          <w:sz w:val="28"/>
          <w:szCs w:val="28"/>
        </w:rPr>
      </w:pPr>
      <w:r w:rsidRPr="0033542B">
        <w:rPr>
          <w:rFonts w:ascii="Times New Roman" w:hAnsi="Times New Roman" w:cs="Times New Roman"/>
          <w:sz w:val="28"/>
          <w:szCs w:val="28"/>
        </w:rPr>
        <w:t xml:space="preserve">Ответственным исполнителем муниципальной программы является </w:t>
      </w:r>
      <w:r w:rsidRPr="0033542B">
        <w:rPr>
          <w:rFonts w:ascii="Times New Roman" w:hAnsi="Times New Roman" w:cs="Times New Roman"/>
          <w:i/>
          <w:sz w:val="28"/>
          <w:szCs w:val="28"/>
        </w:rPr>
        <w:t xml:space="preserve">управление по делам ГОЧС города Благовещенска, </w:t>
      </w:r>
      <w:r w:rsidRPr="0033542B">
        <w:rPr>
          <w:rFonts w:ascii="Times New Roman" w:hAnsi="Times New Roman" w:cs="Times New Roman"/>
          <w:sz w:val="28"/>
          <w:szCs w:val="28"/>
        </w:rPr>
        <w:t xml:space="preserve">соисполнителем - </w:t>
      </w:r>
      <w:r w:rsidRPr="0033542B">
        <w:rPr>
          <w:rFonts w:ascii="Times New Roman" w:hAnsi="Times New Roman" w:cs="Times New Roman"/>
          <w:i/>
          <w:sz w:val="28"/>
          <w:szCs w:val="28"/>
        </w:rPr>
        <w:t>управление жилищно-коммунального хозяйства администрации города Благовещенска.</w:t>
      </w:r>
    </w:p>
    <w:p w:rsidR="00CB0A6A" w:rsidRPr="0033542B" w:rsidRDefault="007D0DFB" w:rsidP="00CB0A6A">
      <w:pPr>
        <w:tabs>
          <w:tab w:val="left" w:pos="567"/>
        </w:tabs>
        <w:spacing w:after="0" w:line="240" w:lineRule="auto"/>
        <w:ind w:firstLine="709"/>
        <w:jc w:val="both"/>
        <w:rPr>
          <w:rFonts w:ascii="Times New Roman" w:hAnsi="Times New Roman" w:cs="Times New Roman"/>
          <w:sz w:val="28"/>
          <w:szCs w:val="28"/>
        </w:rPr>
      </w:pPr>
      <w:r w:rsidRPr="0033542B">
        <w:rPr>
          <w:rFonts w:ascii="Times New Roman" w:eastAsia="Times New Roman" w:hAnsi="Times New Roman"/>
          <w:sz w:val="28"/>
          <w:szCs w:val="28"/>
          <w:lang w:eastAsia="ru-RU"/>
        </w:rPr>
        <w:lastRenderedPageBreak/>
        <w:t>Общий объем финансовых средств, предусмотренных в 2021 году на реализацию программы, составил</w:t>
      </w:r>
      <w:r w:rsidRPr="0033542B">
        <w:rPr>
          <w:rFonts w:ascii="Times New Roman" w:hAnsi="Times New Roman" w:cs="Times New Roman"/>
          <w:sz w:val="28"/>
          <w:szCs w:val="28"/>
        </w:rPr>
        <w:t xml:space="preserve"> 1 082,9</w:t>
      </w:r>
      <w:r w:rsidRPr="0033542B">
        <w:rPr>
          <w:rFonts w:ascii="Times New Roman" w:eastAsia="Times New Roman" w:hAnsi="Times New Roman" w:cs="Times New Roman"/>
          <w:sz w:val="28"/>
          <w:szCs w:val="28"/>
          <w:lang w:eastAsia="ru-RU"/>
        </w:rPr>
        <w:t xml:space="preserve"> </w:t>
      </w:r>
      <w:r w:rsidRPr="0033542B">
        <w:rPr>
          <w:rFonts w:ascii="Times New Roman" w:hAnsi="Times New Roman" w:cs="Times New Roman"/>
          <w:sz w:val="28"/>
          <w:szCs w:val="28"/>
        </w:rPr>
        <w:t>млн. руб., в том числе: 873,8 млн. руб.</w:t>
      </w:r>
      <w:r w:rsidR="00BD6729" w:rsidRPr="0033542B">
        <w:rPr>
          <w:rFonts w:ascii="Times New Roman" w:hAnsi="Times New Roman" w:cs="Times New Roman"/>
          <w:sz w:val="28"/>
          <w:szCs w:val="28"/>
        </w:rPr>
        <w:t xml:space="preserve"> (80,7%)</w:t>
      </w:r>
      <w:r w:rsidRPr="0033542B">
        <w:rPr>
          <w:rFonts w:ascii="Times New Roman" w:hAnsi="Times New Roman" w:cs="Times New Roman"/>
          <w:sz w:val="28"/>
          <w:szCs w:val="28"/>
        </w:rPr>
        <w:t xml:space="preserve"> - средства областного бюджета, 209,1 млн. руб.</w:t>
      </w:r>
      <w:r w:rsidR="00BD6729" w:rsidRPr="0033542B">
        <w:rPr>
          <w:rFonts w:ascii="Times New Roman" w:hAnsi="Times New Roman" w:cs="Times New Roman"/>
          <w:sz w:val="28"/>
          <w:szCs w:val="28"/>
        </w:rPr>
        <w:t xml:space="preserve"> (19,3%)</w:t>
      </w:r>
      <w:r w:rsidRPr="0033542B">
        <w:rPr>
          <w:rFonts w:ascii="Times New Roman" w:hAnsi="Times New Roman" w:cs="Times New Roman"/>
          <w:sz w:val="28"/>
          <w:szCs w:val="28"/>
        </w:rPr>
        <w:t xml:space="preserve"> – средства городского бюджета.</w:t>
      </w:r>
      <w:r w:rsidR="00CB0A6A" w:rsidRPr="0033542B">
        <w:rPr>
          <w:rFonts w:ascii="Times New Roman" w:hAnsi="Times New Roman" w:cs="Times New Roman"/>
          <w:sz w:val="28"/>
          <w:szCs w:val="28"/>
        </w:rPr>
        <w:t xml:space="preserve"> </w:t>
      </w:r>
    </w:p>
    <w:p w:rsidR="007D0DFB" w:rsidRPr="0033542B" w:rsidRDefault="007D0DFB" w:rsidP="007D0DFB">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Мероприятия программы выполнены на сумму 933,2</w:t>
      </w:r>
      <w:r w:rsidRPr="0033542B">
        <w:rPr>
          <w:rFonts w:ascii="Times New Roman" w:eastAsia="Times New Roman" w:hAnsi="Times New Roman" w:cs="Times New Roman"/>
          <w:sz w:val="28"/>
          <w:szCs w:val="28"/>
          <w:lang w:eastAsia="ru-RU"/>
        </w:rPr>
        <w:t xml:space="preserve"> </w:t>
      </w:r>
      <w:r w:rsidRPr="0033542B">
        <w:rPr>
          <w:rFonts w:ascii="Times New Roman" w:hAnsi="Times New Roman" w:cs="Times New Roman"/>
          <w:sz w:val="28"/>
          <w:szCs w:val="28"/>
        </w:rPr>
        <w:t xml:space="preserve">млн. руб. или 86,2% от планового объема финансирования, в том числе: за счет средств федерального бюджета на сумму 171,1 млн. руб., за счет средств областного бюджета на сумму 576,1 млн. руб. (65,9%), за счет средств городского бюджета на сумму 186,1 млн. руб. (89%). Недовыполнение по подпрограмме 2 обусловлено введением в 2021 году режима ЧС, в связи с этим не был закуплен и израсходован полностью планированный объем ГСМ. </w:t>
      </w:r>
      <w:r w:rsidRPr="0033542B">
        <w:rPr>
          <w:rFonts w:ascii="Times New Roman" w:hAnsi="Times New Roman" w:cs="Times New Roman"/>
          <w:color w:val="000000" w:themeColor="text1"/>
          <w:sz w:val="28"/>
          <w:szCs w:val="28"/>
        </w:rPr>
        <w:t xml:space="preserve">Недовыполнение по подпрограмме 4 связано с высоким уровнем воды реки </w:t>
      </w:r>
      <w:proofErr w:type="spellStart"/>
      <w:r w:rsidRPr="0033542B">
        <w:rPr>
          <w:rFonts w:ascii="Times New Roman" w:hAnsi="Times New Roman" w:cs="Times New Roman"/>
          <w:color w:val="000000" w:themeColor="text1"/>
          <w:sz w:val="28"/>
          <w:szCs w:val="28"/>
        </w:rPr>
        <w:t>Зея</w:t>
      </w:r>
      <w:proofErr w:type="spellEnd"/>
      <w:r w:rsidRPr="0033542B">
        <w:rPr>
          <w:rFonts w:ascii="Times New Roman" w:hAnsi="Times New Roman" w:cs="Times New Roman"/>
          <w:color w:val="000000" w:themeColor="text1"/>
          <w:sz w:val="28"/>
          <w:szCs w:val="28"/>
        </w:rPr>
        <w:t xml:space="preserve"> в летний период работы по строительству 2 пускового комплекса участка № 10 в составе 4-го этапа строительства объекта «</w:t>
      </w:r>
      <w:proofErr w:type="spellStart"/>
      <w:r w:rsidRPr="0033542B">
        <w:rPr>
          <w:rFonts w:ascii="Times New Roman" w:hAnsi="Times New Roman" w:cs="Times New Roman"/>
          <w:color w:val="000000" w:themeColor="text1"/>
          <w:sz w:val="28"/>
          <w:szCs w:val="28"/>
        </w:rPr>
        <w:t>Берегоукрепление</w:t>
      </w:r>
      <w:proofErr w:type="spellEnd"/>
      <w:r w:rsidRPr="0033542B">
        <w:rPr>
          <w:rFonts w:ascii="Times New Roman" w:hAnsi="Times New Roman" w:cs="Times New Roman"/>
          <w:color w:val="000000" w:themeColor="text1"/>
          <w:sz w:val="28"/>
          <w:szCs w:val="28"/>
        </w:rPr>
        <w:t xml:space="preserve"> и реконструкция набережной р. Амур, г. Благовещенск»</w:t>
      </w:r>
      <w:r w:rsidRPr="0033542B">
        <w:rPr>
          <w:rFonts w:ascii="Times New Roman" w:hAnsi="Times New Roman" w:cs="Times New Roman"/>
          <w:sz w:val="28"/>
          <w:szCs w:val="28"/>
        </w:rPr>
        <w:t>.</w:t>
      </w:r>
    </w:p>
    <w:p w:rsidR="007D0DFB" w:rsidRPr="0033542B" w:rsidRDefault="007D0DFB" w:rsidP="007D0DFB">
      <w:pPr>
        <w:tabs>
          <w:tab w:val="left" w:pos="567"/>
        </w:tabs>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Достижение цели и решение задач, поставленных в муниципальной программе, осуществляются в рамках реализации входящих в ее состав                 </w:t>
      </w:r>
      <w:r w:rsidRPr="0033542B">
        <w:rPr>
          <w:rFonts w:ascii="Times New Roman" w:hAnsi="Times New Roman" w:cs="Times New Roman"/>
          <w:b/>
          <w:sz w:val="28"/>
          <w:szCs w:val="28"/>
        </w:rPr>
        <w:t>5 подпрограмм</w:t>
      </w:r>
      <w:r w:rsidRPr="0033542B">
        <w:rPr>
          <w:rFonts w:ascii="Times New Roman" w:hAnsi="Times New Roman" w:cs="Times New Roman"/>
          <w:sz w:val="28"/>
          <w:szCs w:val="28"/>
        </w:rPr>
        <w:t>.</w:t>
      </w:r>
    </w:p>
    <w:p w:rsidR="007D0DFB" w:rsidRPr="0033542B" w:rsidRDefault="007D0DFB" w:rsidP="007D0DFB">
      <w:pPr>
        <w:tabs>
          <w:tab w:val="left" w:pos="567"/>
        </w:tabs>
        <w:spacing w:after="0" w:line="240" w:lineRule="auto"/>
        <w:ind w:firstLine="709"/>
        <w:jc w:val="both"/>
        <w:rPr>
          <w:rFonts w:ascii="Times New Roman" w:hAnsi="Times New Roman" w:cs="Times New Roman"/>
          <w:sz w:val="28"/>
          <w:szCs w:val="28"/>
        </w:rPr>
      </w:pPr>
      <w:r w:rsidRPr="0033542B">
        <w:rPr>
          <w:rFonts w:ascii="Times New Roman" w:eastAsia="Times New Roman" w:hAnsi="Times New Roman"/>
          <w:sz w:val="28"/>
          <w:szCs w:val="28"/>
          <w:lang w:eastAsia="ru-RU"/>
        </w:rPr>
        <w:t xml:space="preserve">Общий объем финансовых средств, предусмотренных в 2021 году на реализацию </w:t>
      </w:r>
      <w:r w:rsidRPr="0033542B">
        <w:rPr>
          <w:rFonts w:ascii="Times New Roman" w:eastAsia="Times New Roman" w:hAnsi="Times New Roman"/>
          <w:b/>
          <w:sz w:val="28"/>
          <w:szCs w:val="28"/>
          <w:u w:val="single"/>
          <w:lang w:eastAsia="ru-RU"/>
        </w:rPr>
        <w:t>подпрограммы</w:t>
      </w:r>
      <w:r w:rsidRPr="0033542B">
        <w:rPr>
          <w:rFonts w:ascii="Times New Roman" w:hAnsi="Times New Roman" w:cs="Times New Roman"/>
          <w:b/>
          <w:sz w:val="28"/>
          <w:szCs w:val="28"/>
          <w:u w:val="single"/>
        </w:rPr>
        <w:t xml:space="preserve"> 1</w:t>
      </w:r>
      <w:r w:rsidRPr="0033542B">
        <w:rPr>
          <w:rFonts w:ascii="Times New Roman" w:hAnsi="Times New Roman" w:cs="Times New Roman"/>
          <w:sz w:val="28"/>
          <w:szCs w:val="28"/>
        </w:rPr>
        <w:t xml:space="preserve"> </w:t>
      </w:r>
      <w:r w:rsidRPr="0033542B">
        <w:rPr>
          <w:rFonts w:ascii="Times New Roman" w:hAnsi="Times New Roman"/>
          <w:b/>
          <w:sz w:val="28"/>
          <w:szCs w:val="28"/>
        </w:rPr>
        <w:t>«Профилактика нарушений общественного порядка, терроризма и экстремизма»,</w:t>
      </w:r>
      <w:r w:rsidRPr="0033542B">
        <w:rPr>
          <w:rFonts w:ascii="Times New Roman" w:hAnsi="Times New Roman" w:cs="Times New Roman"/>
          <w:sz w:val="28"/>
          <w:szCs w:val="28"/>
        </w:rPr>
        <w:t xml:space="preserve"> составил</w:t>
      </w:r>
      <w:r w:rsidRPr="0033542B">
        <w:rPr>
          <w:b/>
          <w:i/>
          <w:sz w:val="28"/>
          <w:szCs w:val="28"/>
        </w:rPr>
        <w:t xml:space="preserve"> </w:t>
      </w:r>
      <w:r w:rsidRPr="0033542B">
        <w:rPr>
          <w:rFonts w:ascii="Times New Roman" w:hAnsi="Times New Roman" w:cs="Times New Roman"/>
          <w:sz w:val="28"/>
          <w:szCs w:val="28"/>
        </w:rPr>
        <w:t>55,4 млн</w:t>
      </w:r>
      <w:r w:rsidRPr="0033542B">
        <w:rPr>
          <w:rFonts w:ascii="Times New Roman" w:hAnsi="Times New Roman"/>
          <w:sz w:val="28"/>
          <w:szCs w:val="28"/>
        </w:rPr>
        <w:t>. руб.</w:t>
      </w:r>
      <w:r w:rsidRPr="0033542B">
        <w:rPr>
          <w:rFonts w:ascii="Times New Roman" w:hAnsi="Times New Roman" w:cs="Times New Roman"/>
          <w:sz w:val="28"/>
          <w:szCs w:val="28"/>
        </w:rPr>
        <w:t xml:space="preserve">, в том числе: 3,0 млн. руб. - средства областного бюджета, 52,4 млн. руб. – средства городского бюджета. </w:t>
      </w:r>
      <w:r w:rsidRPr="0033542B">
        <w:rPr>
          <w:rFonts w:ascii="Times New Roman" w:hAnsi="Times New Roman"/>
          <w:sz w:val="28"/>
          <w:szCs w:val="28"/>
        </w:rPr>
        <w:t>Фактически м</w:t>
      </w:r>
      <w:r w:rsidRPr="0033542B">
        <w:rPr>
          <w:rFonts w:ascii="Times New Roman" w:hAnsi="Times New Roman" w:cs="Times New Roman"/>
          <w:sz w:val="28"/>
          <w:szCs w:val="28"/>
        </w:rPr>
        <w:t>ероприятия подпрограммы выполнены на сумму 54,9 млн. руб. или на 99,</w:t>
      </w:r>
      <w:r w:rsidR="002452AF" w:rsidRPr="0033542B">
        <w:rPr>
          <w:rFonts w:ascii="Times New Roman" w:hAnsi="Times New Roman" w:cs="Times New Roman"/>
          <w:sz w:val="28"/>
          <w:szCs w:val="28"/>
        </w:rPr>
        <w:t>2</w:t>
      </w:r>
      <w:r w:rsidRPr="0033542B">
        <w:rPr>
          <w:rFonts w:ascii="Times New Roman" w:hAnsi="Times New Roman" w:cs="Times New Roman"/>
          <w:sz w:val="28"/>
          <w:szCs w:val="28"/>
        </w:rPr>
        <w:t>% от планового объема финансирования, в том числе за счет средств областного бюджета - в размере 2,7 млн. руб. (90</w:t>
      </w:r>
      <w:r w:rsidR="002452AF" w:rsidRPr="0033542B">
        <w:rPr>
          <w:rFonts w:ascii="Times New Roman" w:hAnsi="Times New Roman" w:cs="Times New Roman"/>
          <w:sz w:val="28"/>
          <w:szCs w:val="28"/>
        </w:rPr>
        <w:t>,9</w:t>
      </w:r>
      <w:r w:rsidRPr="0033542B">
        <w:rPr>
          <w:rFonts w:ascii="Times New Roman" w:hAnsi="Times New Roman" w:cs="Times New Roman"/>
          <w:sz w:val="28"/>
          <w:szCs w:val="28"/>
        </w:rPr>
        <w:t>%), за счет средств городского бюджета - в размере 52,2 млн. руб. (99,</w:t>
      </w:r>
      <w:r w:rsidR="002452AF" w:rsidRPr="0033542B">
        <w:rPr>
          <w:rFonts w:ascii="Times New Roman" w:hAnsi="Times New Roman" w:cs="Times New Roman"/>
          <w:sz w:val="28"/>
          <w:szCs w:val="28"/>
        </w:rPr>
        <w:t>7</w:t>
      </w:r>
      <w:r w:rsidRPr="0033542B">
        <w:rPr>
          <w:rFonts w:ascii="Times New Roman" w:hAnsi="Times New Roman" w:cs="Times New Roman"/>
          <w:sz w:val="28"/>
          <w:szCs w:val="28"/>
        </w:rPr>
        <w:t>%).</w:t>
      </w:r>
    </w:p>
    <w:p w:rsidR="007D0DFB" w:rsidRPr="0033542B" w:rsidRDefault="007D0DFB" w:rsidP="007D0DF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С целью реализации подпрограммы 1</w:t>
      </w:r>
      <w:r w:rsidR="00A008A9" w:rsidRPr="0033542B">
        <w:rPr>
          <w:rFonts w:ascii="Times New Roman" w:hAnsi="Times New Roman" w:cs="Times New Roman"/>
          <w:sz w:val="28"/>
          <w:szCs w:val="28"/>
        </w:rPr>
        <w:t>:</w:t>
      </w:r>
      <w:r w:rsidRPr="0033542B">
        <w:rPr>
          <w:rFonts w:ascii="Times New Roman" w:hAnsi="Times New Roman" w:cs="Times New Roman"/>
          <w:sz w:val="28"/>
          <w:szCs w:val="28"/>
        </w:rPr>
        <w:t xml:space="preserve"> обеспечено функционирование аппаратно-программного комплекса «Безопасный город» и комплексной системы экстренного оповещения населения, осуществлено их развитие, обновление и укрепление материально-технической базы, в том числе:</w:t>
      </w:r>
    </w:p>
    <w:p w:rsidR="007D0DFB" w:rsidRPr="0033542B" w:rsidRDefault="007D0DFB" w:rsidP="007D0DF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организован доступ к единой городской системе видеонаблюдения;</w:t>
      </w:r>
    </w:p>
    <w:p w:rsidR="007D0DFB" w:rsidRPr="0033542B" w:rsidRDefault="007D0DFB" w:rsidP="007D0DF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 осуществлены поставки сервера, комплектующих к серверному оборудованию, </w:t>
      </w:r>
      <w:r w:rsidRPr="0033542B">
        <w:rPr>
          <w:rFonts w:ascii="Times New Roman" w:hAnsi="Times New Roman" w:cs="Times New Roman"/>
          <w:sz w:val="28"/>
          <w:szCs w:val="28"/>
          <w:lang w:val="en-US"/>
        </w:rPr>
        <w:t>IP</w:t>
      </w:r>
      <w:r w:rsidRPr="0033542B">
        <w:rPr>
          <w:rFonts w:ascii="Times New Roman" w:hAnsi="Times New Roman" w:cs="Times New Roman"/>
          <w:sz w:val="28"/>
          <w:szCs w:val="28"/>
        </w:rPr>
        <w:t xml:space="preserve"> камер (в комплекте), аккумуляторных батарей к системе оповещения населения и коммуникационного оборудования для единой дежурно-диспетчерской службы управления по делам ГОЧС города Благовещенска;</w:t>
      </w:r>
    </w:p>
    <w:p w:rsidR="007D0DFB" w:rsidRPr="0033542B" w:rsidRDefault="007D0DFB" w:rsidP="007D0DF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33542B">
        <w:rPr>
          <w:rFonts w:ascii="Times New Roman" w:hAnsi="Times New Roman" w:cs="Times New Roman"/>
          <w:sz w:val="28"/>
          <w:szCs w:val="28"/>
        </w:rPr>
        <w:t xml:space="preserve">-  оказаны услуги по предоставлению бессрочных прав на программное обеспечение </w:t>
      </w:r>
      <w:proofErr w:type="spellStart"/>
      <w:r w:rsidRPr="0033542B">
        <w:rPr>
          <w:rFonts w:ascii="Times New Roman" w:hAnsi="Times New Roman" w:cs="Times New Roman"/>
          <w:sz w:val="28"/>
          <w:szCs w:val="28"/>
        </w:rPr>
        <w:t>Macroscop</w:t>
      </w:r>
      <w:proofErr w:type="spellEnd"/>
      <w:r w:rsidRPr="0033542B">
        <w:rPr>
          <w:rFonts w:ascii="Times New Roman" w:hAnsi="Times New Roman" w:cs="Times New Roman"/>
          <w:sz w:val="28"/>
          <w:szCs w:val="28"/>
        </w:rPr>
        <w:t>;</w:t>
      </w:r>
    </w:p>
    <w:p w:rsidR="007D0DFB" w:rsidRPr="00C26786" w:rsidRDefault="007D0DFB" w:rsidP="007D0DF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  </w:t>
      </w:r>
      <w:proofErr w:type="gramStart"/>
      <w:r w:rsidRPr="00C26786">
        <w:rPr>
          <w:rFonts w:ascii="Times New Roman" w:hAnsi="Times New Roman" w:cs="Times New Roman"/>
          <w:sz w:val="28"/>
          <w:szCs w:val="28"/>
        </w:rPr>
        <w:t>установлены</w:t>
      </w:r>
      <w:proofErr w:type="gramEnd"/>
      <w:r w:rsidRPr="00C26786">
        <w:rPr>
          <w:rFonts w:ascii="Times New Roman" w:hAnsi="Times New Roman" w:cs="Times New Roman"/>
          <w:sz w:val="28"/>
          <w:szCs w:val="28"/>
        </w:rPr>
        <w:t xml:space="preserve"> и обслуживаются 372 камер видеонаблюдения, 35 сирен и звуковых </w:t>
      </w:r>
      <w:proofErr w:type="spellStart"/>
      <w:r w:rsidRPr="00C26786">
        <w:rPr>
          <w:rFonts w:ascii="Times New Roman" w:hAnsi="Times New Roman" w:cs="Times New Roman"/>
          <w:sz w:val="28"/>
          <w:szCs w:val="28"/>
        </w:rPr>
        <w:t>оповещателей</w:t>
      </w:r>
      <w:proofErr w:type="spellEnd"/>
      <w:r w:rsidRPr="00C26786">
        <w:rPr>
          <w:rFonts w:ascii="Times New Roman" w:hAnsi="Times New Roman" w:cs="Times New Roman"/>
          <w:sz w:val="28"/>
          <w:szCs w:val="28"/>
        </w:rPr>
        <w:t>.</w:t>
      </w:r>
    </w:p>
    <w:p w:rsidR="007D0DFB" w:rsidRPr="00C26786" w:rsidRDefault="007D0DFB" w:rsidP="007D0DF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Оценка результативности </w:t>
      </w:r>
      <w:r w:rsidRPr="00C26786">
        <w:rPr>
          <w:rFonts w:ascii="Times New Roman" w:eastAsia="Times New Roman" w:hAnsi="Times New Roman"/>
          <w:sz w:val="28"/>
          <w:szCs w:val="28"/>
          <w:lang w:eastAsia="ru-RU"/>
        </w:rPr>
        <w:t>подпрограммы</w:t>
      </w:r>
      <w:r w:rsidRPr="00C26786">
        <w:rPr>
          <w:rFonts w:ascii="Times New Roman" w:hAnsi="Times New Roman" w:cs="Times New Roman"/>
          <w:sz w:val="28"/>
          <w:szCs w:val="28"/>
        </w:rPr>
        <w:t xml:space="preserve"> 1 составила 23 123,5 %. </w:t>
      </w:r>
    </w:p>
    <w:p w:rsidR="007D0DFB" w:rsidRPr="00C26786" w:rsidRDefault="007D0DFB" w:rsidP="007D0DF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Полнота использования бюджетных ассигнований равна 99,</w:t>
      </w:r>
      <w:r w:rsidR="00D30CF4" w:rsidRPr="00C26786">
        <w:rPr>
          <w:rFonts w:ascii="Times New Roman" w:hAnsi="Times New Roman" w:cs="Times New Roman"/>
          <w:sz w:val="28"/>
          <w:szCs w:val="28"/>
        </w:rPr>
        <w:t>2</w:t>
      </w:r>
      <w:r w:rsidRPr="00C26786">
        <w:rPr>
          <w:rFonts w:ascii="Times New Roman" w:hAnsi="Times New Roman" w:cs="Times New Roman"/>
          <w:sz w:val="28"/>
          <w:szCs w:val="28"/>
        </w:rPr>
        <w:t xml:space="preserve"> %.</w:t>
      </w:r>
    </w:p>
    <w:p w:rsidR="007D0DFB" w:rsidRPr="00C26786" w:rsidRDefault="007D0DFB" w:rsidP="007D0DF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Экономическая эффективность использования бюджетных ассигнований составила 23 </w:t>
      </w:r>
      <w:r w:rsidR="00D30CF4" w:rsidRPr="00C26786">
        <w:rPr>
          <w:rFonts w:ascii="Times New Roman" w:hAnsi="Times New Roman" w:cs="Times New Roman"/>
          <w:sz w:val="28"/>
          <w:szCs w:val="28"/>
        </w:rPr>
        <w:t>310</w:t>
      </w:r>
      <w:r w:rsidRPr="00C26786">
        <w:rPr>
          <w:rFonts w:ascii="Times New Roman" w:hAnsi="Times New Roman" w:cs="Times New Roman"/>
          <w:sz w:val="28"/>
          <w:szCs w:val="28"/>
        </w:rPr>
        <w:t xml:space="preserve"> %.</w:t>
      </w:r>
      <w:r w:rsidR="007F0E4D" w:rsidRPr="00C26786">
        <w:rPr>
          <w:rFonts w:ascii="Times New Roman" w:hAnsi="Times New Roman" w:cs="Times New Roman"/>
          <w:sz w:val="28"/>
          <w:szCs w:val="28"/>
        </w:rPr>
        <w:t xml:space="preserve"> </w:t>
      </w:r>
    </w:p>
    <w:p w:rsidR="007D0DFB" w:rsidRPr="00C26786" w:rsidRDefault="007D0DFB" w:rsidP="007D0DF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26786">
        <w:rPr>
          <w:rFonts w:ascii="Times New Roman" w:hAnsi="Times New Roman" w:cs="Times New Roman"/>
          <w:b/>
          <w:sz w:val="28"/>
          <w:szCs w:val="28"/>
        </w:rPr>
        <w:lastRenderedPageBreak/>
        <w:t xml:space="preserve">Эффективность реализации </w:t>
      </w:r>
      <w:r w:rsidRPr="00C26786">
        <w:rPr>
          <w:rFonts w:ascii="Times New Roman" w:hAnsi="Times New Roman" w:cs="Times New Roman"/>
          <w:b/>
          <w:sz w:val="28"/>
          <w:szCs w:val="28"/>
          <w:u w:val="single"/>
        </w:rPr>
        <w:t>подпрограммы 1</w:t>
      </w:r>
      <w:r w:rsidRPr="00C26786">
        <w:rPr>
          <w:rFonts w:ascii="Times New Roman" w:hAnsi="Times New Roman" w:cs="Times New Roman"/>
          <w:b/>
          <w:sz w:val="28"/>
          <w:szCs w:val="28"/>
        </w:rPr>
        <w:t xml:space="preserve"> «</w:t>
      </w:r>
      <w:r w:rsidRPr="00C26786">
        <w:rPr>
          <w:rFonts w:ascii="Times New Roman" w:hAnsi="Times New Roman"/>
          <w:b/>
          <w:sz w:val="28"/>
          <w:szCs w:val="28"/>
        </w:rPr>
        <w:t>Профилактика нарушений общественного порядка, терроризма и экстремизма</w:t>
      </w:r>
      <w:r w:rsidRPr="00C26786">
        <w:rPr>
          <w:rFonts w:ascii="Times New Roman" w:hAnsi="Times New Roman" w:cs="Times New Roman"/>
          <w:b/>
          <w:sz w:val="28"/>
          <w:szCs w:val="28"/>
        </w:rPr>
        <w:t>»</w:t>
      </w:r>
      <w:r w:rsidRPr="00C26786">
        <w:rPr>
          <w:rFonts w:ascii="Times New Roman" w:hAnsi="Times New Roman" w:cs="Times New Roman"/>
          <w:sz w:val="28"/>
          <w:szCs w:val="28"/>
        </w:rPr>
        <w:t xml:space="preserve"> оценивается как </w:t>
      </w:r>
      <w:r w:rsidRPr="00C26786">
        <w:rPr>
          <w:rFonts w:ascii="Times New Roman" w:hAnsi="Times New Roman" w:cs="Times New Roman"/>
          <w:b/>
          <w:sz w:val="28"/>
          <w:szCs w:val="28"/>
        </w:rPr>
        <w:t>высокая</w:t>
      </w:r>
      <w:r w:rsidRPr="00C26786">
        <w:rPr>
          <w:rFonts w:ascii="Times New Roman" w:hAnsi="Times New Roman" w:cs="Times New Roman"/>
          <w:sz w:val="28"/>
          <w:szCs w:val="28"/>
        </w:rPr>
        <w:t xml:space="preserve"> и составляет </w:t>
      </w:r>
      <w:r w:rsidRPr="00C26786">
        <w:rPr>
          <w:rFonts w:ascii="Times New Roman" w:hAnsi="Times New Roman" w:cs="Times New Roman"/>
          <w:b/>
          <w:sz w:val="28"/>
          <w:szCs w:val="28"/>
        </w:rPr>
        <w:t>46 53</w:t>
      </w:r>
      <w:r w:rsidR="00D30CF4" w:rsidRPr="00C26786">
        <w:rPr>
          <w:rFonts w:ascii="Times New Roman" w:hAnsi="Times New Roman" w:cs="Times New Roman"/>
          <w:b/>
          <w:sz w:val="28"/>
          <w:szCs w:val="28"/>
        </w:rPr>
        <w:t>2</w:t>
      </w:r>
      <w:r w:rsidRPr="00C26786">
        <w:rPr>
          <w:rFonts w:ascii="Times New Roman" w:hAnsi="Times New Roman" w:cs="Times New Roman"/>
          <w:b/>
          <w:sz w:val="28"/>
          <w:szCs w:val="28"/>
        </w:rPr>
        <w:t>,</w:t>
      </w:r>
      <w:r w:rsidR="00D30CF4" w:rsidRPr="00C26786">
        <w:rPr>
          <w:rFonts w:ascii="Times New Roman" w:hAnsi="Times New Roman" w:cs="Times New Roman"/>
          <w:b/>
          <w:sz w:val="28"/>
          <w:szCs w:val="28"/>
        </w:rPr>
        <w:t>7</w:t>
      </w:r>
      <w:r w:rsidRPr="00C26786">
        <w:rPr>
          <w:rFonts w:ascii="Times New Roman" w:hAnsi="Times New Roman" w:cs="Times New Roman"/>
          <w:b/>
          <w:sz w:val="28"/>
          <w:szCs w:val="28"/>
        </w:rPr>
        <w:t>%</w:t>
      </w:r>
      <w:r w:rsidRPr="00C26786">
        <w:rPr>
          <w:rFonts w:ascii="Times New Roman" w:hAnsi="Times New Roman" w:cs="Times New Roman"/>
          <w:sz w:val="28"/>
          <w:szCs w:val="28"/>
        </w:rPr>
        <w:t>. Необходимо продолжить реализацию подпрограммы в целях обеспечения безопасности жителей на территории города Благовещенска за счет снижения уровня преступности (совершения правонарушений и преступлений), снижения проявления террористической и экстремистской деятельности, в том числе в сфере межнациональных отношений.</w:t>
      </w:r>
      <w:proofErr w:type="gramEnd"/>
    </w:p>
    <w:p w:rsidR="009D5D9F" w:rsidRPr="00C26786" w:rsidRDefault="009D5D9F" w:rsidP="009D5D9F">
      <w:pPr>
        <w:tabs>
          <w:tab w:val="left" w:pos="567"/>
        </w:tabs>
        <w:spacing w:after="0" w:line="240" w:lineRule="auto"/>
        <w:ind w:firstLine="709"/>
        <w:jc w:val="both"/>
        <w:rPr>
          <w:rFonts w:ascii="Times New Roman" w:hAnsi="Times New Roman" w:cs="Times New Roman"/>
          <w:sz w:val="28"/>
          <w:szCs w:val="28"/>
        </w:rPr>
      </w:pPr>
      <w:r w:rsidRPr="00C26786">
        <w:rPr>
          <w:rFonts w:ascii="Times New Roman" w:eastAsia="Times New Roman" w:hAnsi="Times New Roman"/>
          <w:sz w:val="28"/>
          <w:szCs w:val="28"/>
          <w:lang w:eastAsia="ru-RU"/>
        </w:rPr>
        <w:t xml:space="preserve">Общий объем средств городского бюджета, предусмотренных в 2021 году на реализацию </w:t>
      </w:r>
      <w:r w:rsidRPr="00C26786">
        <w:rPr>
          <w:rFonts w:ascii="Times New Roman" w:eastAsia="Times New Roman" w:hAnsi="Times New Roman"/>
          <w:b/>
          <w:sz w:val="28"/>
          <w:szCs w:val="28"/>
          <w:u w:val="single"/>
          <w:lang w:eastAsia="ru-RU"/>
        </w:rPr>
        <w:t>подпрограммы</w:t>
      </w:r>
      <w:r w:rsidRPr="00C26786">
        <w:rPr>
          <w:rFonts w:ascii="Times New Roman" w:hAnsi="Times New Roman" w:cs="Times New Roman"/>
          <w:b/>
          <w:sz w:val="28"/>
          <w:szCs w:val="28"/>
          <w:u w:val="single"/>
        </w:rPr>
        <w:t xml:space="preserve"> 2</w:t>
      </w:r>
      <w:r w:rsidRPr="00C26786">
        <w:rPr>
          <w:rFonts w:ascii="Times New Roman" w:hAnsi="Times New Roman" w:cs="Times New Roman"/>
          <w:sz w:val="28"/>
          <w:szCs w:val="28"/>
        </w:rPr>
        <w:t xml:space="preserve"> </w:t>
      </w:r>
      <w:r w:rsidRPr="00C26786">
        <w:rPr>
          <w:rFonts w:ascii="Times New Roman" w:hAnsi="Times New Roman"/>
          <w:b/>
          <w:sz w:val="28"/>
          <w:szCs w:val="28"/>
        </w:rPr>
        <w:t>«Обеспечение безопасности людей на водных объектах, охраны их жизни и здоровья на территории города Благовещенска»,</w:t>
      </w:r>
      <w:r w:rsidRPr="00C26786">
        <w:rPr>
          <w:rFonts w:ascii="Times New Roman" w:hAnsi="Times New Roman" w:cs="Times New Roman"/>
          <w:sz w:val="28"/>
          <w:szCs w:val="28"/>
        </w:rPr>
        <w:t xml:space="preserve"> составил</w:t>
      </w:r>
      <w:r w:rsidRPr="00C26786">
        <w:rPr>
          <w:b/>
          <w:i/>
          <w:sz w:val="28"/>
          <w:szCs w:val="28"/>
        </w:rPr>
        <w:t xml:space="preserve"> </w:t>
      </w:r>
      <w:r w:rsidRPr="00C26786">
        <w:rPr>
          <w:rFonts w:ascii="Times New Roman" w:hAnsi="Times New Roman" w:cs="Times New Roman"/>
          <w:sz w:val="28"/>
          <w:szCs w:val="28"/>
        </w:rPr>
        <w:t>3,7 млн</w:t>
      </w:r>
      <w:r w:rsidRPr="00C26786">
        <w:rPr>
          <w:rFonts w:ascii="Times New Roman" w:hAnsi="Times New Roman"/>
          <w:sz w:val="28"/>
          <w:szCs w:val="28"/>
        </w:rPr>
        <w:t>. руб.</w:t>
      </w:r>
      <w:r w:rsidRPr="00C26786">
        <w:rPr>
          <w:rFonts w:ascii="Times New Roman" w:hAnsi="Times New Roman" w:cs="Times New Roman"/>
          <w:sz w:val="28"/>
          <w:szCs w:val="28"/>
        </w:rPr>
        <w:t xml:space="preserve"> </w:t>
      </w:r>
      <w:r w:rsidRPr="00C26786">
        <w:rPr>
          <w:rFonts w:ascii="Times New Roman" w:hAnsi="Times New Roman"/>
          <w:sz w:val="28"/>
          <w:szCs w:val="28"/>
        </w:rPr>
        <w:t>Фактически м</w:t>
      </w:r>
      <w:r w:rsidRPr="00C26786">
        <w:rPr>
          <w:rFonts w:ascii="Times New Roman" w:hAnsi="Times New Roman" w:cs="Times New Roman"/>
          <w:sz w:val="28"/>
          <w:szCs w:val="28"/>
        </w:rPr>
        <w:t>ероприятия подпрограммы выполнены на 2,7 млн. руб. (73</w:t>
      </w:r>
      <w:r w:rsidR="002452AF" w:rsidRPr="00C26786">
        <w:rPr>
          <w:rFonts w:ascii="Times New Roman" w:hAnsi="Times New Roman" w:cs="Times New Roman"/>
          <w:sz w:val="28"/>
          <w:szCs w:val="28"/>
        </w:rPr>
        <w:t>,2</w:t>
      </w:r>
      <w:r w:rsidRPr="00C26786">
        <w:rPr>
          <w:rFonts w:ascii="Times New Roman" w:hAnsi="Times New Roman" w:cs="Times New Roman"/>
          <w:sz w:val="28"/>
          <w:szCs w:val="28"/>
        </w:rPr>
        <w:t>%). Недовыполнение по подпрограмме 2 обусловлено введением в 2021 году режима ЧС, в связи с этим не был закуплен и израсходован полностью планированный объем ГСМ (на катера и на автомобили), а лимиты были перераспределены на недостающую заработную плату работникам на подпрограмму №5.</w:t>
      </w:r>
    </w:p>
    <w:p w:rsidR="009D5D9F" w:rsidRPr="00C26786" w:rsidRDefault="009D5D9F" w:rsidP="009D5D9F">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С целью реализации подпрограммы 2 в 2021 году:</w:t>
      </w:r>
    </w:p>
    <w:p w:rsidR="009D5D9F" w:rsidRPr="00C26786" w:rsidRDefault="009D5D9F" w:rsidP="009D5D9F">
      <w:pPr>
        <w:tabs>
          <w:tab w:val="left" w:pos="567"/>
        </w:tabs>
        <w:autoSpaceDE w:val="0"/>
        <w:autoSpaceDN w:val="0"/>
        <w:adjustRightInd w:val="0"/>
        <w:spacing w:after="0" w:line="240" w:lineRule="auto"/>
        <w:jc w:val="both"/>
        <w:rPr>
          <w:rFonts w:ascii="Times New Roman" w:hAnsi="Times New Roman" w:cs="Times New Roman"/>
          <w:sz w:val="28"/>
          <w:szCs w:val="28"/>
        </w:rPr>
      </w:pPr>
      <w:r w:rsidRPr="00C26786">
        <w:rPr>
          <w:rFonts w:ascii="Times New Roman" w:hAnsi="Times New Roman" w:cs="Times New Roman"/>
          <w:sz w:val="28"/>
          <w:szCs w:val="28"/>
        </w:rPr>
        <w:t xml:space="preserve">         - обеспечены и проведены мероприятия по профилактической работе по вопросам безопасного поведения на воде (изготовлена и установлена наглядная агитация - 1 комплект</w:t>
      </w:r>
      <w:r w:rsidRPr="00C26786">
        <w:t xml:space="preserve"> </w:t>
      </w:r>
      <w:r w:rsidRPr="00C26786">
        <w:rPr>
          <w:rFonts w:ascii="Times New Roman" w:hAnsi="Times New Roman" w:cs="Times New Roman"/>
          <w:sz w:val="28"/>
          <w:szCs w:val="28"/>
        </w:rPr>
        <w:t>информационных щитов и знаков «Купаться запрещено»);</w:t>
      </w:r>
    </w:p>
    <w:p w:rsidR="009D5D9F" w:rsidRPr="00C26786" w:rsidRDefault="009D5D9F" w:rsidP="009D5D9F">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куплена спецодежда для спасателе</w:t>
      </w:r>
      <w:proofErr w:type="gramStart"/>
      <w:r w:rsidRPr="00C26786">
        <w:rPr>
          <w:rFonts w:ascii="Times New Roman" w:hAnsi="Times New Roman" w:cs="Times New Roman"/>
          <w:sz w:val="28"/>
          <w:szCs w:val="28"/>
        </w:rPr>
        <w:t>й-</w:t>
      </w:r>
      <w:proofErr w:type="gramEnd"/>
      <w:r w:rsidRPr="00C26786">
        <w:rPr>
          <w:rFonts w:ascii="Times New Roman" w:hAnsi="Times New Roman" w:cs="Times New Roman"/>
          <w:sz w:val="28"/>
          <w:szCs w:val="28"/>
        </w:rPr>
        <w:t xml:space="preserve"> матросов на купальный период;</w:t>
      </w:r>
    </w:p>
    <w:p w:rsidR="009D5D9F" w:rsidRPr="00C26786" w:rsidRDefault="009D5D9F" w:rsidP="009D5D9F">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созданы 8 спасательных постов (приобретены строительные материалы для подготовки вышки к купальному сезону в период с 1 июня по 31 августа 2021 года, осуществлены поставки аптечки первой медицинской помощи, радиостанции и аккумулятора к ней, мегафонов);</w:t>
      </w:r>
    </w:p>
    <w:p w:rsidR="009D5D9F" w:rsidRPr="00C26786" w:rsidRDefault="009D5D9F" w:rsidP="009D5D9F">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осуществлена поставка ГСМ (на купальный сезон) в период с 1 июня по 31 августа 2021 года.</w:t>
      </w:r>
    </w:p>
    <w:p w:rsidR="009D5D9F" w:rsidRPr="00C26786" w:rsidRDefault="009D5D9F" w:rsidP="009D5D9F">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Оценка результативности </w:t>
      </w:r>
      <w:r w:rsidRPr="00C26786">
        <w:rPr>
          <w:rFonts w:ascii="Times New Roman" w:eastAsia="Times New Roman" w:hAnsi="Times New Roman"/>
          <w:sz w:val="28"/>
          <w:szCs w:val="28"/>
          <w:lang w:eastAsia="ru-RU"/>
        </w:rPr>
        <w:t>подпрограммы</w:t>
      </w:r>
      <w:r w:rsidRPr="00C26786">
        <w:rPr>
          <w:rFonts w:ascii="Times New Roman" w:hAnsi="Times New Roman" w:cs="Times New Roman"/>
          <w:sz w:val="28"/>
          <w:szCs w:val="28"/>
        </w:rPr>
        <w:t xml:space="preserve"> 2 составила </w:t>
      </w:r>
      <w:r w:rsidR="00D30CF4" w:rsidRPr="00C26786">
        <w:rPr>
          <w:rFonts w:ascii="Times New Roman" w:hAnsi="Times New Roman" w:cs="Times New Roman"/>
          <w:sz w:val="28"/>
          <w:szCs w:val="28"/>
        </w:rPr>
        <w:t>191,7</w:t>
      </w:r>
      <w:r w:rsidRPr="00C26786">
        <w:rPr>
          <w:rFonts w:ascii="Times New Roman" w:hAnsi="Times New Roman" w:cs="Times New Roman"/>
          <w:sz w:val="28"/>
          <w:szCs w:val="28"/>
        </w:rPr>
        <w:t xml:space="preserve"> %. </w:t>
      </w:r>
    </w:p>
    <w:p w:rsidR="009D5D9F" w:rsidRPr="00C26786" w:rsidRDefault="009D5D9F" w:rsidP="009D5D9F">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Полнота использования бюджетных ассигнований равна 73,</w:t>
      </w:r>
      <w:r w:rsidR="00D30CF4" w:rsidRPr="00C26786">
        <w:rPr>
          <w:rFonts w:ascii="Times New Roman" w:hAnsi="Times New Roman" w:cs="Times New Roman"/>
          <w:sz w:val="28"/>
          <w:szCs w:val="28"/>
        </w:rPr>
        <w:t>2</w:t>
      </w:r>
      <w:r w:rsidRPr="00C26786">
        <w:rPr>
          <w:rFonts w:ascii="Times New Roman" w:hAnsi="Times New Roman" w:cs="Times New Roman"/>
          <w:sz w:val="28"/>
          <w:szCs w:val="28"/>
        </w:rPr>
        <w:t xml:space="preserve"> %.</w:t>
      </w:r>
    </w:p>
    <w:p w:rsidR="009D5D9F" w:rsidRPr="00C26786" w:rsidRDefault="009D5D9F" w:rsidP="009D5D9F">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Экономическая эффективность использования бюджетных ассигнований составила </w:t>
      </w:r>
      <w:r w:rsidR="00D30CF4" w:rsidRPr="00C26786">
        <w:rPr>
          <w:rFonts w:ascii="Times New Roman" w:hAnsi="Times New Roman" w:cs="Times New Roman"/>
          <w:sz w:val="28"/>
          <w:szCs w:val="28"/>
        </w:rPr>
        <w:t>261,9</w:t>
      </w:r>
      <w:r w:rsidRPr="00C26786">
        <w:rPr>
          <w:rFonts w:ascii="Times New Roman" w:hAnsi="Times New Roman" w:cs="Times New Roman"/>
          <w:sz w:val="28"/>
          <w:szCs w:val="28"/>
        </w:rPr>
        <w:t xml:space="preserve"> %.</w:t>
      </w:r>
    </w:p>
    <w:p w:rsidR="009D5D9F" w:rsidRPr="0028219E" w:rsidRDefault="009D5D9F" w:rsidP="009D5D9F">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b/>
          <w:sz w:val="28"/>
          <w:szCs w:val="28"/>
        </w:rPr>
        <w:t xml:space="preserve">Эффективность реализации </w:t>
      </w:r>
      <w:r w:rsidRPr="00C26786">
        <w:rPr>
          <w:rFonts w:ascii="Times New Roman" w:hAnsi="Times New Roman" w:cs="Times New Roman"/>
          <w:b/>
          <w:sz w:val="28"/>
          <w:szCs w:val="28"/>
          <w:u w:val="single"/>
        </w:rPr>
        <w:t>подпрограммы 2</w:t>
      </w:r>
      <w:r w:rsidRPr="00C26786">
        <w:rPr>
          <w:rFonts w:ascii="Times New Roman" w:hAnsi="Times New Roman" w:cs="Times New Roman"/>
          <w:b/>
          <w:sz w:val="28"/>
          <w:szCs w:val="28"/>
        </w:rPr>
        <w:t xml:space="preserve"> «</w:t>
      </w:r>
      <w:r w:rsidRPr="00C26786">
        <w:rPr>
          <w:rFonts w:ascii="Times New Roman" w:hAnsi="Times New Roman"/>
          <w:b/>
          <w:sz w:val="28"/>
          <w:szCs w:val="28"/>
        </w:rPr>
        <w:t>Обеспечение безопасности людей на водных объектах, охраны их жизни и здоровья на территории города Благовещенска</w:t>
      </w:r>
      <w:r w:rsidRPr="00C26786">
        <w:rPr>
          <w:rFonts w:ascii="Times New Roman" w:hAnsi="Times New Roman" w:cs="Times New Roman"/>
          <w:b/>
          <w:sz w:val="28"/>
          <w:szCs w:val="28"/>
        </w:rPr>
        <w:t>»</w:t>
      </w:r>
      <w:r w:rsidRPr="00C26786">
        <w:rPr>
          <w:rFonts w:ascii="Times New Roman" w:hAnsi="Times New Roman" w:cs="Times New Roman"/>
          <w:sz w:val="28"/>
          <w:szCs w:val="28"/>
        </w:rPr>
        <w:t xml:space="preserve"> оценивается как </w:t>
      </w:r>
      <w:r w:rsidRPr="00C26786">
        <w:rPr>
          <w:rFonts w:ascii="Times New Roman" w:hAnsi="Times New Roman" w:cs="Times New Roman"/>
          <w:b/>
          <w:sz w:val="28"/>
          <w:szCs w:val="28"/>
        </w:rPr>
        <w:t>неудовлетворительная</w:t>
      </w:r>
      <w:r w:rsidRPr="00C26786">
        <w:rPr>
          <w:rFonts w:ascii="Times New Roman" w:hAnsi="Times New Roman" w:cs="Times New Roman"/>
          <w:sz w:val="28"/>
          <w:szCs w:val="28"/>
        </w:rPr>
        <w:t xml:space="preserve"> и составляет </w:t>
      </w:r>
      <w:r w:rsidR="00D30CF4" w:rsidRPr="00C26786">
        <w:rPr>
          <w:rFonts w:ascii="Times New Roman" w:hAnsi="Times New Roman" w:cs="Times New Roman"/>
          <w:b/>
          <w:sz w:val="28"/>
          <w:szCs w:val="28"/>
        </w:rPr>
        <w:t>526,8</w:t>
      </w:r>
      <w:r w:rsidRPr="00C26786">
        <w:rPr>
          <w:rFonts w:ascii="Times New Roman" w:hAnsi="Times New Roman" w:cs="Times New Roman"/>
          <w:b/>
          <w:sz w:val="28"/>
          <w:szCs w:val="28"/>
        </w:rPr>
        <w:t xml:space="preserve"> %</w:t>
      </w:r>
      <w:r w:rsidRPr="00C26786">
        <w:rPr>
          <w:rFonts w:ascii="Times New Roman" w:hAnsi="Times New Roman" w:cs="Times New Roman"/>
          <w:sz w:val="28"/>
          <w:szCs w:val="28"/>
        </w:rPr>
        <w:t>. Необходимо продолжить реализацию подпрограммы в целях обеспечения безопасности людей на водных объектах города Благовещенска.</w:t>
      </w:r>
    </w:p>
    <w:p w:rsidR="00C44CD0" w:rsidRPr="00CB0BC3" w:rsidRDefault="00C44CD0" w:rsidP="00C44CD0">
      <w:pPr>
        <w:tabs>
          <w:tab w:val="left" w:pos="567"/>
        </w:tabs>
        <w:spacing w:after="0" w:line="240" w:lineRule="auto"/>
        <w:ind w:firstLine="709"/>
        <w:jc w:val="both"/>
        <w:rPr>
          <w:rFonts w:ascii="Times New Roman" w:hAnsi="Times New Roman" w:cs="Times New Roman"/>
          <w:sz w:val="28"/>
          <w:szCs w:val="28"/>
        </w:rPr>
      </w:pPr>
      <w:r w:rsidRPr="00CB0BC3">
        <w:rPr>
          <w:rFonts w:ascii="Times New Roman" w:eastAsia="Times New Roman" w:hAnsi="Times New Roman"/>
          <w:sz w:val="28"/>
          <w:szCs w:val="28"/>
          <w:lang w:eastAsia="ru-RU"/>
        </w:rPr>
        <w:t xml:space="preserve">Общий объем средств городского бюджета, предусмотренных в 2021 году на реализацию </w:t>
      </w:r>
      <w:r w:rsidRPr="00CB0BC3">
        <w:rPr>
          <w:rFonts w:ascii="Times New Roman" w:eastAsia="Times New Roman" w:hAnsi="Times New Roman"/>
          <w:b/>
          <w:sz w:val="28"/>
          <w:szCs w:val="28"/>
          <w:u w:val="single"/>
          <w:lang w:eastAsia="ru-RU"/>
        </w:rPr>
        <w:t>подпрограммы</w:t>
      </w:r>
      <w:r w:rsidRPr="00CB0BC3">
        <w:rPr>
          <w:rFonts w:ascii="Times New Roman" w:hAnsi="Times New Roman" w:cs="Times New Roman"/>
          <w:b/>
          <w:sz w:val="28"/>
          <w:szCs w:val="28"/>
          <w:u w:val="single"/>
        </w:rPr>
        <w:t xml:space="preserve"> 3</w:t>
      </w:r>
      <w:r w:rsidRPr="00CB0BC3">
        <w:rPr>
          <w:rFonts w:ascii="Times New Roman" w:hAnsi="Times New Roman" w:cs="Times New Roman"/>
          <w:sz w:val="28"/>
          <w:szCs w:val="28"/>
        </w:rPr>
        <w:t xml:space="preserve"> </w:t>
      </w:r>
      <w:r w:rsidRPr="00CB0BC3">
        <w:rPr>
          <w:rFonts w:ascii="Times New Roman" w:hAnsi="Times New Roman"/>
          <w:b/>
          <w:sz w:val="28"/>
          <w:szCs w:val="28"/>
        </w:rPr>
        <w:t>«Обеспечение первичных мер пожарной безопасности на территории города Благовещенска»,</w:t>
      </w:r>
      <w:r w:rsidRPr="00CB0BC3">
        <w:rPr>
          <w:rFonts w:ascii="Times New Roman" w:hAnsi="Times New Roman" w:cs="Times New Roman"/>
          <w:sz w:val="28"/>
          <w:szCs w:val="28"/>
        </w:rPr>
        <w:t xml:space="preserve"> составил</w:t>
      </w:r>
      <w:r w:rsidRPr="00CB0BC3">
        <w:rPr>
          <w:b/>
          <w:i/>
          <w:sz w:val="28"/>
          <w:szCs w:val="28"/>
        </w:rPr>
        <w:t xml:space="preserve"> </w:t>
      </w:r>
      <w:r w:rsidR="00D30CF4" w:rsidRPr="00CB0BC3">
        <w:rPr>
          <w:rFonts w:ascii="Times New Roman" w:hAnsi="Times New Roman" w:cs="Times New Roman"/>
          <w:sz w:val="28"/>
          <w:szCs w:val="28"/>
        </w:rPr>
        <w:t>3,4</w:t>
      </w:r>
      <w:r w:rsidRPr="00CB0BC3">
        <w:rPr>
          <w:rFonts w:ascii="Times New Roman" w:hAnsi="Times New Roman" w:cs="Times New Roman"/>
          <w:sz w:val="28"/>
          <w:szCs w:val="28"/>
        </w:rPr>
        <w:t> млн</w:t>
      </w:r>
      <w:r w:rsidRPr="00CB0BC3">
        <w:rPr>
          <w:rFonts w:ascii="Times New Roman" w:hAnsi="Times New Roman"/>
          <w:sz w:val="28"/>
          <w:szCs w:val="28"/>
        </w:rPr>
        <w:t>. руб.</w:t>
      </w:r>
      <w:r w:rsidRPr="00CB0BC3">
        <w:rPr>
          <w:rFonts w:ascii="Times New Roman" w:hAnsi="Times New Roman" w:cs="Times New Roman"/>
          <w:sz w:val="28"/>
          <w:szCs w:val="28"/>
        </w:rPr>
        <w:t xml:space="preserve"> </w:t>
      </w:r>
      <w:r w:rsidRPr="00CB0BC3">
        <w:rPr>
          <w:rFonts w:ascii="Times New Roman" w:hAnsi="Times New Roman"/>
          <w:sz w:val="28"/>
          <w:szCs w:val="28"/>
        </w:rPr>
        <w:t>Фактически м</w:t>
      </w:r>
      <w:r w:rsidRPr="00CB0BC3">
        <w:rPr>
          <w:rFonts w:ascii="Times New Roman" w:hAnsi="Times New Roman" w:cs="Times New Roman"/>
          <w:sz w:val="28"/>
          <w:szCs w:val="28"/>
        </w:rPr>
        <w:t>ероприятия подпрограммы выполнены на                         2,</w:t>
      </w:r>
      <w:r w:rsidR="002452AF" w:rsidRPr="00CB0BC3">
        <w:rPr>
          <w:rFonts w:ascii="Times New Roman" w:hAnsi="Times New Roman" w:cs="Times New Roman"/>
          <w:sz w:val="28"/>
          <w:szCs w:val="28"/>
        </w:rPr>
        <w:t>5</w:t>
      </w:r>
      <w:r w:rsidRPr="00CB0BC3">
        <w:rPr>
          <w:rFonts w:ascii="Times New Roman" w:hAnsi="Times New Roman" w:cs="Times New Roman"/>
          <w:sz w:val="28"/>
          <w:szCs w:val="28"/>
        </w:rPr>
        <w:t xml:space="preserve"> млн. руб. (</w:t>
      </w:r>
      <w:r w:rsidR="002452AF" w:rsidRPr="00CB0BC3">
        <w:rPr>
          <w:rFonts w:ascii="Times New Roman" w:hAnsi="Times New Roman" w:cs="Times New Roman"/>
          <w:sz w:val="28"/>
          <w:szCs w:val="28"/>
        </w:rPr>
        <w:t>72</w:t>
      </w:r>
      <w:r w:rsidRPr="00CB0BC3">
        <w:rPr>
          <w:rFonts w:ascii="Times New Roman" w:hAnsi="Times New Roman" w:cs="Times New Roman"/>
          <w:sz w:val="28"/>
          <w:szCs w:val="28"/>
        </w:rPr>
        <w:t>% от планового объема финансирования).</w:t>
      </w:r>
    </w:p>
    <w:p w:rsidR="00C44CD0" w:rsidRPr="00CB0BC3" w:rsidRDefault="00C44CD0" w:rsidP="00C44CD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 xml:space="preserve">С целью реализации подпрограммы 3 и предупреждения пожаров в границах городского округа в 2021 году: </w:t>
      </w:r>
    </w:p>
    <w:p w:rsidR="00C44CD0" w:rsidRPr="00CB0BC3" w:rsidRDefault="00C44CD0" w:rsidP="00C44CD0">
      <w:pPr>
        <w:tabs>
          <w:tab w:val="left" w:pos="567"/>
        </w:tabs>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lastRenderedPageBreak/>
        <w:t>-</w:t>
      </w:r>
      <w:r w:rsidRPr="00CB0BC3">
        <w:t xml:space="preserve"> </w:t>
      </w:r>
      <w:r w:rsidRPr="00CB0BC3">
        <w:rPr>
          <w:rFonts w:ascii="Times New Roman" w:hAnsi="Times New Roman" w:cs="Times New Roman"/>
          <w:sz w:val="28"/>
          <w:szCs w:val="28"/>
        </w:rPr>
        <w:t>организовано противопожарное видеонаблюдение за лесами, прилегающими к городу, с использованием 12 камер видеонаблюдения;</w:t>
      </w:r>
    </w:p>
    <w:p w:rsidR="00C44CD0" w:rsidRPr="00CB0BC3" w:rsidRDefault="00C44CD0" w:rsidP="00C44CD0">
      <w:pPr>
        <w:tabs>
          <w:tab w:val="left" w:pos="567"/>
        </w:tabs>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 изготовлены и установлены 8</w:t>
      </w:r>
      <w:r w:rsidRPr="00CB0BC3">
        <w:t xml:space="preserve"> </w:t>
      </w:r>
      <w:r w:rsidRPr="00CB0BC3">
        <w:rPr>
          <w:rFonts w:ascii="Times New Roman" w:hAnsi="Times New Roman" w:cs="Times New Roman"/>
          <w:sz w:val="28"/>
          <w:szCs w:val="28"/>
        </w:rPr>
        <w:t>баннеров в качестве наглядной агитации в период подготовки и прохождения весеннего и осеннего пожароопасных периодов;</w:t>
      </w:r>
    </w:p>
    <w:p w:rsidR="00C44CD0" w:rsidRPr="00CB0BC3" w:rsidRDefault="00C44CD0" w:rsidP="00C44CD0">
      <w:pPr>
        <w:tabs>
          <w:tab w:val="left" w:pos="567"/>
        </w:tabs>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 выполнены работы по обновлению противопожарных минерализованных полос и разрывов в лесах, расположенных в границах города;</w:t>
      </w:r>
    </w:p>
    <w:p w:rsidR="00C44CD0" w:rsidRPr="00CB0BC3" w:rsidRDefault="00C44CD0" w:rsidP="00C44CD0">
      <w:pPr>
        <w:tabs>
          <w:tab w:val="left" w:pos="567"/>
        </w:tabs>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 осуществлены поставки</w:t>
      </w:r>
      <w:r w:rsidRPr="00CB0BC3">
        <w:t xml:space="preserve"> </w:t>
      </w:r>
      <w:r w:rsidRPr="00CB0BC3">
        <w:rPr>
          <w:rFonts w:ascii="Times New Roman" w:hAnsi="Times New Roman" w:cs="Times New Roman"/>
          <w:sz w:val="28"/>
          <w:szCs w:val="28"/>
        </w:rPr>
        <w:t>ГСМ,</w:t>
      </w:r>
      <w:r w:rsidRPr="00CB0BC3">
        <w:t xml:space="preserve"> </w:t>
      </w:r>
      <w:r w:rsidRPr="00CB0BC3">
        <w:rPr>
          <w:rFonts w:ascii="Times New Roman" w:hAnsi="Times New Roman" w:cs="Times New Roman"/>
          <w:sz w:val="28"/>
          <w:szCs w:val="28"/>
        </w:rPr>
        <w:t>спецодежды, аптечек;</w:t>
      </w:r>
    </w:p>
    <w:p w:rsidR="00C44CD0" w:rsidRPr="00CB0BC3" w:rsidRDefault="00C44CD0" w:rsidP="00C44CD0">
      <w:pPr>
        <w:tabs>
          <w:tab w:val="left" w:pos="567"/>
        </w:tabs>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 xml:space="preserve">- изготовлены памятки на пожароопасный период. </w:t>
      </w:r>
    </w:p>
    <w:p w:rsidR="00C44CD0" w:rsidRPr="00CB0BC3" w:rsidRDefault="00C44CD0" w:rsidP="00C44CD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 xml:space="preserve">Оценка результативности </w:t>
      </w:r>
      <w:r w:rsidRPr="00CB0BC3">
        <w:rPr>
          <w:rFonts w:ascii="Times New Roman" w:eastAsia="Times New Roman" w:hAnsi="Times New Roman"/>
          <w:sz w:val="28"/>
          <w:szCs w:val="28"/>
          <w:lang w:eastAsia="ru-RU"/>
        </w:rPr>
        <w:t>подпрограммы</w:t>
      </w:r>
      <w:r w:rsidRPr="00CB0BC3">
        <w:rPr>
          <w:rFonts w:ascii="Times New Roman" w:hAnsi="Times New Roman" w:cs="Times New Roman"/>
          <w:sz w:val="28"/>
          <w:szCs w:val="28"/>
        </w:rPr>
        <w:t xml:space="preserve"> 3 составила 124,3 %. </w:t>
      </w:r>
    </w:p>
    <w:p w:rsidR="00C44CD0" w:rsidRPr="00CB0BC3" w:rsidRDefault="00C44CD0" w:rsidP="00C44CD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Полнота использования бюджетных ассигнований равна 71,9 %.</w:t>
      </w:r>
    </w:p>
    <w:p w:rsidR="00C44CD0" w:rsidRPr="00CB0BC3" w:rsidRDefault="00C44CD0" w:rsidP="00C44CD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Экономическая эффективность использования бюджетных ассигнований составила 172,</w:t>
      </w:r>
      <w:r w:rsidR="00D30CF4" w:rsidRPr="00CB0BC3">
        <w:rPr>
          <w:rFonts w:ascii="Times New Roman" w:hAnsi="Times New Roman" w:cs="Times New Roman"/>
          <w:sz w:val="28"/>
          <w:szCs w:val="28"/>
        </w:rPr>
        <w:t>9</w:t>
      </w:r>
      <w:r w:rsidRPr="00CB0BC3">
        <w:rPr>
          <w:rFonts w:ascii="Times New Roman" w:hAnsi="Times New Roman" w:cs="Times New Roman"/>
          <w:sz w:val="28"/>
          <w:szCs w:val="28"/>
        </w:rPr>
        <w:t>%.</w:t>
      </w:r>
    </w:p>
    <w:p w:rsidR="00C44CD0" w:rsidRPr="00CB0BC3" w:rsidRDefault="00C44CD0" w:rsidP="00C44CD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b/>
          <w:sz w:val="28"/>
          <w:szCs w:val="28"/>
        </w:rPr>
        <w:t xml:space="preserve">Эффективность реализации </w:t>
      </w:r>
      <w:r w:rsidRPr="00CB0BC3">
        <w:rPr>
          <w:rFonts w:ascii="Times New Roman" w:hAnsi="Times New Roman" w:cs="Times New Roman"/>
          <w:b/>
          <w:sz w:val="28"/>
          <w:szCs w:val="28"/>
          <w:u w:val="single"/>
        </w:rPr>
        <w:t>подпрограммы 3</w:t>
      </w:r>
      <w:r w:rsidRPr="00CB0BC3">
        <w:rPr>
          <w:rFonts w:ascii="Times New Roman" w:hAnsi="Times New Roman" w:cs="Times New Roman"/>
          <w:b/>
          <w:sz w:val="28"/>
          <w:szCs w:val="28"/>
        </w:rPr>
        <w:t xml:space="preserve"> «</w:t>
      </w:r>
      <w:r w:rsidRPr="00CB0BC3">
        <w:rPr>
          <w:rFonts w:ascii="Times New Roman" w:hAnsi="Times New Roman"/>
          <w:b/>
          <w:sz w:val="28"/>
          <w:szCs w:val="28"/>
        </w:rPr>
        <w:t>Обеспечение первичных мер пожарной безопасности на территории города Благовещенска</w:t>
      </w:r>
      <w:r w:rsidRPr="00CB0BC3">
        <w:rPr>
          <w:rFonts w:ascii="Times New Roman" w:hAnsi="Times New Roman" w:cs="Times New Roman"/>
          <w:b/>
          <w:sz w:val="28"/>
          <w:szCs w:val="28"/>
        </w:rPr>
        <w:t>»</w:t>
      </w:r>
      <w:r w:rsidRPr="00CB0BC3">
        <w:rPr>
          <w:rFonts w:ascii="Times New Roman" w:hAnsi="Times New Roman" w:cs="Times New Roman"/>
          <w:sz w:val="28"/>
          <w:szCs w:val="28"/>
        </w:rPr>
        <w:t xml:space="preserve"> оценивается как </w:t>
      </w:r>
      <w:r w:rsidRPr="00CB0BC3">
        <w:rPr>
          <w:rFonts w:ascii="Times New Roman" w:hAnsi="Times New Roman" w:cs="Times New Roman"/>
          <w:b/>
          <w:sz w:val="28"/>
          <w:szCs w:val="28"/>
        </w:rPr>
        <w:t>высокая</w:t>
      </w:r>
      <w:r w:rsidRPr="00CB0BC3">
        <w:rPr>
          <w:rFonts w:ascii="Times New Roman" w:hAnsi="Times New Roman" w:cs="Times New Roman"/>
          <w:sz w:val="28"/>
          <w:szCs w:val="28"/>
        </w:rPr>
        <w:t xml:space="preserve"> и составляет </w:t>
      </w:r>
      <w:r w:rsidRPr="00CB0BC3">
        <w:rPr>
          <w:rFonts w:ascii="Times New Roman" w:hAnsi="Times New Roman" w:cs="Times New Roman"/>
          <w:b/>
          <w:sz w:val="28"/>
          <w:szCs w:val="28"/>
        </w:rPr>
        <w:t>369,1 %</w:t>
      </w:r>
      <w:r w:rsidRPr="00CB0BC3">
        <w:rPr>
          <w:rFonts w:ascii="Times New Roman" w:hAnsi="Times New Roman" w:cs="Times New Roman"/>
          <w:sz w:val="28"/>
          <w:szCs w:val="28"/>
        </w:rPr>
        <w:t>. Необходимо продолжить реализацию подпрограммы в целях создания условий, обеспечивающих пожарную безопасность на территории города Благовещенска.</w:t>
      </w:r>
    </w:p>
    <w:p w:rsidR="009D5E0A" w:rsidRPr="00CB0BC3" w:rsidRDefault="009D5E0A" w:rsidP="009D5E0A">
      <w:pPr>
        <w:tabs>
          <w:tab w:val="left" w:pos="567"/>
        </w:tabs>
        <w:spacing w:after="0" w:line="240" w:lineRule="auto"/>
        <w:ind w:firstLine="709"/>
        <w:jc w:val="both"/>
        <w:rPr>
          <w:rFonts w:ascii="Times New Roman" w:hAnsi="Times New Roman" w:cs="Times New Roman"/>
          <w:sz w:val="28"/>
          <w:szCs w:val="28"/>
        </w:rPr>
      </w:pPr>
      <w:proofErr w:type="gramStart"/>
      <w:r w:rsidRPr="00CB0BC3">
        <w:rPr>
          <w:rFonts w:ascii="Times New Roman" w:eastAsia="Times New Roman" w:hAnsi="Times New Roman"/>
          <w:sz w:val="28"/>
          <w:szCs w:val="28"/>
          <w:lang w:eastAsia="ru-RU"/>
        </w:rPr>
        <w:t xml:space="preserve">Общий объем финансовых средств, предусмотренных в 2021 году на реализацию </w:t>
      </w:r>
      <w:r w:rsidRPr="00CB0BC3">
        <w:rPr>
          <w:rFonts w:ascii="Times New Roman" w:eastAsia="Times New Roman" w:hAnsi="Times New Roman"/>
          <w:b/>
          <w:sz w:val="28"/>
          <w:szCs w:val="28"/>
          <w:u w:val="single"/>
          <w:lang w:eastAsia="ru-RU"/>
        </w:rPr>
        <w:t>подпрограммы</w:t>
      </w:r>
      <w:r w:rsidRPr="00CB0BC3">
        <w:rPr>
          <w:rFonts w:ascii="Times New Roman" w:hAnsi="Times New Roman" w:cs="Times New Roman"/>
          <w:b/>
          <w:sz w:val="28"/>
          <w:szCs w:val="28"/>
          <w:u w:val="single"/>
        </w:rPr>
        <w:t xml:space="preserve"> 4</w:t>
      </w:r>
      <w:r w:rsidRPr="00CB0BC3">
        <w:rPr>
          <w:rFonts w:ascii="Times New Roman" w:hAnsi="Times New Roman" w:cs="Times New Roman"/>
          <w:sz w:val="28"/>
          <w:szCs w:val="28"/>
        </w:rPr>
        <w:t xml:space="preserve"> </w:t>
      </w:r>
      <w:r w:rsidRPr="00CB0BC3">
        <w:rPr>
          <w:rFonts w:ascii="Times New Roman" w:hAnsi="Times New Roman"/>
          <w:b/>
          <w:sz w:val="28"/>
          <w:szCs w:val="28"/>
        </w:rPr>
        <w:t>«</w:t>
      </w:r>
      <w:r w:rsidRPr="00CB0BC3">
        <w:rPr>
          <w:rFonts w:ascii="Times New Roman" w:hAnsi="Times New Roman" w:cs="Times New Roman"/>
          <w:b/>
          <w:sz w:val="28"/>
          <w:szCs w:val="28"/>
        </w:rPr>
        <w:t>Охрана окружающей среды и обеспечение экологической безопасности населения города Благовещенска</w:t>
      </w:r>
      <w:r w:rsidRPr="00CB0BC3">
        <w:rPr>
          <w:rFonts w:ascii="Times New Roman" w:hAnsi="Times New Roman"/>
          <w:b/>
          <w:sz w:val="28"/>
          <w:szCs w:val="28"/>
        </w:rPr>
        <w:t>»,</w:t>
      </w:r>
      <w:r w:rsidRPr="00CB0BC3">
        <w:rPr>
          <w:rFonts w:ascii="Times New Roman" w:hAnsi="Times New Roman" w:cs="Times New Roman"/>
          <w:sz w:val="28"/>
          <w:szCs w:val="28"/>
        </w:rPr>
        <w:t xml:space="preserve"> составил</w:t>
      </w:r>
      <w:r w:rsidRPr="00CB0BC3">
        <w:rPr>
          <w:b/>
          <w:i/>
          <w:sz w:val="28"/>
          <w:szCs w:val="28"/>
        </w:rPr>
        <w:t xml:space="preserve"> </w:t>
      </w:r>
      <w:r w:rsidR="003E5C44" w:rsidRPr="00CB0BC3">
        <w:rPr>
          <w:rFonts w:ascii="Times New Roman" w:hAnsi="Times New Roman" w:cs="Times New Roman"/>
          <w:sz w:val="28"/>
          <w:szCs w:val="28"/>
        </w:rPr>
        <w:t>938,0</w:t>
      </w:r>
      <w:r w:rsidRPr="00CB0BC3">
        <w:rPr>
          <w:rFonts w:ascii="Times New Roman" w:hAnsi="Times New Roman" w:cs="Times New Roman"/>
          <w:sz w:val="28"/>
          <w:szCs w:val="28"/>
        </w:rPr>
        <w:t> млн</w:t>
      </w:r>
      <w:r w:rsidRPr="00CB0BC3">
        <w:rPr>
          <w:rFonts w:ascii="Times New Roman" w:hAnsi="Times New Roman"/>
          <w:sz w:val="28"/>
          <w:szCs w:val="28"/>
        </w:rPr>
        <w:t>. руб.</w:t>
      </w:r>
      <w:r w:rsidRPr="00CB0BC3">
        <w:rPr>
          <w:rFonts w:ascii="Times New Roman" w:hAnsi="Times New Roman" w:cs="Times New Roman"/>
          <w:sz w:val="28"/>
          <w:szCs w:val="28"/>
        </w:rPr>
        <w:t xml:space="preserve">, в том числе: 870,8 млн. руб. - средства областного бюджета, 67,3 млн. руб. – средства городского бюджета, и переходящий остаток с 2020 года из средств федерального бюджета в размере 171,1 млн. руб. </w:t>
      </w:r>
      <w:proofErr w:type="gramEnd"/>
    </w:p>
    <w:p w:rsidR="009D5E0A" w:rsidRDefault="009D5E0A" w:rsidP="009D5E0A">
      <w:pPr>
        <w:tabs>
          <w:tab w:val="left" w:pos="567"/>
        </w:tabs>
        <w:spacing w:after="0" w:line="240" w:lineRule="auto"/>
        <w:ind w:firstLine="709"/>
        <w:jc w:val="both"/>
        <w:rPr>
          <w:rFonts w:ascii="Times New Roman" w:hAnsi="Times New Roman" w:cs="Times New Roman"/>
          <w:color w:val="000000" w:themeColor="text1"/>
          <w:sz w:val="28"/>
          <w:szCs w:val="28"/>
        </w:rPr>
      </w:pPr>
      <w:r w:rsidRPr="00CB0BC3">
        <w:rPr>
          <w:rFonts w:ascii="Times New Roman" w:hAnsi="Times New Roman" w:cs="Times New Roman"/>
          <w:sz w:val="28"/>
          <w:szCs w:val="28"/>
        </w:rPr>
        <w:t xml:space="preserve"> </w:t>
      </w:r>
      <w:proofErr w:type="gramStart"/>
      <w:r w:rsidRPr="00CB0BC3">
        <w:rPr>
          <w:rFonts w:ascii="Times New Roman" w:hAnsi="Times New Roman"/>
          <w:sz w:val="28"/>
          <w:szCs w:val="28"/>
        </w:rPr>
        <w:t>Фактически м</w:t>
      </w:r>
      <w:r w:rsidRPr="00CB0BC3">
        <w:rPr>
          <w:rFonts w:ascii="Times New Roman" w:hAnsi="Times New Roman" w:cs="Times New Roman"/>
          <w:sz w:val="28"/>
          <w:szCs w:val="28"/>
        </w:rPr>
        <w:t>ероприятия подпрограммы выполнены на сумму 792,1 млн. руб. или на 8</w:t>
      </w:r>
      <w:r w:rsidR="002452AF" w:rsidRPr="00CB0BC3">
        <w:rPr>
          <w:rFonts w:ascii="Times New Roman" w:hAnsi="Times New Roman" w:cs="Times New Roman"/>
          <w:sz w:val="28"/>
          <w:szCs w:val="28"/>
        </w:rPr>
        <w:t>4</w:t>
      </w:r>
      <w:r w:rsidRPr="00CB0BC3">
        <w:rPr>
          <w:rFonts w:ascii="Times New Roman" w:hAnsi="Times New Roman" w:cs="Times New Roman"/>
          <w:sz w:val="28"/>
          <w:szCs w:val="28"/>
        </w:rPr>
        <w:t>,4% от планового объема финансирования, в том числе: за счет средств федерального бюджета на сумму 171,1 млн. руб., за счет средств областного бюджета на сумму 573,3 млн. руб. (65,8), за счет средств городского бюджета на сумму 47,7 млн. руб. (71%).</w:t>
      </w:r>
      <w:proofErr w:type="gramEnd"/>
      <w:r w:rsidRPr="00CB0BC3">
        <w:rPr>
          <w:rFonts w:ascii="Times New Roman" w:hAnsi="Times New Roman" w:cs="Times New Roman"/>
          <w:sz w:val="28"/>
          <w:szCs w:val="28"/>
        </w:rPr>
        <w:t xml:space="preserve"> </w:t>
      </w:r>
      <w:r w:rsidRPr="00CB0BC3">
        <w:rPr>
          <w:rFonts w:ascii="Times New Roman" w:hAnsi="Times New Roman" w:cs="Times New Roman"/>
          <w:color w:val="000000" w:themeColor="text1"/>
          <w:sz w:val="28"/>
          <w:szCs w:val="28"/>
        </w:rPr>
        <w:t xml:space="preserve">Недовыполнение связано с высоким уровнем воды реки </w:t>
      </w:r>
      <w:proofErr w:type="spellStart"/>
      <w:r w:rsidRPr="00CB0BC3">
        <w:rPr>
          <w:rFonts w:ascii="Times New Roman" w:hAnsi="Times New Roman" w:cs="Times New Roman"/>
          <w:color w:val="000000" w:themeColor="text1"/>
          <w:sz w:val="28"/>
          <w:szCs w:val="28"/>
        </w:rPr>
        <w:t>Зея</w:t>
      </w:r>
      <w:proofErr w:type="spellEnd"/>
      <w:r w:rsidRPr="00CB0BC3">
        <w:rPr>
          <w:rFonts w:ascii="Times New Roman" w:hAnsi="Times New Roman" w:cs="Times New Roman"/>
          <w:color w:val="000000" w:themeColor="text1"/>
          <w:sz w:val="28"/>
          <w:szCs w:val="28"/>
        </w:rPr>
        <w:t xml:space="preserve"> в летний период работы по строительству 2 пускового комплекса участка № 10 в составе 4-го этапа строительства объекта «</w:t>
      </w:r>
      <w:proofErr w:type="spellStart"/>
      <w:r w:rsidRPr="00CB0BC3">
        <w:rPr>
          <w:rFonts w:ascii="Times New Roman" w:hAnsi="Times New Roman" w:cs="Times New Roman"/>
          <w:color w:val="000000" w:themeColor="text1"/>
          <w:sz w:val="28"/>
          <w:szCs w:val="28"/>
        </w:rPr>
        <w:t>Берегоукрепление</w:t>
      </w:r>
      <w:proofErr w:type="spellEnd"/>
      <w:r w:rsidRPr="00CB0BC3">
        <w:rPr>
          <w:rFonts w:ascii="Times New Roman" w:hAnsi="Times New Roman" w:cs="Times New Roman"/>
          <w:color w:val="000000" w:themeColor="text1"/>
          <w:sz w:val="28"/>
          <w:szCs w:val="28"/>
        </w:rPr>
        <w:t xml:space="preserve"> и реконструкция набережной р. Амур, г. Благовещенск».</w:t>
      </w:r>
    </w:p>
    <w:p w:rsidR="00CB0A6A" w:rsidRPr="004B21BF" w:rsidRDefault="009D5E0A" w:rsidP="009D5E0A">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B0A6A" w:rsidRPr="004B21BF">
        <w:rPr>
          <w:rFonts w:ascii="Times New Roman" w:hAnsi="Times New Roman" w:cs="Times New Roman"/>
          <w:sz w:val="28"/>
          <w:szCs w:val="28"/>
        </w:rPr>
        <w:t>С целью реализации подпрограммы 4, в том числе выполнения санитарно-эпидемиологических требований и обеспечения экологической безопасности в 202</w:t>
      </w:r>
      <w:r w:rsidR="00C1467C" w:rsidRPr="004B21BF">
        <w:rPr>
          <w:rFonts w:ascii="Times New Roman" w:hAnsi="Times New Roman" w:cs="Times New Roman"/>
          <w:sz w:val="28"/>
          <w:szCs w:val="28"/>
        </w:rPr>
        <w:t>1</w:t>
      </w:r>
      <w:r w:rsidR="00CB0A6A" w:rsidRPr="004B21BF">
        <w:rPr>
          <w:rFonts w:ascii="Times New Roman" w:hAnsi="Times New Roman" w:cs="Times New Roman"/>
          <w:sz w:val="28"/>
          <w:szCs w:val="28"/>
        </w:rPr>
        <w:t xml:space="preserve"> году:</w:t>
      </w:r>
    </w:p>
    <w:p w:rsidR="00BC2CCE" w:rsidRPr="004B21BF" w:rsidRDefault="00BC2CCE" w:rsidP="00BC2CCE">
      <w:pPr>
        <w:tabs>
          <w:tab w:val="left" w:pos="567"/>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B21BF">
        <w:rPr>
          <w:rFonts w:ascii="Times New Roman" w:hAnsi="Times New Roman" w:cs="Times New Roman"/>
          <w:color w:val="000000" w:themeColor="text1"/>
          <w:sz w:val="28"/>
          <w:szCs w:val="28"/>
        </w:rPr>
        <w:t>1.Ведутся строительно-монтажные работы по объекту муниципальной собственности «</w:t>
      </w:r>
      <w:proofErr w:type="spellStart"/>
      <w:r w:rsidRPr="004B21BF">
        <w:rPr>
          <w:rFonts w:ascii="Times New Roman" w:hAnsi="Times New Roman" w:cs="Times New Roman"/>
          <w:color w:val="000000" w:themeColor="text1"/>
          <w:sz w:val="28"/>
          <w:szCs w:val="28"/>
        </w:rPr>
        <w:t>Берегоукрепление</w:t>
      </w:r>
      <w:proofErr w:type="spellEnd"/>
      <w:r w:rsidRPr="004B21BF">
        <w:rPr>
          <w:rFonts w:ascii="Times New Roman" w:hAnsi="Times New Roman" w:cs="Times New Roman"/>
          <w:color w:val="000000" w:themeColor="text1"/>
          <w:sz w:val="28"/>
          <w:szCs w:val="28"/>
        </w:rPr>
        <w:t xml:space="preserve"> и реконструкция набережной реки Амур», в том числе:</w:t>
      </w:r>
    </w:p>
    <w:p w:rsidR="00BC2CCE" w:rsidRPr="004B21BF" w:rsidRDefault="00BC2CCE" w:rsidP="00BC2CCE">
      <w:pPr>
        <w:tabs>
          <w:tab w:val="left" w:pos="567"/>
        </w:tabs>
        <w:spacing w:after="0" w:line="240" w:lineRule="auto"/>
        <w:ind w:firstLine="709"/>
        <w:jc w:val="both"/>
        <w:rPr>
          <w:rFonts w:ascii="Times New Roman" w:hAnsi="Times New Roman" w:cs="Times New Roman"/>
          <w:color w:val="000000" w:themeColor="text1"/>
          <w:sz w:val="28"/>
          <w:szCs w:val="28"/>
        </w:rPr>
      </w:pPr>
      <w:r w:rsidRPr="004B21BF">
        <w:rPr>
          <w:rFonts w:ascii="Times New Roman" w:hAnsi="Times New Roman" w:cs="Times New Roman"/>
          <w:color w:val="000000" w:themeColor="text1"/>
          <w:sz w:val="28"/>
          <w:szCs w:val="28"/>
        </w:rPr>
        <w:t xml:space="preserve">-  освоено </w:t>
      </w:r>
      <w:proofErr w:type="gramStart"/>
      <w:r w:rsidRPr="004B21BF">
        <w:rPr>
          <w:rFonts w:ascii="Times New Roman" w:hAnsi="Times New Roman" w:cs="Times New Roman"/>
          <w:color w:val="000000" w:themeColor="text1"/>
          <w:sz w:val="28"/>
          <w:szCs w:val="28"/>
        </w:rPr>
        <w:t>строительно- монтажных</w:t>
      </w:r>
      <w:proofErr w:type="gramEnd"/>
      <w:r w:rsidRPr="004B21BF">
        <w:rPr>
          <w:rFonts w:ascii="Times New Roman" w:hAnsi="Times New Roman" w:cs="Times New Roman"/>
          <w:color w:val="000000" w:themeColor="text1"/>
          <w:sz w:val="28"/>
          <w:szCs w:val="28"/>
        </w:rPr>
        <w:t xml:space="preserve"> работ по строительству 1 очереди 1 пускового комплекса участка № 5 в составе 3-го этапа строительства объекта «</w:t>
      </w:r>
      <w:proofErr w:type="spellStart"/>
      <w:r w:rsidRPr="004B21BF">
        <w:rPr>
          <w:rFonts w:ascii="Times New Roman" w:hAnsi="Times New Roman" w:cs="Times New Roman"/>
          <w:color w:val="000000" w:themeColor="text1"/>
          <w:sz w:val="28"/>
          <w:szCs w:val="28"/>
        </w:rPr>
        <w:t>Берегоукрепление</w:t>
      </w:r>
      <w:proofErr w:type="spellEnd"/>
      <w:r w:rsidRPr="004B21BF">
        <w:rPr>
          <w:rFonts w:ascii="Times New Roman" w:hAnsi="Times New Roman" w:cs="Times New Roman"/>
          <w:color w:val="000000" w:themeColor="text1"/>
          <w:sz w:val="28"/>
          <w:szCs w:val="28"/>
        </w:rPr>
        <w:t xml:space="preserve"> и реконструкция набережной р. Амур, г. Благовещенск» в 2021 году 172,85 млн. руб. в </w:t>
      </w:r>
      <w:proofErr w:type="spellStart"/>
      <w:r w:rsidRPr="004B21BF">
        <w:rPr>
          <w:rFonts w:ascii="Times New Roman" w:hAnsi="Times New Roman" w:cs="Times New Roman"/>
          <w:color w:val="000000" w:themeColor="text1"/>
          <w:sz w:val="28"/>
          <w:szCs w:val="28"/>
        </w:rPr>
        <w:t>т.ч</w:t>
      </w:r>
      <w:proofErr w:type="spellEnd"/>
      <w:r w:rsidRPr="004B21BF">
        <w:rPr>
          <w:rFonts w:ascii="Times New Roman" w:hAnsi="Times New Roman" w:cs="Times New Roman"/>
          <w:color w:val="000000" w:themeColor="text1"/>
          <w:sz w:val="28"/>
          <w:szCs w:val="28"/>
        </w:rPr>
        <w:t xml:space="preserve">. федерльный бюджет- 171,1 млн. руб. </w:t>
      </w:r>
      <w:r w:rsidRPr="004B21BF">
        <w:rPr>
          <w:rFonts w:ascii="Times New Roman" w:hAnsi="Times New Roman" w:cs="Times New Roman"/>
          <w:color w:val="000000" w:themeColor="text1"/>
          <w:sz w:val="28"/>
          <w:szCs w:val="28"/>
        </w:rPr>
        <w:lastRenderedPageBreak/>
        <w:t>областной бюджет- 1,747 млн. руб. Подписан акт приемки законченных работ (28.12.2021 г.);</w:t>
      </w:r>
    </w:p>
    <w:p w:rsidR="00BC2CCE" w:rsidRPr="00CB0BC3" w:rsidRDefault="00BC2CCE" w:rsidP="00BC2CCE">
      <w:pPr>
        <w:tabs>
          <w:tab w:val="left" w:pos="567"/>
        </w:tabs>
        <w:spacing w:after="0" w:line="240" w:lineRule="auto"/>
        <w:ind w:firstLine="709"/>
        <w:jc w:val="both"/>
        <w:rPr>
          <w:rFonts w:ascii="Times New Roman" w:hAnsi="Times New Roman" w:cs="Times New Roman"/>
          <w:color w:val="000000" w:themeColor="text1"/>
          <w:sz w:val="28"/>
          <w:szCs w:val="28"/>
        </w:rPr>
      </w:pPr>
      <w:r w:rsidRPr="004B21BF">
        <w:rPr>
          <w:rFonts w:ascii="Times New Roman" w:hAnsi="Times New Roman" w:cs="Times New Roman"/>
          <w:color w:val="000000" w:themeColor="text1"/>
          <w:sz w:val="28"/>
          <w:szCs w:val="28"/>
        </w:rPr>
        <w:t>- выполнены работы по строительству 2 пускового комплекса участка             № 10 в составе 4-го этапа строительства объекта «</w:t>
      </w:r>
      <w:proofErr w:type="spellStart"/>
      <w:r w:rsidRPr="004B21BF">
        <w:rPr>
          <w:rFonts w:ascii="Times New Roman" w:hAnsi="Times New Roman" w:cs="Times New Roman"/>
          <w:color w:val="000000" w:themeColor="text1"/>
          <w:sz w:val="28"/>
          <w:szCs w:val="28"/>
        </w:rPr>
        <w:t>Берегоукрепление</w:t>
      </w:r>
      <w:proofErr w:type="spellEnd"/>
      <w:r w:rsidRPr="004B21BF">
        <w:rPr>
          <w:rFonts w:ascii="Times New Roman" w:hAnsi="Times New Roman" w:cs="Times New Roman"/>
          <w:color w:val="000000" w:themeColor="text1"/>
          <w:sz w:val="28"/>
          <w:szCs w:val="28"/>
        </w:rPr>
        <w:t xml:space="preserve"> и реконструкция набережной р. Амур, г. Благовещенск», в том числе отработан аванс 2</w:t>
      </w:r>
      <w:r w:rsidR="004B21BF">
        <w:rPr>
          <w:rFonts w:ascii="Times New Roman" w:hAnsi="Times New Roman" w:cs="Times New Roman"/>
          <w:color w:val="000000" w:themeColor="text1"/>
          <w:sz w:val="28"/>
          <w:szCs w:val="28"/>
        </w:rPr>
        <w:t xml:space="preserve">019 года. Освоено в 2021 году </w:t>
      </w:r>
      <w:r w:rsidRPr="004B21BF">
        <w:rPr>
          <w:rFonts w:ascii="Times New Roman" w:hAnsi="Times New Roman" w:cs="Times New Roman"/>
          <w:color w:val="000000" w:themeColor="text1"/>
          <w:sz w:val="28"/>
          <w:szCs w:val="28"/>
        </w:rPr>
        <w:t>180</w:t>
      </w:r>
      <w:r w:rsidRPr="00CB0BC3">
        <w:rPr>
          <w:rFonts w:ascii="Times New Roman" w:hAnsi="Times New Roman" w:cs="Times New Roman"/>
          <w:color w:val="000000" w:themeColor="text1"/>
          <w:sz w:val="28"/>
          <w:szCs w:val="28"/>
        </w:rPr>
        <w:t>,8 млн. руб. (техническая готовность объекта составила 87,8% из планируемых 100%,</w:t>
      </w:r>
      <w:r w:rsidRPr="00CB0BC3">
        <w:rPr>
          <w:color w:val="000000" w:themeColor="text1"/>
        </w:rPr>
        <w:t xml:space="preserve"> </w:t>
      </w:r>
      <w:r w:rsidRPr="00CB0BC3">
        <w:rPr>
          <w:rFonts w:ascii="Times New Roman" w:hAnsi="Times New Roman" w:cs="Times New Roman"/>
          <w:color w:val="000000" w:themeColor="text1"/>
          <w:sz w:val="28"/>
          <w:szCs w:val="28"/>
        </w:rPr>
        <w:t xml:space="preserve">недовыполнение связано с высоким уровнем воды реки </w:t>
      </w:r>
      <w:proofErr w:type="spellStart"/>
      <w:r w:rsidRPr="00CB0BC3">
        <w:rPr>
          <w:rFonts w:ascii="Times New Roman" w:hAnsi="Times New Roman" w:cs="Times New Roman"/>
          <w:color w:val="000000" w:themeColor="text1"/>
          <w:sz w:val="28"/>
          <w:szCs w:val="28"/>
        </w:rPr>
        <w:t>Зея</w:t>
      </w:r>
      <w:proofErr w:type="spellEnd"/>
      <w:r w:rsidRPr="00CB0BC3">
        <w:rPr>
          <w:rFonts w:ascii="Times New Roman" w:hAnsi="Times New Roman" w:cs="Times New Roman"/>
          <w:color w:val="000000" w:themeColor="text1"/>
          <w:sz w:val="28"/>
          <w:szCs w:val="28"/>
        </w:rPr>
        <w:t xml:space="preserve"> в летний период, срок окончания выполнения работ – 2 квартал 2022 года.);</w:t>
      </w:r>
    </w:p>
    <w:p w:rsidR="00BC2CCE" w:rsidRPr="00CB0BC3" w:rsidRDefault="00BC2CCE" w:rsidP="00BC2CCE">
      <w:pPr>
        <w:tabs>
          <w:tab w:val="left" w:pos="567"/>
        </w:tabs>
        <w:spacing w:after="0" w:line="240" w:lineRule="auto"/>
        <w:ind w:firstLine="709"/>
        <w:jc w:val="both"/>
        <w:rPr>
          <w:rFonts w:ascii="Times New Roman" w:hAnsi="Times New Roman" w:cs="Times New Roman"/>
          <w:color w:val="000000" w:themeColor="text1"/>
          <w:sz w:val="28"/>
          <w:szCs w:val="28"/>
        </w:rPr>
      </w:pPr>
      <w:r w:rsidRPr="00CB0BC3">
        <w:rPr>
          <w:rFonts w:ascii="Times New Roman" w:hAnsi="Times New Roman" w:cs="Times New Roman"/>
          <w:color w:val="000000" w:themeColor="text1"/>
          <w:sz w:val="28"/>
          <w:szCs w:val="28"/>
        </w:rPr>
        <w:t xml:space="preserve">- </w:t>
      </w:r>
      <w:proofErr w:type="spellStart"/>
      <w:r w:rsidRPr="00CB0BC3">
        <w:rPr>
          <w:rFonts w:ascii="Times New Roman" w:hAnsi="Times New Roman" w:cs="Times New Roman"/>
          <w:color w:val="000000" w:themeColor="text1"/>
          <w:sz w:val="28"/>
          <w:szCs w:val="28"/>
        </w:rPr>
        <w:t>проавансированы</w:t>
      </w:r>
      <w:proofErr w:type="spellEnd"/>
      <w:r w:rsidRPr="00CB0BC3">
        <w:rPr>
          <w:rFonts w:ascii="Times New Roman" w:hAnsi="Times New Roman" w:cs="Times New Roman"/>
          <w:color w:val="000000" w:themeColor="text1"/>
          <w:sz w:val="28"/>
          <w:szCs w:val="28"/>
        </w:rPr>
        <w:t xml:space="preserve"> работы по строительству 1 и 3 пусковых комплексов участка № 10</w:t>
      </w:r>
      <w:r w:rsidRPr="00CB0BC3">
        <w:rPr>
          <w:color w:val="000000" w:themeColor="text1"/>
        </w:rPr>
        <w:t xml:space="preserve"> </w:t>
      </w:r>
      <w:r w:rsidRPr="00CB0BC3">
        <w:rPr>
          <w:rFonts w:ascii="Times New Roman" w:hAnsi="Times New Roman" w:cs="Times New Roman"/>
          <w:color w:val="000000" w:themeColor="text1"/>
          <w:sz w:val="28"/>
          <w:szCs w:val="28"/>
        </w:rPr>
        <w:t xml:space="preserve">в составе 4-го этапа строительства указанного объекта, освоено   в 2021 году 208,4 млн. руб. (техническая готовность объекта составила 26,6%, срок окончания выполнения работ – 30.06.2023); </w:t>
      </w:r>
    </w:p>
    <w:p w:rsidR="00BC2CCE" w:rsidRPr="00CB0BC3" w:rsidRDefault="00BC2CCE" w:rsidP="00BC2CCE">
      <w:pPr>
        <w:tabs>
          <w:tab w:val="left" w:pos="567"/>
        </w:tabs>
        <w:spacing w:after="0" w:line="240" w:lineRule="auto"/>
        <w:ind w:firstLine="709"/>
        <w:jc w:val="both"/>
        <w:rPr>
          <w:rFonts w:ascii="Times New Roman" w:hAnsi="Times New Roman" w:cs="Times New Roman"/>
          <w:color w:val="000000" w:themeColor="text1"/>
          <w:sz w:val="28"/>
          <w:szCs w:val="28"/>
        </w:rPr>
      </w:pPr>
      <w:r w:rsidRPr="00CB0BC3">
        <w:rPr>
          <w:rFonts w:ascii="Times New Roman" w:hAnsi="Times New Roman" w:cs="Times New Roman"/>
          <w:color w:val="000000" w:themeColor="text1"/>
          <w:sz w:val="28"/>
          <w:szCs w:val="28"/>
        </w:rPr>
        <w:t>- заключен муниципальный контракт на завершение строительства 2 очереди 1 пускового комплекса участка № 5, 2 пускового комплекса участка № 5 и участка № 6 в составе 3-го этапа строительства объекта. Освоено в 2021 году 391,96 в т. ч. федеральный бюджет- 171,1 млн. руб., областной бюджет- 206,33 млн. руб., городской бюджет- 14,55 млн. руб. (техническая готовность объекта 15,8 % (срок окончания выполнения работ – 30.06.2024);</w:t>
      </w:r>
    </w:p>
    <w:p w:rsidR="00BC2CCE" w:rsidRPr="00CB0BC3" w:rsidRDefault="00BC2CCE" w:rsidP="00BC2CCE">
      <w:pPr>
        <w:tabs>
          <w:tab w:val="left" w:pos="567"/>
        </w:tabs>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2. Обеспечены охрана и содержание объекта незавершенного строительства «</w:t>
      </w:r>
      <w:proofErr w:type="spellStart"/>
      <w:r w:rsidRPr="00CB0BC3">
        <w:rPr>
          <w:rFonts w:ascii="Times New Roman" w:hAnsi="Times New Roman" w:cs="Times New Roman"/>
          <w:sz w:val="28"/>
          <w:szCs w:val="28"/>
        </w:rPr>
        <w:t>Берегоукрепление</w:t>
      </w:r>
      <w:proofErr w:type="spellEnd"/>
      <w:r w:rsidRPr="00CB0BC3">
        <w:rPr>
          <w:rFonts w:ascii="Times New Roman" w:hAnsi="Times New Roman" w:cs="Times New Roman"/>
          <w:sz w:val="28"/>
          <w:szCs w:val="28"/>
        </w:rPr>
        <w:t xml:space="preserve"> и реконструкция набережной р. Амур, г. Благовещенск»;</w:t>
      </w:r>
    </w:p>
    <w:p w:rsidR="00BC2CCE" w:rsidRPr="00CB0BC3" w:rsidRDefault="00BC2CCE" w:rsidP="00BC2CCE">
      <w:pPr>
        <w:pStyle w:val="a9"/>
        <w:autoSpaceDE w:val="0"/>
        <w:autoSpaceDN w:val="0"/>
        <w:adjustRightInd w:val="0"/>
        <w:spacing w:after="0" w:line="240" w:lineRule="auto"/>
        <w:ind w:left="0" w:firstLine="709"/>
        <w:jc w:val="both"/>
        <w:rPr>
          <w:rFonts w:ascii="Times New Roman" w:hAnsi="Times New Roman"/>
          <w:sz w:val="28"/>
          <w:szCs w:val="28"/>
        </w:rPr>
      </w:pPr>
      <w:r w:rsidRPr="00CB0BC3">
        <w:rPr>
          <w:rFonts w:ascii="Times New Roman" w:hAnsi="Times New Roman"/>
          <w:color w:val="000000" w:themeColor="text1"/>
          <w:sz w:val="28"/>
          <w:szCs w:val="28"/>
        </w:rPr>
        <w:t>3. Осуществлены мероприятия по отлову и содержанию 130 безнадзорных животных, обитающих на территории городского округа</w:t>
      </w:r>
      <w:r w:rsidRPr="00CB0BC3">
        <w:rPr>
          <w:rFonts w:ascii="Times New Roman" w:hAnsi="Times New Roman"/>
          <w:sz w:val="28"/>
          <w:szCs w:val="28"/>
        </w:rPr>
        <w:t xml:space="preserve"> из них: силами Амурского областного благотворительного общественного фонда помощи животным «Горячие сердца» отловлено 30 животных; силами МБУ «Служба по регулированию численности безнадзорных животных» отловлено 100 животных;</w:t>
      </w:r>
    </w:p>
    <w:p w:rsidR="00BC2CCE" w:rsidRPr="00CB0BC3" w:rsidRDefault="00BC2CCE" w:rsidP="00BC2CCE">
      <w:pPr>
        <w:tabs>
          <w:tab w:val="left" w:pos="567"/>
        </w:tabs>
        <w:spacing w:after="0" w:line="240" w:lineRule="auto"/>
        <w:ind w:firstLine="709"/>
        <w:jc w:val="both"/>
        <w:rPr>
          <w:rFonts w:ascii="Times New Roman" w:hAnsi="Times New Roman" w:cs="Times New Roman"/>
          <w:color w:val="000000" w:themeColor="text1"/>
          <w:sz w:val="28"/>
          <w:szCs w:val="28"/>
        </w:rPr>
      </w:pPr>
      <w:r w:rsidRPr="00CB0BC3">
        <w:rPr>
          <w:rFonts w:ascii="Times New Roman" w:hAnsi="Times New Roman" w:cs="Times New Roman"/>
          <w:color w:val="000000" w:themeColor="text1"/>
          <w:sz w:val="28"/>
          <w:szCs w:val="28"/>
        </w:rPr>
        <w:t xml:space="preserve">4. До июня 2021 года работал муниципальный приют для животных вместимостью 250 голов расположенный в с. </w:t>
      </w:r>
      <w:proofErr w:type="spellStart"/>
      <w:r w:rsidRPr="00CB0BC3">
        <w:rPr>
          <w:rFonts w:ascii="Times New Roman" w:hAnsi="Times New Roman" w:cs="Times New Roman"/>
          <w:color w:val="000000" w:themeColor="text1"/>
          <w:sz w:val="28"/>
          <w:szCs w:val="28"/>
        </w:rPr>
        <w:t>Игнатьево</w:t>
      </w:r>
      <w:proofErr w:type="spellEnd"/>
      <w:r w:rsidRPr="00CB0BC3">
        <w:rPr>
          <w:rFonts w:ascii="Times New Roman" w:hAnsi="Times New Roman" w:cs="Times New Roman"/>
          <w:color w:val="000000" w:themeColor="text1"/>
          <w:sz w:val="28"/>
          <w:szCs w:val="28"/>
        </w:rPr>
        <w:t xml:space="preserve">, летом в результате прохождения паводковых вод </w:t>
      </w:r>
      <w:r w:rsidRPr="00CB0BC3">
        <w:rPr>
          <w:rFonts w:ascii="Times New Roman" w:hAnsi="Times New Roman"/>
          <w:sz w:val="28"/>
          <w:szCs w:val="28"/>
        </w:rPr>
        <w:t xml:space="preserve">здания Учреждения оказались </w:t>
      </w:r>
      <w:r w:rsidRPr="00CB0BC3">
        <w:rPr>
          <w:rFonts w:ascii="Times New Roman" w:hAnsi="Times New Roman" w:cs="Times New Roman"/>
          <w:color w:val="000000" w:themeColor="text1"/>
          <w:sz w:val="28"/>
          <w:szCs w:val="28"/>
        </w:rPr>
        <w:t>затоплены по карнизный срез без возможности восстановления. Но ведется работа по заключению муниципального контракта на оказание услуг по временному содержанию животных.</w:t>
      </w:r>
    </w:p>
    <w:p w:rsidR="00BC2CCE" w:rsidRPr="00CB0BC3" w:rsidRDefault="00BC2CCE" w:rsidP="00BC2CC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 xml:space="preserve">Оценка результативности </w:t>
      </w:r>
      <w:r w:rsidRPr="00CB0BC3">
        <w:rPr>
          <w:rFonts w:ascii="Times New Roman" w:eastAsia="Times New Roman" w:hAnsi="Times New Roman"/>
          <w:sz w:val="28"/>
          <w:szCs w:val="28"/>
          <w:lang w:eastAsia="ru-RU"/>
        </w:rPr>
        <w:t>подпрограммы</w:t>
      </w:r>
      <w:r w:rsidRPr="00CB0BC3">
        <w:rPr>
          <w:rFonts w:ascii="Times New Roman" w:hAnsi="Times New Roman" w:cs="Times New Roman"/>
          <w:sz w:val="28"/>
          <w:szCs w:val="28"/>
        </w:rPr>
        <w:t xml:space="preserve"> 4 составила 100%. </w:t>
      </w:r>
    </w:p>
    <w:p w:rsidR="00BC2CCE" w:rsidRPr="00CB0BC3" w:rsidRDefault="00BC2CCE" w:rsidP="00BC2CC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 xml:space="preserve">Полнота использования бюджетных ассигнований равна </w:t>
      </w:r>
      <w:r w:rsidR="003E5C44" w:rsidRPr="00CB0BC3">
        <w:rPr>
          <w:rFonts w:ascii="Times New Roman" w:hAnsi="Times New Roman" w:cs="Times New Roman"/>
          <w:sz w:val="28"/>
          <w:szCs w:val="28"/>
        </w:rPr>
        <w:t>75,5</w:t>
      </w:r>
      <w:r w:rsidRPr="00CB0BC3">
        <w:rPr>
          <w:rFonts w:ascii="Times New Roman" w:hAnsi="Times New Roman" w:cs="Times New Roman"/>
          <w:sz w:val="28"/>
          <w:szCs w:val="28"/>
        </w:rPr>
        <w:t xml:space="preserve"> %.</w:t>
      </w:r>
    </w:p>
    <w:p w:rsidR="00BC2CCE" w:rsidRPr="00FB4790" w:rsidRDefault="00BC2CCE" w:rsidP="00BC2CC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B0BC3">
        <w:rPr>
          <w:rFonts w:ascii="Times New Roman" w:hAnsi="Times New Roman" w:cs="Times New Roman"/>
          <w:sz w:val="28"/>
          <w:szCs w:val="28"/>
        </w:rPr>
        <w:t xml:space="preserve">Экономическая эффективность использования бюджетных ассигнований составила </w:t>
      </w:r>
      <w:r w:rsidR="003E5C44" w:rsidRPr="00CB0BC3">
        <w:rPr>
          <w:rFonts w:ascii="Times New Roman" w:hAnsi="Times New Roman" w:cs="Times New Roman"/>
          <w:sz w:val="28"/>
          <w:szCs w:val="28"/>
        </w:rPr>
        <w:t>132,5</w:t>
      </w:r>
      <w:r w:rsidRPr="00CB0BC3">
        <w:rPr>
          <w:rFonts w:ascii="Times New Roman" w:hAnsi="Times New Roman" w:cs="Times New Roman"/>
          <w:sz w:val="28"/>
          <w:szCs w:val="28"/>
        </w:rPr>
        <w:t xml:space="preserve"> %.</w:t>
      </w:r>
    </w:p>
    <w:p w:rsidR="00BC2CCE" w:rsidRPr="00C26786" w:rsidRDefault="00BC2CCE" w:rsidP="00BC2CCE">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b/>
          <w:sz w:val="28"/>
          <w:szCs w:val="28"/>
        </w:rPr>
        <w:t xml:space="preserve">Эффективность реализации </w:t>
      </w:r>
      <w:r w:rsidRPr="00C26786">
        <w:rPr>
          <w:rFonts w:ascii="Times New Roman" w:hAnsi="Times New Roman" w:cs="Times New Roman"/>
          <w:b/>
          <w:sz w:val="28"/>
          <w:szCs w:val="28"/>
          <w:u w:val="single"/>
        </w:rPr>
        <w:t>подпрограммы 4</w:t>
      </w:r>
      <w:r w:rsidRPr="00C26786">
        <w:rPr>
          <w:rFonts w:ascii="Times New Roman" w:hAnsi="Times New Roman" w:cs="Times New Roman"/>
          <w:b/>
          <w:sz w:val="28"/>
          <w:szCs w:val="28"/>
        </w:rPr>
        <w:t xml:space="preserve"> «Охрана окружающей среды и обеспечение экологической безопасности населения города Благовещенска»</w:t>
      </w:r>
      <w:r w:rsidRPr="00C26786">
        <w:rPr>
          <w:rFonts w:ascii="Times New Roman" w:hAnsi="Times New Roman" w:cs="Times New Roman"/>
          <w:sz w:val="28"/>
          <w:szCs w:val="28"/>
        </w:rPr>
        <w:t xml:space="preserve"> оценивается как </w:t>
      </w:r>
      <w:r w:rsidRPr="00C26786">
        <w:rPr>
          <w:rFonts w:ascii="Times New Roman" w:hAnsi="Times New Roman" w:cs="Times New Roman"/>
          <w:b/>
          <w:sz w:val="28"/>
          <w:szCs w:val="28"/>
        </w:rPr>
        <w:t>высокая</w:t>
      </w:r>
      <w:r w:rsidRPr="00C26786">
        <w:rPr>
          <w:rFonts w:ascii="Times New Roman" w:hAnsi="Times New Roman" w:cs="Times New Roman"/>
          <w:sz w:val="28"/>
          <w:szCs w:val="28"/>
        </w:rPr>
        <w:t xml:space="preserve"> и составляет </w:t>
      </w:r>
      <w:r w:rsidR="003E5C44" w:rsidRPr="00C26786">
        <w:rPr>
          <w:rFonts w:ascii="Times New Roman" w:hAnsi="Times New Roman" w:cs="Times New Roman"/>
          <w:b/>
          <w:sz w:val="28"/>
          <w:szCs w:val="28"/>
        </w:rPr>
        <w:t>308</w:t>
      </w:r>
      <w:r w:rsidRPr="00C26786">
        <w:rPr>
          <w:rFonts w:ascii="Times New Roman" w:hAnsi="Times New Roman" w:cs="Times New Roman"/>
          <w:b/>
          <w:sz w:val="28"/>
          <w:szCs w:val="28"/>
        </w:rPr>
        <w:t>%</w:t>
      </w:r>
      <w:r w:rsidRPr="00C26786">
        <w:rPr>
          <w:rFonts w:ascii="Times New Roman" w:hAnsi="Times New Roman" w:cs="Times New Roman"/>
          <w:sz w:val="28"/>
          <w:szCs w:val="28"/>
        </w:rPr>
        <w:t>. Необходимо продолжить реализацию подпрограммы в целях повышения уровня экологической безопасности и сохранения природных систем города Благовещенска.</w:t>
      </w:r>
    </w:p>
    <w:p w:rsidR="00BC2CCE" w:rsidRPr="00C26786" w:rsidRDefault="00BC2CCE" w:rsidP="00BC2CCE">
      <w:pPr>
        <w:tabs>
          <w:tab w:val="left" w:pos="567"/>
        </w:tabs>
        <w:spacing w:after="0" w:line="240" w:lineRule="auto"/>
        <w:ind w:firstLine="709"/>
        <w:jc w:val="both"/>
        <w:rPr>
          <w:rFonts w:ascii="Times New Roman" w:hAnsi="Times New Roman" w:cs="Times New Roman"/>
          <w:sz w:val="28"/>
          <w:szCs w:val="28"/>
        </w:rPr>
      </w:pPr>
      <w:r w:rsidRPr="00C26786">
        <w:rPr>
          <w:rFonts w:ascii="Times New Roman" w:eastAsia="Times New Roman" w:hAnsi="Times New Roman"/>
          <w:sz w:val="28"/>
          <w:szCs w:val="28"/>
          <w:lang w:eastAsia="ru-RU"/>
        </w:rPr>
        <w:t xml:space="preserve">Общий объем средств городского бюджета, предусмотренных в 2021 году на реализацию </w:t>
      </w:r>
      <w:r w:rsidRPr="00C26786">
        <w:rPr>
          <w:rFonts w:ascii="Times New Roman" w:eastAsia="Times New Roman" w:hAnsi="Times New Roman"/>
          <w:b/>
          <w:sz w:val="28"/>
          <w:szCs w:val="28"/>
          <w:u w:val="single"/>
          <w:lang w:eastAsia="ru-RU"/>
        </w:rPr>
        <w:t>подпрограммы</w:t>
      </w:r>
      <w:r w:rsidRPr="00C26786">
        <w:rPr>
          <w:rFonts w:ascii="Times New Roman" w:hAnsi="Times New Roman" w:cs="Times New Roman"/>
          <w:b/>
          <w:sz w:val="28"/>
          <w:szCs w:val="28"/>
          <w:u w:val="single"/>
        </w:rPr>
        <w:t xml:space="preserve"> 5</w:t>
      </w:r>
      <w:r w:rsidRPr="00C26786">
        <w:rPr>
          <w:rFonts w:ascii="Times New Roman" w:hAnsi="Times New Roman" w:cs="Times New Roman"/>
          <w:sz w:val="28"/>
          <w:szCs w:val="28"/>
        </w:rPr>
        <w:t xml:space="preserve"> </w:t>
      </w:r>
      <w:r w:rsidRPr="00C26786">
        <w:rPr>
          <w:rFonts w:ascii="Times New Roman" w:hAnsi="Times New Roman"/>
          <w:b/>
          <w:sz w:val="28"/>
          <w:szCs w:val="28"/>
        </w:rPr>
        <w:t xml:space="preserve">«Обеспечение реализации </w:t>
      </w:r>
      <w:r w:rsidRPr="00C26786">
        <w:rPr>
          <w:rFonts w:ascii="Times New Roman" w:hAnsi="Times New Roman"/>
          <w:b/>
          <w:sz w:val="28"/>
          <w:szCs w:val="28"/>
        </w:rPr>
        <w:lastRenderedPageBreak/>
        <w:t>муниципальной программы «Обеспечение безопасности жизнедеятельности населения и территории города Благовещенска»,</w:t>
      </w:r>
      <w:r w:rsidRPr="00C26786">
        <w:rPr>
          <w:rFonts w:ascii="Times New Roman" w:hAnsi="Times New Roman" w:cs="Times New Roman"/>
          <w:sz w:val="28"/>
          <w:szCs w:val="28"/>
        </w:rPr>
        <w:t xml:space="preserve"> составил</w:t>
      </w:r>
      <w:r w:rsidRPr="00C26786">
        <w:rPr>
          <w:b/>
          <w:i/>
          <w:sz w:val="28"/>
          <w:szCs w:val="28"/>
        </w:rPr>
        <w:t xml:space="preserve"> </w:t>
      </w:r>
      <w:r w:rsidRPr="00C26786">
        <w:rPr>
          <w:rFonts w:ascii="Times New Roman" w:hAnsi="Times New Roman" w:cs="Times New Roman"/>
          <w:sz w:val="28"/>
          <w:szCs w:val="28"/>
        </w:rPr>
        <w:t>82,3 млн</w:t>
      </w:r>
      <w:r w:rsidRPr="00C26786">
        <w:rPr>
          <w:rFonts w:ascii="Times New Roman" w:hAnsi="Times New Roman"/>
          <w:sz w:val="28"/>
          <w:szCs w:val="28"/>
        </w:rPr>
        <w:t>. руб.</w:t>
      </w:r>
      <w:r w:rsidRPr="00C26786">
        <w:rPr>
          <w:rFonts w:ascii="Times New Roman" w:hAnsi="Times New Roman" w:cs="Times New Roman"/>
          <w:sz w:val="28"/>
          <w:szCs w:val="28"/>
        </w:rPr>
        <w:t xml:space="preserve"> </w:t>
      </w:r>
      <w:r w:rsidRPr="00C26786">
        <w:rPr>
          <w:rFonts w:ascii="Times New Roman" w:hAnsi="Times New Roman"/>
          <w:sz w:val="28"/>
          <w:szCs w:val="28"/>
        </w:rPr>
        <w:t>Фактически м</w:t>
      </w:r>
      <w:r w:rsidRPr="00C26786">
        <w:rPr>
          <w:rFonts w:ascii="Times New Roman" w:hAnsi="Times New Roman" w:cs="Times New Roman"/>
          <w:sz w:val="28"/>
          <w:szCs w:val="28"/>
        </w:rPr>
        <w:t>ероприятия подпрограммы выполнены на 80,9 млн</w:t>
      </w:r>
      <w:r w:rsidRPr="00C26786">
        <w:rPr>
          <w:rFonts w:ascii="Times New Roman" w:hAnsi="Times New Roman"/>
          <w:sz w:val="28"/>
          <w:szCs w:val="28"/>
        </w:rPr>
        <w:t>. руб.</w:t>
      </w:r>
      <w:r w:rsidRPr="00C26786">
        <w:rPr>
          <w:rFonts w:ascii="Times New Roman" w:hAnsi="Times New Roman" w:cs="Times New Roman"/>
          <w:sz w:val="28"/>
          <w:szCs w:val="28"/>
        </w:rPr>
        <w:t xml:space="preserve"> или на 98,3% от планового объема финансирования.</w:t>
      </w:r>
    </w:p>
    <w:p w:rsidR="00AD7006" w:rsidRPr="00C26786" w:rsidRDefault="00AD7006" w:rsidP="00AD7006">
      <w:pPr>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С целью реализации подпрограммы 5 в 2021 году обеспечена деятельность МКУ «Управление по делам гражданской обороны и чрезвычайным ситуациям города Благовещенска» (бухгалтерское, кадровое и юридическое обслуживание, услуги связи, коммунальные услуги и другие).</w:t>
      </w:r>
    </w:p>
    <w:p w:rsidR="00CB0A6A" w:rsidRPr="00C26786" w:rsidRDefault="002E336E" w:rsidP="00AD7006">
      <w:pPr>
        <w:tabs>
          <w:tab w:val="left" w:pos="567"/>
        </w:tabs>
        <w:autoSpaceDE w:val="0"/>
        <w:autoSpaceDN w:val="0"/>
        <w:adjustRightInd w:val="0"/>
        <w:spacing w:after="0" w:line="240" w:lineRule="auto"/>
        <w:jc w:val="both"/>
        <w:rPr>
          <w:rFonts w:ascii="Times New Roman" w:hAnsi="Times New Roman" w:cs="Times New Roman"/>
          <w:sz w:val="28"/>
          <w:szCs w:val="28"/>
        </w:rPr>
      </w:pPr>
      <w:r w:rsidRPr="00C26786">
        <w:rPr>
          <w:rFonts w:ascii="Times New Roman" w:hAnsi="Times New Roman" w:cs="Times New Roman"/>
          <w:sz w:val="28"/>
          <w:szCs w:val="28"/>
        </w:rPr>
        <w:t xml:space="preserve">         </w:t>
      </w:r>
      <w:r w:rsidR="00CB0A6A" w:rsidRPr="00C26786">
        <w:rPr>
          <w:rFonts w:ascii="Times New Roman" w:hAnsi="Times New Roman" w:cs="Times New Roman"/>
          <w:sz w:val="28"/>
          <w:szCs w:val="28"/>
        </w:rPr>
        <w:t xml:space="preserve">Оценка результативности </w:t>
      </w:r>
      <w:r w:rsidR="00CB0A6A" w:rsidRPr="00C26786">
        <w:rPr>
          <w:rFonts w:ascii="Times New Roman" w:eastAsia="Times New Roman" w:hAnsi="Times New Roman"/>
          <w:sz w:val="28"/>
          <w:szCs w:val="28"/>
          <w:lang w:eastAsia="ru-RU"/>
        </w:rPr>
        <w:t>подпрограммы</w:t>
      </w:r>
      <w:r w:rsidR="00CB0A6A" w:rsidRPr="00C26786">
        <w:rPr>
          <w:rFonts w:ascii="Times New Roman" w:hAnsi="Times New Roman" w:cs="Times New Roman"/>
          <w:sz w:val="28"/>
          <w:szCs w:val="28"/>
        </w:rPr>
        <w:t xml:space="preserve"> 5 составила 100%. </w:t>
      </w:r>
    </w:p>
    <w:p w:rsidR="00CB0A6A" w:rsidRPr="00C26786"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Полнота использования бюджетных ассигнований равна 9</w:t>
      </w:r>
      <w:r w:rsidR="00DD5811" w:rsidRPr="00C26786">
        <w:rPr>
          <w:rFonts w:ascii="Times New Roman" w:hAnsi="Times New Roman" w:cs="Times New Roman"/>
          <w:sz w:val="28"/>
          <w:szCs w:val="28"/>
        </w:rPr>
        <w:t>8</w:t>
      </w:r>
      <w:r w:rsidRPr="00C26786">
        <w:rPr>
          <w:rFonts w:ascii="Times New Roman" w:hAnsi="Times New Roman" w:cs="Times New Roman"/>
          <w:sz w:val="28"/>
          <w:szCs w:val="28"/>
        </w:rPr>
        <w:t>,</w:t>
      </w:r>
      <w:r w:rsidR="00DD5811" w:rsidRPr="00C26786">
        <w:rPr>
          <w:rFonts w:ascii="Times New Roman" w:hAnsi="Times New Roman" w:cs="Times New Roman"/>
          <w:sz w:val="28"/>
          <w:szCs w:val="28"/>
        </w:rPr>
        <w:t>3</w:t>
      </w:r>
      <w:r w:rsidRPr="00C26786">
        <w:rPr>
          <w:rFonts w:ascii="Times New Roman" w:hAnsi="Times New Roman" w:cs="Times New Roman"/>
          <w:sz w:val="28"/>
          <w:szCs w:val="28"/>
        </w:rPr>
        <w:t>%.</w:t>
      </w:r>
    </w:p>
    <w:p w:rsidR="00CB0A6A" w:rsidRPr="00C26786" w:rsidRDefault="00DD5811"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Экономическая </w:t>
      </w:r>
      <w:r w:rsidR="00CB0A6A" w:rsidRPr="00C26786">
        <w:rPr>
          <w:rFonts w:ascii="Times New Roman" w:hAnsi="Times New Roman" w:cs="Times New Roman"/>
          <w:sz w:val="28"/>
          <w:szCs w:val="28"/>
        </w:rPr>
        <w:t>эффективность использования бюджетных ассигнований составила 10</w:t>
      </w:r>
      <w:r w:rsidRPr="00C26786">
        <w:rPr>
          <w:rFonts w:ascii="Times New Roman" w:hAnsi="Times New Roman" w:cs="Times New Roman"/>
          <w:sz w:val="28"/>
          <w:szCs w:val="28"/>
        </w:rPr>
        <w:t>1,</w:t>
      </w:r>
      <w:r w:rsidR="002E336E" w:rsidRPr="00C26786">
        <w:rPr>
          <w:rFonts w:ascii="Times New Roman" w:hAnsi="Times New Roman" w:cs="Times New Roman"/>
          <w:sz w:val="28"/>
          <w:szCs w:val="28"/>
        </w:rPr>
        <w:t>7</w:t>
      </w:r>
      <w:r w:rsidR="00CB0A6A" w:rsidRPr="00C26786">
        <w:rPr>
          <w:rFonts w:ascii="Times New Roman" w:hAnsi="Times New Roman" w:cs="Times New Roman"/>
          <w:sz w:val="28"/>
          <w:szCs w:val="28"/>
        </w:rPr>
        <w:t>%.</w:t>
      </w:r>
    </w:p>
    <w:p w:rsidR="00DD5811" w:rsidRPr="00C26786" w:rsidRDefault="00DD5811" w:rsidP="00CB0A6A">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b/>
          <w:sz w:val="28"/>
          <w:szCs w:val="28"/>
        </w:rPr>
        <w:t xml:space="preserve">Эффективность реализации </w:t>
      </w:r>
      <w:r w:rsidRPr="00C26786">
        <w:rPr>
          <w:rFonts w:ascii="Times New Roman" w:hAnsi="Times New Roman" w:cs="Times New Roman"/>
          <w:b/>
          <w:sz w:val="28"/>
          <w:szCs w:val="28"/>
          <w:u w:val="single"/>
        </w:rPr>
        <w:t>подпрограммы 5</w:t>
      </w:r>
      <w:r w:rsidRPr="00C26786">
        <w:rPr>
          <w:rFonts w:ascii="Times New Roman" w:hAnsi="Times New Roman" w:cs="Times New Roman"/>
          <w:b/>
          <w:sz w:val="28"/>
          <w:szCs w:val="28"/>
        </w:rPr>
        <w:t xml:space="preserve"> «Обеспечение реализации муниципальной программы «Обеспечение безопасности жизнедеятельности населения и территории города Благовещенска»</w:t>
      </w:r>
      <w:r w:rsidRPr="00C26786">
        <w:rPr>
          <w:rFonts w:ascii="Times New Roman" w:hAnsi="Times New Roman" w:cs="Times New Roman"/>
          <w:sz w:val="28"/>
          <w:szCs w:val="28"/>
        </w:rPr>
        <w:t xml:space="preserve"> оценивается как </w:t>
      </w:r>
      <w:r w:rsidRPr="00C26786">
        <w:rPr>
          <w:rFonts w:ascii="Times New Roman" w:hAnsi="Times New Roman" w:cs="Times New Roman"/>
          <w:b/>
          <w:sz w:val="28"/>
          <w:szCs w:val="28"/>
        </w:rPr>
        <w:t>высокая</w:t>
      </w:r>
      <w:r w:rsidRPr="00C26786">
        <w:rPr>
          <w:rFonts w:ascii="Times New Roman" w:hAnsi="Times New Roman" w:cs="Times New Roman"/>
          <w:sz w:val="28"/>
          <w:szCs w:val="28"/>
        </w:rPr>
        <w:t xml:space="preserve"> и составляет </w:t>
      </w:r>
      <w:r w:rsidRPr="00C26786">
        <w:rPr>
          <w:rFonts w:ascii="Times New Roman" w:hAnsi="Times New Roman" w:cs="Times New Roman"/>
          <w:b/>
          <w:sz w:val="28"/>
          <w:szCs w:val="28"/>
        </w:rPr>
        <w:t>300 %</w:t>
      </w:r>
      <w:r w:rsidRPr="00C26786">
        <w:rPr>
          <w:rFonts w:ascii="Times New Roman" w:hAnsi="Times New Roman" w:cs="Times New Roman"/>
          <w:sz w:val="28"/>
          <w:szCs w:val="28"/>
        </w:rPr>
        <w:t xml:space="preserve">. Необходимо продолжить реализацию подпрограммы в целях обеспечения организационно-экономических, информационных и научно-методических условий </w:t>
      </w:r>
      <w:proofErr w:type="gramStart"/>
      <w:r w:rsidRPr="00C26786">
        <w:rPr>
          <w:rFonts w:ascii="Times New Roman" w:hAnsi="Times New Roman" w:cs="Times New Roman"/>
          <w:sz w:val="28"/>
          <w:szCs w:val="28"/>
        </w:rPr>
        <w:t>развития системы обеспечения безопасности жизнедеятельности населения</w:t>
      </w:r>
      <w:proofErr w:type="gramEnd"/>
      <w:r w:rsidRPr="00C26786">
        <w:rPr>
          <w:rFonts w:ascii="Times New Roman" w:hAnsi="Times New Roman" w:cs="Times New Roman"/>
          <w:sz w:val="28"/>
          <w:szCs w:val="28"/>
        </w:rPr>
        <w:t xml:space="preserve"> и территории города Благовещенска.</w:t>
      </w:r>
    </w:p>
    <w:p w:rsidR="007D2B3D" w:rsidRPr="00C26786" w:rsidRDefault="007D2B3D" w:rsidP="004C5500">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Оценка эффективности</w:t>
      </w:r>
      <w:r w:rsidRPr="00C26786">
        <w:rPr>
          <w:rFonts w:ascii="Times New Roman" w:hAnsi="Times New Roman" w:cs="Times New Roman"/>
          <w:b/>
          <w:sz w:val="28"/>
          <w:szCs w:val="28"/>
        </w:rPr>
        <w:t xml:space="preserve"> муниципальной программы «Обеспечение безопасности жизнедеятельности населения и территории города Благовещенск»</w:t>
      </w:r>
      <w:r w:rsidRPr="00C26786">
        <w:rPr>
          <w:rFonts w:ascii="Times New Roman" w:hAnsi="Times New Roman" w:cs="Times New Roman"/>
          <w:sz w:val="28"/>
          <w:szCs w:val="28"/>
        </w:rPr>
        <w:t xml:space="preserve"> в 2021 году проведена по семи целевым показателям. </w:t>
      </w:r>
    </w:p>
    <w:p w:rsidR="007D2B3D" w:rsidRPr="00C26786" w:rsidRDefault="007D2B3D" w:rsidP="007D2B3D">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Оценка результативности муниципальной программы составила                 6</w:t>
      </w:r>
      <w:r w:rsidR="002E336E" w:rsidRPr="00C26786">
        <w:rPr>
          <w:rFonts w:ascii="Times New Roman" w:hAnsi="Times New Roman" w:cs="Times New Roman"/>
          <w:sz w:val="28"/>
          <w:szCs w:val="28"/>
        </w:rPr>
        <w:t> 707,8</w:t>
      </w:r>
      <w:r w:rsidRPr="00C26786">
        <w:rPr>
          <w:rFonts w:ascii="Times New Roman" w:hAnsi="Times New Roman" w:cs="Times New Roman"/>
          <w:sz w:val="28"/>
          <w:szCs w:val="28"/>
        </w:rPr>
        <w:t xml:space="preserve"> %.</w:t>
      </w:r>
    </w:p>
    <w:p w:rsidR="007D2B3D" w:rsidRPr="00C26786" w:rsidRDefault="007D2B3D" w:rsidP="007D2B3D">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Оценка полноты использования бюджетных ассигнований составила </w:t>
      </w:r>
      <w:r w:rsidR="002E336E" w:rsidRPr="00C26786">
        <w:rPr>
          <w:rFonts w:ascii="Times New Roman" w:hAnsi="Times New Roman" w:cs="Times New Roman"/>
          <w:sz w:val="28"/>
          <w:szCs w:val="28"/>
        </w:rPr>
        <w:t>78,4</w:t>
      </w:r>
      <w:r w:rsidRPr="00C26786">
        <w:rPr>
          <w:rFonts w:ascii="Times New Roman" w:hAnsi="Times New Roman" w:cs="Times New Roman"/>
          <w:sz w:val="28"/>
          <w:szCs w:val="28"/>
        </w:rPr>
        <w:t xml:space="preserve"> %.</w:t>
      </w:r>
    </w:p>
    <w:p w:rsidR="007D2B3D" w:rsidRPr="00C26786" w:rsidRDefault="007D2B3D" w:rsidP="007D2B3D">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Оценка экономической эффективности использования бюджетных ассигнований составила </w:t>
      </w:r>
      <w:r w:rsidR="00265DBC" w:rsidRPr="00C26786">
        <w:rPr>
          <w:rFonts w:ascii="Times New Roman" w:hAnsi="Times New Roman" w:cs="Times New Roman"/>
          <w:sz w:val="28"/>
          <w:szCs w:val="28"/>
        </w:rPr>
        <w:t>8 555,9</w:t>
      </w:r>
      <w:r w:rsidRPr="00C26786">
        <w:rPr>
          <w:rFonts w:ascii="Times New Roman" w:hAnsi="Times New Roman" w:cs="Times New Roman"/>
          <w:sz w:val="28"/>
          <w:szCs w:val="28"/>
        </w:rPr>
        <w:t>%.</w:t>
      </w:r>
    </w:p>
    <w:p w:rsidR="00CA7294" w:rsidRPr="00C26786" w:rsidRDefault="00CA7294" w:rsidP="00CA7294">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b/>
          <w:sz w:val="28"/>
          <w:szCs w:val="28"/>
        </w:rPr>
        <w:t>Эффективность реализации</w:t>
      </w:r>
      <w:r w:rsidRPr="00C26786">
        <w:rPr>
          <w:rFonts w:ascii="Times New Roman" w:hAnsi="Times New Roman" w:cs="Times New Roman"/>
          <w:sz w:val="28"/>
          <w:szCs w:val="28"/>
        </w:rPr>
        <w:t xml:space="preserve"> </w:t>
      </w:r>
      <w:r w:rsidRPr="00C26786">
        <w:rPr>
          <w:rFonts w:ascii="Times New Roman" w:hAnsi="Times New Roman" w:cs="Times New Roman"/>
          <w:b/>
          <w:sz w:val="28"/>
          <w:szCs w:val="28"/>
        </w:rPr>
        <w:t>муниципальной программы</w:t>
      </w:r>
      <w:r w:rsidRPr="00C26786">
        <w:rPr>
          <w:rFonts w:ascii="Times New Roman" w:hAnsi="Times New Roman" w:cs="Times New Roman"/>
          <w:sz w:val="28"/>
          <w:szCs w:val="28"/>
        </w:rPr>
        <w:t xml:space="preserve"> «</w:t>
      </w:r>
      <w:r w:rsidRPr="00C26786">
        <w:rPr>
          <w:rFonts w:ascii="Times New Roman" w:hAnsi="Times New Roman" w:cs="Times New Roman"/>
          <w:b/>
          <w:sz w:val="28"/>
          <w:szCs w:val="28"/>
        </w:rPr>
        <w:t>Обеспечение безопасности жизнедеятельности населения и территории города Благовещенск»</w:t>
      </w:r>
      <w:r w:rsidRPr="00C26786">
        <w:rPr>
          <w:rFonts w:ascii="Times New Roman" w:hAnsi="Times New Roman" w:cs="Times New Roman"/>
          <w:sz w:val="28"/>
          <w:szCs w:val="28"/>
        </w:rPr>
        <w:t xml:space="preserve"> оценивается как </w:t>
      </w:r>
      <w:r w:rsidRPr="00C26786">
        <w:rPr>
          <w:rFonts w:ascii="Times New Roman" w:hAnsi="Times New Roman" w:cs="Times New Roman"/>
          <w:b/>
          <w:sz w:val="28"/>
          <w:szCs w:val="28"/>
        </w:rPr>
        <w:t xml:space="preserve">высокая. </w:t>
      </w:r>
      <w:r w:rsidRPr="00C26786">
        <w:rPr>
          <w:rFonts w:ascii="Times New Roman" w:hAnsi="Times New Roman" w:cs="Times New Roman"/>
          <w:sz w:val="28"/>
          <w:szCs w:val="28"/>
        </w:rPr>
        <w:t xml:space="preserve">Оценка эффективности реализации муниципальной программы составила </w:t>
      </w:r>
      <w:r w:rsidR="00265DBC" w:rsidRPr="00C26786">
        <w:rPr>
          <w:rFonts w:ascii="Times New Roman" w:hAnsi="Times New Roman" w:cs="Times New Roman"/>
          <w:b/>
          <w:sz w:val="28"/>
          <w:szCs w:val="28"/>
        </w:rPr>
        <w:t>15 342,1</w:t>
      </w:r>
      <w:r w:rsidRPr="00C26786">
        <w:rPr>
          <w:rFonts w:ascii="Times New Roman" w:hAnsi="Times New Roman" w:cs="Times New Roman"/>
          <w:b/>
          <w:sz w:val="28"/>
          <w:szCs w:val="28"/>
        </w:rPr>
        <w:t>%</w:t>
      </w:r>
      <w:r w:rsidRPr="00C26786">
        <w:rPr>
          <w:rFonts w:ascii="Times New Roman" w:hAnsi="Times New Roman" w:cs="Times New Roman"/>
          <w:sz w:val="28"/>
          <w:szCs w:val="28"/>
        </w:rPr>
        <w:t>.</w:t>
      </w:r>
    </w:p>
    <w:p w:rsidR="00CA7294" w:rsidRPr="00771383" w:rsidRDefault="00CA7294" w:rsidP="00CA7294">
      <w:pPr>
        <w:tabs>
          <w:tab w:val="left" w:pos="567"/>
        </w:tabs>
        <w:autoSpaceDE w:val="0"/>
        <w:autoSpaceDN w:val="0"/>
        <w:adjustRightInd w:val="0"/>
        <w:spacing w:after="0" w:line="240" w:lineRule="auto"/>
        <w:ind w:firstLine="709"/>
        <w:jc w:val="both"/>
        <w:rPr>
          <w:rFonts w:ascii="Times New Roman" w:hAnsi="Times New Roman" w:cs="Times New Roman"/>
          <w:i/>
          <w:sz w:val="28"/>
          <w:szCs w:val="28"/>
        </w:rPr>
      </w:pPr>
      <w:r w:rsidRPr="00C26786">
        <w:rPr>
          <w:rFonts w:ascii="Times New Roman" w:hAnsi="Times New Roman" w:cs="Times New Roman"/>
          <w:sz w:val="28"/>
          <w:szCs w:val="28"/>
        </w:rPr>
        <w:t xml:space="preserve">Необходимо продолжить реализацию муниципальной программы в целях </w:t>
      </w:r>
      <w:proofErr w:type="gramStart"/>
      <w:r w:rsidRPr="00C26786">
        <w:rPr>
          <w:rFonts w:ascii="Times New Roman" w:hAnsi="Times New Roman" w:cs="Times New Roman"/>
          <w:sz w:val="28"/>
          <w:szCs w:val="28"/>
        </w:rPr>
        <w:t>повышения уровня безопасности жизнедеятельности населения</w:t>
      </w:r>
      <w:proofErr w:type="gramEnd"/>
      <w:r w:rsidRPr="00C26786">
        <w:rPr>
          <w:rFonts w:ascii="Times New Roman" w:hAnsi="Times New Roman" w:cs="Times New Roman"/>
          <w:sz w:val="28"/>
          <w:szCs w:val="28"/>
        </w:rPr>
        <w:t xml:space="preserve"> и территории города Благове</w:t>
      </w:r>
      <w:r w:rsidR="00BE0363" w:rsidRPr="00C26786">
        <w:rPr>
          <w:rFonts w:ascii="Times New Roman" w:hAnsi="Times New Roman" w:cs="Times New Roman"/>
          <w:sz w:val="28"/>
          <w:szCs w:val="28"/>
        </w:rPr>
        <w:t>щенска и выполнить корректировку плановых значений целевых показателей (индикаторов) подпрограммы «Обеспечение безопасности жизнедеятельности населения и территории города</w:t>
      </w:r>
      <w:r w:rsidR="00BE0363">
        <w:rPr>
          <w:rFonts w:ascii="Times New Roman" w:hAnsi="Times New Roman" w:cs="Times New Roman"/>
          <w:sz w:val="28"/>
          <w:szCs w:val="28"/>
        </w:rPr>
        <w:t xml:space="preserve"> Благовещенска», фактическое значение которых по итогам 2021 года составило более чем в 200 раз больше запланированных результатов.</w:t>
      </w:r>
    </w:p>
    <w:p w:rsidR="00CB0A6A" w:rsidRDefault="00CB0A6A" w:rsidP="00CB0A6A">
      <w:pPr>
        <w:spacing w:after="0" w:line="240" w:lineRule="auto"/>
        <w:rPr>
          <w:rFonts w:ascii="Times New Roman" w:hAnsi="Times New Roman" w:cs="Times New Roman"/>
          <w:b/>
          <w:sz w:val="28"/>
          <w:szCs w:val="28"/>
        </w:rPr>
      </w:pPr>
    </w:p>
    <w:p w:rsidR="00CB0A6A" w:rsidRPr="00C26786" w:rsidRDefault="00CB0A6A" w:rsidP="00CB0A6A">
      <w:pPr>
        <w:tabs>
          <w:tab w:val="left" w:pos="567"/>
        </w:tabs>
        <w:spacing w:after="0" w:line="240" w:lineRule="auto"/>
        <w:contextualSpacing/>
        <w:jc w:val="center"/>
        <w:rPr>
          <w:rFonts w:ascii="Times New Roman" w:hAnsi="Times New Roman" w:cs="Times New Roman"/>
          <w:b/>
          <w:sz w:val="28"/>
          <w:szCs w:val="28"/>
          <w:u w:val="single"/>
        </w:rPr>
      </w:pPr>
      <w:r w:rsidRPr="00C26786">
        <w:rPr>
          <w:rFonts w:ascii="Times New Roman" w:hAnsi="Times New Roman" w:cs="Times New Roman"/>
          <w:b/>
          <w:sz w:val="28"/>
          <w:szCs w:val="28"/>
          <w:u w:val="single"/>
        </w:rPr>
        <w:t>9. Муниципальная программа «Развитие малого и среднего предпринимательства и туризма на территории города Благовещенска»</w:t>
      </w:r>
    </w:p>
    <w:p w:rsidR="00252195" w:rsidRDefault="00CB0BC3" w:rsidP="00CB0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B0A6A" w:rsidRPr="00CB0BC3" w:rsidRDefault="00252195" w:rsidP="00CB0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B0BC3">
        <w:rPr>
          <w:rFonts w:ascii="Times New Roman" w:hAnsi="Times New Roman" w:cs="Times New Roman"/>
          <w:sz w:val="28"/>
          <w:szCs w:val="28"/>
        </w:rPr>
        <w:t xml:space="preserve"> </w:t>
      </w:r>
      <w:r w:rsidR="00CB0A6A" w:rsidRPr="00C26786">
        <w:rPr>
          <w:rFonts w:ascii="Times New Roman" w:hAnsi="Times New Roman" w:cs="Times New Roman"/>
          <w:sz w:val="28"/>
          <w:szCs w:val="28"/>
        </w:rPr>
        <w:t xml:space="preserve">Ответственным исполнителем муниципальной программы является </w:t>
      </w:r>
      <w:r w:rsidR="00CB0A6A" w:rsidRPr="00C26786">
        <w:rPr>
          <w:rFonts w:ascii="Times New Roman" w:eastAsia="Times New Roman" w:hAnsi="Times New Roman" w:cs="Times New Roman"/>
          <w:i/>
          <w:sz w:val="28"/>
          <w:szCs w:val="28"/>
          <w:lang w:eastAsia="ru-RU"/>
        </w:rPr>
        <w:t>администрация города Благовещенска в лице управления экономического развития и инвестиций</w:t>
      </w:r>
      <w:r w:rsidR="00CB0A6A" w:rsidRPr="00C26786">
        <w:rPr>
          <w:rFonts w:ascii="Times New Roman" w:hAnsi="Times New Roman" w:cs="Times New Roman"/>
          <w:i/>
          <w:sz w:val="28"/>
          <w:szCs w:val="28"/>
        </w:rPr>
        <w:t>.</w:t>
      </w:r>
    </w:p>
    <w:p w:rsidR="007A5A35" w:rsidRPr="00C26786" w:rsidRDefault="00CB0A6A" w:rsidP="007A5A3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26786">
        <w:rPr>
          <w:rFonts w:ascii="Times New Roman" w:eastAsia="Times New Roman" w:hAnsi="Times New Roman"/>
          <w:sz w:val="28"/>
          <w:szCs w:val="28"/>
          <w:lang w:eastAsia="ru-RU"/>
        </w:rPr>
        <w:t>Общий объем финансовых средств, предусмотренных в 202</w:t>
      </w:r>
      <w:r w:rsidR="00902F55" w:rsidRPr="00C26786">
        <w:rPr>
          <w:rFonts w:ascii="Times New Roman" w:eastAsia="Times New Roman" w:hAnsi="Times New Roman"/>
          <w:sz w:val="28"/>
          <w:szCs w:val="28"/>
          <w:lang w:eastAsia="ru-RU"/>
        </w:rPr>
        <w:t>1</w:t>
      </w:r>
      <w:r w:rsidRPr="00C26786">
        <w:rPr>
          <w:rFonts w:ascii="Times New Roman" w:eastAsia="Times New Roman" w:hAnsi="Times New Roman"/>
          <w:sz w:val="28"/>
          <w:szCs w:val="28"/>
          <w:lang w:eastAsia="ru-RU"/>
        </w:rPr>
        <w:t xml:space="preserve"> году на реализацию программы, составил</w:t>
      </w:r>
      <w:r w:rsidRPr="00C26786">
        <w:rPr>
          <w:rFonts w:ascii="Times New Roman" w:hAnsi="Times New Roman" w:cs="Times New Roman"/>
          <w:sz w:val="28"/>
          <w:szCs w:val="28"/>
        </w:rPr>
        <w:t xml:space="preserve"> </w:t>
      </w:r>
      <w:r w:rsidR="00902F55" w:rsidRPr="00C26786">
        <w:rPr>
          <w:rFonts w:ascii="Times New Roman" w:hAnsi="Times New Roman" w:cs="Times New Roman"/>
          <w:b/>
          <w:sz w:val="28"/>
          <w:szCs w:val="28"/>
        </w:rPr>
        <w:t>366</w:t>
      </w:r>
      <w:r w:rsidRPr="00C26786">
        <w:rPr>
          <w:rFonts w:ascii="Times New Roman" w:hAnsi="Times New Roman" w:cs="Times New Roman"/>
          <w:b/>
          <w:sz w:val="28"/>
          <w:szCs w:val="28"/>
        </w:rPr>
        <w:t>,</w:t>
      </w:r>
      <w:r w:rsidR="00902F55" w:rsidRPr="00C26786">
        <w:rPr>
          <w:rFonts w:ascii="Times New Roman" w:hAnsi="Times New Roman" w:cs="Times New Roman"/>
          <w:b/>
          <w:sz w:val="28"/>
          <w:szCs w:val="28"/>
        </w:rPr>
        <w:t>2</w:t>
      </w:r>
      <w:r w:rsidRPr="00C26786">
        <w:rPr>
          <w:rFonts w:ascii="Times New Roman" w:eastAsia="Times New Roman" w:hAnsi="Times New Roman" w:cs="Times New Roman"/>
          <w:b/>
          <w:sz w:val="28"/>
          <w:szCs w:val="28"/>
          <w:lang w:eastAsia="ru-RU"/>
        </w:rPr>
        <w:t xml:space="preserve"> </w:t>
      </w:r>
      <w:r w:rsidRPr="00C26786">
        <w:rPr>
          <w:rFonts w:ascii="Times New Roman" w:hAnsi="Times New Roman" w:cs="Times New Roman"/>
          <w:b/>
          <w:sz w:val="28"/>
          <w:szCs w:val="28"/>
        </w:rPr>
        <w:t>млн. руб.,</w:t>
      </w:r>
      <w:r w:rsidRPr="00C26786">
        <w:rPr>
          <w:rFonts w:ascii="Times New Roman" w:hAnsi="Times New Roman" w:cs="Times New Roman"/>
          <w:sz w:val="28"/>
          <w:szCs w:val="28"/>
        </w:rPr>
        <w:t xml:space="preserve"> в том числе: </w:t>
      </w:r>
      <w:r w:rsidR="00CD22AD" w:rsidRPr="00C26786">
        <w:rPr>
          <w:rFonts w:ascii="Times New Roman" w:hAnsi="Times New Roman" w:cs="Times New Roman"/>
          <w:sz w:val="28"/>
          <w:szCs w:val="28"/>
        </w:rPr>
        <w:t>343,6</w:t>
      </w:r>
      <w:r w:rsidRPr="00C26786">
        <w:rPr>
          <w:rFonts w:ascii="Times New Roman" w:hAnsi="Times New Roman" w:cs="Times New Roman"/>
          <w:sz w:val="28"/>
          <w:szCs w:val="28"/>
        </w:rPr>
        <w:t xml:space="preserve"> млн. руб.</w:t>
      </w:r>
      <w:r w:rsidR="00BD6729" w:rsidRPr="00C26786">
        <w:rPr>
          <w:rFonts w:ascii="Times New Roman" w:hAnsi="Times New Roman" w:cs="Times New Roman"/>
          <w:sz w:val="28"/>
          <w:szCs w:val="28"/>
        </w:rPr>
        <w:t xml:space="preserve"> (93,8%)</w:t>
      </w:r>
      <w:r w:rsidRPr="00C26786">
        <w:rPr>
          <w:rFonts w:ascii="Times New Roman" w:hAnsi="Times New Roman" w:cs="Times New Roman"/>
          <w:sz w:val="28"/>
          <w:szCs w:val="28"/>
        </w:rPr>
        <w:t xml:space="preserve"> - средства областного бюджета, </w:t>
      </w:r>
      <w:r w:rsidR="00CD22AD" w:rsidRPr="00C26786">
        <w:rPr>
          <w:rFonts w:ascii="Times New Roman" w:hAnsi="Times New Roman" w:cs="Times New Roman"/>
          <w:sz w:val="28"/>
          <w:szCs w:val="28"/>
        </w:rPr>
        <w:t>22</w:t>
      </w:r>
      <w:r w:rsidRPr="00C26786">
        <w:rPr>
          <w:rFonts w:ascii="Times New Roman" w:hAnsi="Times New Roman" w:cs="Times New Roman"/>
          <w:sz w:val="28"/>
          <w:szCs w:val="28"/>
        </w:rPr>
        <w:t>,</w:t>
      </w:r>
      <w:r w:rsidR="00CD22AD" w:rsidRPr="00C26786">
        <w:rPr>
          <w:rFonts w:ascii="Times New Roman" w:hAnsi="Times New Roman" w:cs="Times New Roman"/>
          <w:sz w:val="28"/>
          <w:szCs w:val="28"/>
        </w:rPr>
        <w:t>1</w:t>
      </w:r>
      <w:r w:rsidRPr="00C26786">
        <w:rPr>
          <w:rFonts w:ascii="Times New Roman" w:hAnsi="Times New Roman" w:cs="Times New Roman"/>
          <w:sz w:val="28"/>
          <w:szCs w:val="28"/>
        </w:rPr>
        <w:t xml:space="preserve"> млн. руб.</w:t>
      </w:r>
      <w:r w:rsidR="00BD6729" w:rsidRPr="00C26786">
        <w:rPr>
          <w:rFonts w:ascii="Times New Roman" w:hAnsi="Times New Roman" w:cs="Times New Roman"/>
          <w:sz w:val="28"/>
          <w:szCs w:val="28"/>
        </w:rPr>
        <w:t xml:space="preserve"> (6,0%)</w:t>
      </w:r>
      <w:r w:rsidRPr="00C26786">
        <w:rPr>
          <w:rFonts w:ascii="Times New Roman" w:hAnsi="Times New Roman" w:cs="Times New Roman"/>
          <w:sz w:val="28"/>
          <w:szCs w:val="28"/>
        </w:rPr>
        <w:t xml:space="preserve"> – </w:t>
      </w:r>
      <w:r w:rsidR="00CD22AD" w:rsidRPr="00C26786">
        <w:rPr>
          <w:rFonts w:ascii="Times New Roman" w:hAnsi="Times New Roman" w:cs="Times New Roman"/>
          <w:sz w:val="28"/>
          <w:szCs w:val="28"/>
        </w:rPr>
        <w:t>средства городского бюджета, 0,</w:t>
      </w:r>
      <w:r w:rsidRPr="00C26786">
        <w:rPr>
          <w:rFonts w:ascii="Times New Roman" w:hAnsi="Times New Roman" w:cs="Times New Roman"/>
          <w:sz w:val="28"/>
          <w:szCs w:val="28"/>
        </w:rPr>
        <w:t>5 млн</w:t>
      </w:r>
      <w:r w:rsidR="00681677" w:rsidRPr="00C26786">
        <w:rPr>
          <w:rFonts w:ascii="Times New Roman" w:hAnsi="Times New Roman" w:cs="Times New Roman"/>
          <w:sz w:val="28"/>
          <w:szCs w:val="28"/>
        </w:rPr>
        <w:t>. руб.</w:t>
      </w:r>
      <w:r w:rsidR="00BD6729" w:rsidRPr="00C26786">
        <w:rPr>
          <w:rFonts w:ascii="Times New Roman" w:hAnsi="Times New Roman" w:cs="Times New Roman"/>
          <w:sz w:val="28"/>
          <w:szCs w:val="28"/>
        </w:rPr>
        <w:t xml:space="preserve"> (0,2%)</w:t>
      </w:r>
      <w:r w:rsidR="00681677" w:rsidRPr="00C26786">
        <w:rPr>
          <w:rFonts w:ascii="Times New Roman" w:hAnsi="Times New Roman" w:cs="Times New Roman"/>
          <w:sz w:val="28"/>
          <w:szCs w:val="28"/>
        </w:rPr>
        <w:t xml:space="preserve"> – внебюджетные средства.</w:t>
      </w:r>
      <w:proofErr w:type="gramEnd"/>
      <w:r w:rsidR="00681677" w:rsidRPr="00C26786">
        <w:rPr>
          <w:rFonts w:ascii="Times New Roman" w:hAnsi="Times New Roman" w:cs="Times New Roman"/>
          <w:sz w:val="28"/>
          <w:szCs w:val="28"/>
        </w:rPr>
        <w:t xml:space="preserve"> </w:t>
      </w:r>
      <w:r w:rsidRPr="00C26786">
        <w:rPr>
          <w:rFonts w:ascii="Times New Roman" w:hAnsi="Times New Roman" w:cs="Times New Roman"/>
          <w:sz w:val="28"/>
          <w:szCs w:val="28"/>
        </w:rPr>
        <w:t xml:space="preserve">Финансовые средства освоены на </w:t>
      </w:r>
      <w:r w:rsidR="00CD22AD" w:rsidRPr="00C26786">
        <w:rPr>
          <w:rFonts w:ascii="Times New Roman" w:hAnsi="Times New Roman" w:cs="Times New Roman"/>
          <w:b/>
          <w:sz w:val="28"/>
          <w:szCs w:val="28"/>
        </w:rPr>
        <w:t>40,8</w:t>
      </w:r>
      <w:r w:rsidRPr="00C26786">
        <w:rPr>
          <w:rFonts w:ascii="Times New Roman" w:hAnsi="Times New Roman" w:cs="Times New Roman"/>
          <w:b/>
          <w:sz w:val="28"/>
          <w:szCs w:val="28"/>
        </w:rPr>
        <w:t>%</w:t>
      </w:r>
      <w:r w:rsidR="001E2EB2" w:rsidRPr="00C26786">
        <w:rPr>
          <w:rFonts w:ascii="Times New Roman" w:hAnsi="Times New Roman" w:cs="Times New Roman"/>
          <w:sz w:val="28"/>
          <w:szCs w:val="28"/>
        </w:rPr>
        <w:t xml:space="preserve"> </w:t>
      </w:r>
      <w:r w:rsidR="00366F00" w:rsidRPr="00C26786">
        <w:rPr>
          <w:rFonts w:ascii="Times New Roman" w:hAnsi="Times New Roman" w:cs="Times New Roman"/>
          <w:sz w:val="28"/>
          <w:szCs w:val="28"/>
        </w:rPr>
        <w:t>по причине</w:t>
      </w:r>
      <w:r w:rsidR="00EA1F65" w:rsidRPr="00C26786">
        <w:rPr>
          <w:rFonts w:ascii="Times New Roman" w:hAnsi="Times New Roman" w:cs="Times New Roman"/>
          <w:sz w:val="28"/>
          <w:szCs w:val="28"/>
        </w:rPr>
        <w:t xml:space="preserve"> отставания в выполнении проектных работ подрядной организацией по </w:t>
      </w:r>
      <w:r w:rsidR="00A55E05" w:rsidRPr="00C26786">
        <w:rPr>
          <w:rFonts w:ascii="Times New Roman" w:hAnsi="Times New Roman" w:cs="Times New Roman"/>
          <w:sz w:val="28"/>
          <w:szCs w:val="28"/>
        </w:rPr>
        <w:t>объект</w:t>
      </w:r>
      <w:r w:rsidR="00EA1F65" w:rsidRPr="00C26786">
        <w:rPr>
          <w:rFonts w:ascii="Times New Roman" w:hAnsi="Times New Roman" w:cs="Times New Roman"/>
          <w:sz w:val="28"/>
          <w:szCs w:val="28"/>
        </w:rPr>
        <w:t xml:space="preserve">у капитального строительства </w:t>
      </w:r>
      <w:r w:rsidR="00B20EF0" w:rsidRPr="00C26786">
        <w:rPr>
          <w:rFonts w:ascii="Times New Roman" w:hAnsi="Times New Roman" w:cs="Times New Roman"/>
          <w:sz w:val="28"/>
          <w:szCs w:val="28"/>
        </w:rPr>
        <w:t xml:space="preserve"> </w:t>
      </w:r>
      <w:r w:rsidR="00A55E05" w:rsidRPr="00C26786">
        <w:rPr>
          <w:rFonts w:ascii="Times New Roman" w:hAnsi="Times New Roman" w:cs="Times New Roman"/>
          <w:sz w:val="28"/>
          <w:szCs w:val="28"/>
        </w:rPr>
        <w:t xml:space="preserve">муниципальной собственности </w:t>
      </w:r>
      <w:r w:rsidR="00B20EF0" w:rsidRPr="00C26786">
        <w:rPr>
          <w:rFonts w:ascii="Times New Roman" w:hAnsi="Times New Roman" w:cs="Times New Roman"/>
          <w:sz w:val="28"/>
          <w:szCs w:val="28"/>
        </w:rPr>
        <w:t>«</w:t>
      </w:r>
      <w:r w:rsidR="00A55E05" w:rsidRPr="00C26786">
        <w:rPr>
          <w:rFonts w:ascii="Times New Roman" w:hAnsi="Times New Roman" w:cs="Times New Roman"/>
          <w:sz w:val="28"/>
          <w:szCs w:val="28"/>
        </w:rPr>
        <w:t xml:space="preserve">Большой городской центр </w:t>
      </w:r>
      <w:r w:rsidR="00B20EF0" w:rsidRPr="00C26786">
        <w:rPr>
          <w:rFonts w:ascii="Times New Roman" w:hAnsi="Times New Roman" w:cs="Times New Roman"/>
          <w:sz w:val="28"/>
          <w:szCs w:val="28"/>
        </w:rPr>
        <w:t>«</w:t>
      </w:r>
      <w:r w:rsidR="00A55E05" w:rsidRPr="00C26786">
        <w:rPr>
          <w:rFonts w:ascii="Times New Roman" w:hAnsi="Times New Roman" w:cs="Times New Roman"/>
          <w:sz w:val="28"/>
          <w:szCs w:val="28"/>
        </w:rPr>
        <w:t>Трибуна Холл</w:t>
      </w:r>
      <w:r w:rsidR="00B20EF0" w:rsidRPr="00C26786">
        <w:rPr>
          <w:rFonts w:ascii="Times New Roman" w:hAnsi="Times New Roman" w:cs="Times New Roman"/>
          <w:sz w:val="28"/>
          <w:szCs w:val="28"/>
        </w:rPr>
        <w:t>»</w:t>
      </w:r>
      <w:r w:rsidR="007A5A35" w:rsidRPr="00C26786">
        <w:rPr>
          <w:rFonts w:ascii="Times New Roman" w:hAnsi="Times New Roman" w:cs="Times New Roman"/>
          <w:sz w:val="28"/>
          <w:szCs w:val="28"/>
        </w:rPr>
        <w:t xml:space="preserve"> в рамках подпрограммы 1 «Развитие туризма в городе Благовещенске».</w:t>
      </w:r>
    </w:p>
    <w:p w:rsidR="00CB0A6A" w:rsidRPr="00C26786" w:rsidRDefault="00CB0A6A" w:rsidP="007A5A3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Достижение цели и решение задач, поставленных в муниципальной программе, осуществляются посредством реализации входящих в ее состав </w:t>
      </w:r>
      <w:r w:rsidRPr="00C26786">
        <w:rPr>
          <w:rFonts w:ascii="Times New Roman" w:hAnsi="Times New Roman" w:cs="Times New Roman"/>
          <w:b/>
          <w:sz w:val="28"/>
          <w:szCs w:val="28"/>
        </w:rPr>
        <w:t>2 подпрограмм</w:t>
      </w:r>
      <w:r w:rsidRPr="00C26786">
        <w:rPr>
          <w:rFonts w:ascii="Times New Roman" w:hAnsi="Times New Roman" w:cs="Times New Roman"/>
          <w:sz w:val="28"/>
          <w:szCs w:val="28"/>
        </w:rPr>
        <w:t>.</w:t>
      </w:r>
    </w:p>
    <w:p w:rsidR="00F07FD4" w:rsidRPr="00C26786" w:rsidRDefault="00CB0A6A" w:rsidP="00F07FD4">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eastAsia="Times New Roman" w:hAnsi="Times New Roman"/>
          <w:sz w:val="28"/>
          <w:szCs w:val="28"/>
          <w:lang w:eastAsia="ru-RU"/>
        </w:rPr>
        <w:t>Общий объем финансовых средств, предусмотренных в 202</w:t>
      </w:r>
      <w:r w:rsidR="00651322" w:rsidRPr="00C26786">
        <w:rPr>
          <w:rFonts w:ascii="Times New Roman" w:eastAsia="Times New Roman" w:hAnsi="Times New Roman"/>
          <w:sz w:val="28"/>
          <w:szCs w:val="28"/>
          <w:lang w:eastAsia="ru-RU"/>
        </w:rPr>
        <w:t>1</w:t>
      </w:r>
      <w:r w:rsidRPr="00C26786">
        <w:rPr>
          <w:rFonts w:ascii="Times New Roman" w:eastAsia="Times New Roman" w:hAnsi="Times New Roman"/>
          <w:sz w:val="28"/>
          <w:szCs w:val="28"/>
          <w:lang w:eastAsia="ru-RU"/>
        </w:rPr>
        <w:t xml:space="preserve"> году на реализацию </w:t>
      </w:r>
      <w:r w:rsidRPr="00C26786">
        <w:rPr>
          <w:rFonts w:ascii="Times New Roman" w:eastAsia="Times New Roman" w:hAnsi="Times New Roman"/>
          <w:b/>
          <w:sz w:val="28"/>
          <w:szCs w:val="28"/>
          <w:u w:val="single"/>
          <w:lang w:eastAsia="ru-RU"/>
        </w:rPr>
        <w:t>подпрограммы</w:t>
      </w:r>
      <w:r w:rsidRPr="00C26786">
        <w:rPr>
          <w:rFonts w:ascii="Times New Roman" w:hAnsi="Times New Roman" w:cs="Times New Roman"/>
          <w:b/>
          <w:sz w:val="28"/>
          <w:szCs w:val="28"/>
          <w:u w:val="single"/>
        </w:rPr>
        <w:t xml:space="preserve"> 1</w:t>
      </w:r>
      <w:r w:rsidRPr="00C26786">
        <w:rPr>
          <w:rFonts w:ascii="Times New Roman" w:hAnsi="Times New Roman"/>
          <w:b/>
          <w:sz w:val="28"/>
          <w:szCs w:val="28"/>
        </w:rPr>
        <w:t xml:space="preserve"> «Развитие туризма в городе Благовещенске»</w:t>
      </w:r>
      <w:r w:rsidRPr="00C26786">
        <w:rPr>
          <w:rFonts w:ascii="Times New Roman" w:hAnsi="Times New Roman" w:cs="Times New Roman"/>
          <w:b/>
          <w:sz w:val="28"/>
          <w:szCs w:val="28"/>
        </w:rPr>
        <w:t xml:space="preserve">, </w:t>
      </w:r>
      <w:r w:rsidRPr="00C26786">
        <w:rPr>
          <w:rFonts w:ascii="Times New Roman" w:hAnsi="Times New Roman" w:cs="Times New Roman"/>
          <w:sz w:val="28"/>
          <w:szCs w:val="28"/>
        </w:rPr>
        <w:t>составил</w:t>
      </w:r>
      <w:r w:rsidRPr="00C26786">
        <w:rPr>
          <w:b/>
          <w:i/>
          <w:sz w:val="28"/>
          <w:szCs w:val="28"/>
        </w:rPr>
        <w:t xml:space="preserve"> </w:t>
      </w:r>
      <w:r w:rsidR="002B5D94" w:rsidRPr="00C26786">
        <w:rPr>
          <w:rFonts w:ascii="Times New Roman" w:hAnsi="Times New Roman" w:cs="Times New Roman"/>
          <w:b/>
          <w:sz w:val="28"/>
          <w:szCs w:val="28"/>
        </w:rPr>
        <w:t>3</w:t>
      </w:r>
      <w:r w:rsidRPr="00C26786">
        <w:rPr>
          <w:rFonts w:ascii="Times New Roman" w:hAnsi="Times New Roman" w:cs="Times New Roman"/>
          <w:b/>
          <w:sz w:val="28"/>
          <w:szCs w:val="28"/>
        </w:rPr>
        <w:t>00,</w:t>
      </w:r>
      <w:r w:rsidR="002B5D94" w:rsidRPr="00C26786">
        <w:rPr>
          <w:rFonts w:ascii="Times New Roman" w:hAnsi="Times New Roman" w:cs="Times New Roman"/>
          <w:b/>
          <w:sz w:val="28"/>
          <w:szCs w:val="28"/>
        </w:rPr>
        <w:t>6</w:t>
      </w:r>
      <w:r w:rsidRPr="00C26786">
        <w:rPr>
          <w:rFonts w:ascii="Times New Roman" w:hAnsi="Times New Roman" w:cs="Times New Roman"/>
          <w:b/>
          <w:sz w:val="28"/>
          <w:szCs w:val="28"/>
        </w:rPr>
        <w:t> млн</w:t>
      </w:r>
      <w:r w:rsidRPr="00C26786">
        <w:rPr>
          <w:rFonts w:ascii="Times New Roman" w:hAnsi="Times New Roman"/>
          <w:b/>
          <w:sz w:val="28"/>
          <w:szCs w:val="28"/>
        </w:rPr>
        <w:t>. руб.</w:t>
      </w:r>
      <w:r w:rsidRPr="00C26786">
        <w:rPr>
          <w:rFonts w:ascii="Times New Roman" w:hAnsi="Times New Roman" w:cs="Times New Roman"/>
          <w:b/>
          <w:sz w:val="28"/>
          <w:szCs w:val="28"/>
        </w:rPr>
        <w:t>,</w:t>
      </w:r>
      <w:r w:rsidRPr="00C26786">
        <w:rPr>
          <w:rFonts w:ascii="Times New Roman" w:hAnsi="Times New Roman" w:cs="Times New Roman"/>
          <w:sz w:val="28"/>
          <w:szCs w:val="28"/>
        </w:rPr>
        <w:t xml:space="preserve"> в том числе: </w:t>
      </w:r>
      <w:r w:rsidR="002B5D94" w:rsidRPr="00C26786">
        <w:rPr>
          <w:rFonts w:ascii="Times New Roman" w:hAnsi="Times New Roman" w:cs="Times New Roman"/>
          <w:sz w:val="28"/>
          <w:szCs w:val="28"/>
        </w:rPr>
        <w:t>282,</w:t>
      </w:r>
      <w:r w:rsidRPr="00C26786">
        <w:rPr>
          <w:rFonts w:ascii="Times New Roman" w:hAnsi="Times New Roman" w:cs="Times New Roman"/>
          <w:sz w:val="28"/>
          <w:szCs w:val="28"/>
        </w:rPr>
        <w:t xml:space="preserve">0 млн. руб. – средства областного бюджета, </w:t>
      </w:r>
      <w:r w:rsidR="002B5D94" w:rsidRPr="00C26786">
        <w:rPr>
          <w:rFonts w:ascii="Times New Roman" w:hAnsi="Times New Roman" w:cs="Times New Roman"/>
          <w:sz w:val="28"/>
          <w:szCs w:val="28"/>
        </w:rPr>
        <w:t>18</w:t>
      </w:r>
      <w:r w:rsidRPr="00C26786">
        <w:rPr>
          <w:rFonts w:ascii="Times New Roman" w:hAnsi="Times New Roman" w:cs="Times New Roman"/>
          <w:sz w:val="28"/>
          <w:szCs w:val="28"/>
        </w:rPr>
        <w:t>,</w:t>
      </w:r>
      <w:r w:rsidR="002B5D94" w:rsidRPr="00C26786">
        <w:rPr>
          <w:rFonts w:ascii="Times New Roman" w:hAnsi="Times New Roman" w:cs="Times New Roman"/>
          <w:sz w:val="28"/>
          <w:szCs w:val="28"/>
        </w:rPr>
        <w:t>1</w:t>
      </w:r>
      <w:r w:rsidRPr="00C26786">
        <w:rPr>
          <w:rFonts w:ascii="Times New Roman" w:hAnsi="Times New Roman" w:cs="Times New Roman"/>
          <w:sz w:val="28"/>
          <w:szCs w:val="28"/>
        </w:rPr>
        <w:t xml:space="preserve"> млн. руб. – </w:t>
      </w:r>
      <w:r w:rsidR="002B5D94" w:rsidRPr="00C26786">
        <w:rPr>
          <w:rFonts w:ascii="Times New Roman" w:hAnsi="Times New Roman" w:cs="Times New Roman"/>
          <w:sz w:val="28"/>
          <w:szCs w:val="28"/>
        </w:rPr>
        <w:t>средства городского бюджета, 0,</w:t>
      </w:r>
      <w:r w:rsidRPr="00C26786">
        <w:rPr>
          <w:rFonts w:ascii="Times New Roman" w:hAnsi="Times New Roman" w:cs="Times New Roman"/>
          <w:sz w:val="28"/>
          <w:szCs w:val="28"/>
        </w:rPr>
        <w:t xml:space="preserve">5 млн. руб. – внебюджетные средства. Финансовые средства освоены на </w:t>
      </w:r>
      <w:r w:rsidR="00877449" w:rsidRPr="00C26786">
        <w:rPr>
          <w:rFonts w:ascii="Times New Roman" w:hAnsi="Times New Roman" w:cs="Times New Roman"/>
          <w:sz w:val="28"/>
          <w:szCs w:val="28"/>
        </w:rPr>
        <w:t>27</w:t>
      </w:r>
      <w:r w:rsidR="002B5D94" w:rsidRPr="00C26786">
        <w:rPr>
          <w:rFonts w:ascii="Times New Roman" w:hAnsi="Times New Roman" w:cs="Times New Roman"/>
          <w:sz w:val="28"/>
          <w:szCs w:val="28"/>
        </w:rPr>
        <w:t>,8</w:t>
      </w:r>
      <w:r w:rsidRPr="00C26786">
        <w:rPr>
          <w:rFonts w:ascii="Times New Roman" w:hAnsi="Times New Roman" w:cs="Times New Roman"/>
          <w:sz w:val="28"/>
          <w:szCs w:val="28"/>
        </w:rPr>
        <w:t>%.</w:t>
      </w:r>
    </w:p>
    <w:p w:rsidR="002B49DC" w:rsidRPr="00C26786" w:rsidRDefault="00CB0A6A" w:rsidP="002B49D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В</w:t>
      </w:r>
      <w:r w:rsidR="00790B63" w:rsidRPr="00C26786">
        <w:rPr>
          <w:rFonts w:ascii="Times New Roman" w:hAnsi="Times New Roman" w:cs="Times New Roman"/>
          <w:sz w:val="28"/>
          <w:szCs w:val="28"/>
        </w:rPr>
        <w:t> </w:t>
      </w:r>
      <w:r w:rsidRPr="00C26786">
        <w:rPr>
          <w:rFonts w:ascii="Times New Roman" w:hAnsi="Times New Roman" w:cs="Times New Roman"/>
          <w:sz w:val="28"/>
          <w:szCs w:val="28"/>
        </w:rPr>
        <w:t xml:space="preserve">рамках основного мероприятия «Совершенствование инфраструктуры досуга и массового отдыха для жителей и гостей города» бюджетные средства в размере </w:t>
      </w:r>
      <w:r w:rsidR="00F07FD4" w:rsidRPr="00C26786">
        <w:rPr>
          <w:rFonts w:ascii="Times New Roman" w:hAnsi="Times New Roman" w:cs="Times New Roman"/>
          <w:sz w:val="28"/>
          <w:szCs w:val="28"/>
        </w:rPr>
        <w:t>128,</w:t>
      </w:r>
      <w:r w:rsidRPr="00C26786">
        <w:rPr>
          <w:rFonts w:ascii="Times New Roman" w:hAnsi="Times New Roman" w:cs="Times New Roman"/>
          <w:sz w:val="28"/>
          <w:szCs w:val="28"/>
        </w:rPr>
        <w:t>0 млн</w:t>
      </w:r>
      <w:r w:rsidRPr="00C26786">
        <w:rPr>
          <w:rFonts w:ascii="Times New Roman" w:hAnsi="Times New Roman"/>
          <w:sz w:val="28"/>
          <w:szCs w:val="28"/>
        </w:rPr>
        <w:t xml:space="preserve">. руб. </w:t>
      </w:r>
      <w:r w:rsidRPr="00C26786">
        <w:rPr>
          <w:rFonts w:ascii="Times New Roman" w:hAnsi="Times New Roman" w:cs="Times New Roman"/>
          <w:sz w:val="28"/>
          <w:szCs w:val="28"/>
        </w:rPr>
        <w:t>направлены н</w:t>
      </w:r>
      <w:r w:rsidR="00F07FD4" w:rsidRPr="00C26786">
        <w:rPr>
          <w:rFonts w:ascii="Times New Roman" w:hAnsi="Times New Roman" w:cs="Times New Roman"/>
          <w:sz w:val="28"/>
          <w:szCs w:val="28"/>
        </w:rPr>
        <w:t>а капитальные вложения в объект</w:t>
      </w:r>
      <w:r w:rsidRPr="00C26786">
        <w:rPr>
          <w:rFonts w:ascii="Times New Roman" w:hAnsi="Times New Roman" w:cs="Times New Roman"/>
          <w:sz w:val="28"/>
          <w:szCs w:val="28"/>
        </w:rPr>
        <w:t xml:space="preserve"> муниципальной собственности </w:t>
      </w:r>
      <w:r w:rsidR="00F07FD4" w:rsidRPr="00C26786">
        <w:rPr>
          <w:rFonts w:ascii="Times New Roman" w:hAnsi="Times New Roman" w:cs="Times New Roman"/>
          <w:sz w:val="28"/>
          <w:szCs w:val="28"/>
        </w:rPr>
        <w:t>«</w:t>
      </w:r>
      <w:r w:rsidRPr="00C26786">
        <w:rPr>
          <w:rFonts w:ascii="Times New Roman" w:hAnsi="Times New Roman" w:cs="Times New Roman"/>
          <w:sz w:val="28"/>
          <w:szCs w:val="28"/>
        </w:rPr>
        <w:t>Большой городской центр «Трибуна Холл»</w:t>
      </w:r>
      <w:r w:rsidR="00F07FD4" w:rsidRPr="00C26786">
        <w:rPr>
          <w:rFonts w:ascii="Times New Roman" w:hAnsi="Times New Roman" w:cs="Times New Roman"/>
          <w:sz w:val="28"/>
          <w:szCs w:val="28"/>
        </w:rPr>
        <w:t>»</w:t>
      </w:r>
      <w:r w:rsidRPr="00C26786">
        <w:rPr>
          <w:rFonts w:ascii="Times New Roman" w:hAnsi="Times New Roman" w:cs="Times New Roman"/>
          <w:sz w:val="28"/>
          <w:szCs w:val="28"/>
        </w:rPr>
        <w:t>.</w:t>
      </w:r>
      <w:r w:rsidR="00D84C85" w:rsidRPr="00C26786">
        <w:rPr>
          <w:rFonts w:ascii="Times New Roman" w:hAnsi="Times New Roman" w:cs="Times New Roman"/>
          <w:sz w:val="28"/>
          <w:szCs w:val="28"/>
        </w:rPr>
        <w:t xml:space="preserve"> </w:t>
      </w:r>
      <w:proofErr w:type="gramStart"/>
      <w:r w:rsidR="002B49DC" w:rsidRPr="00C26786">
        <w:rPr>
          <w:rFonts w:ascii="Times New Roman" w:hAnsi="Times New Roman" w:cs="Times New Roman"/>
          <w:sz w:val="28"/>
          <w:szCs w:val="28"/>
        </w:rPr>
        <w:t>Техническая готовность объекта в 2021 году составила 34,9% из планируемых 46,4%</w:t>
      </w:r>
      <w:r w:rsidR="00FC675F" w:rsidRPr="00C26786">
        <w:rPr>
          <w:rFonts w:ascii="Times New Roman" w:hAnsi="Times New Roman" w:cs="Times New Roman"/>
          <w:sz w:val="28"/>
          <w:szCs w:val="28"/>
        </w:rPr>
        <w:t xml:space="preserve"> по причине несоблюдения подрядчиком графика выполнения работ по проектированию и соответственно отсутствием положительных заключений государственных экспертиз проектно-сметных документаций 1-го и 2-го этапов строительства объекта</w:t>
      </w:r>
      <w:r w:rsidR="002B49DC" w:rsidRPr="00C26786">
        <w:rPr>
          <w:rFonts w:ascii="Times New Roman" w:hAnsi="Times New Roman" w:cs="Times New Roman"/>
          <w:sz w:val="28"/>
          <w:szCs w:val="28"/>
        </w:rPr>
        <w:t>.</w:t>
      </w:r>
      <w:proofErr w:type="gramEnd"/>
      <w:r w:rsidR="002B49DC" w:rsidRPr="00C26786">
        <w:rPr>
          <w:rFonts w:ascii="Times New Roman" w:hAnsi="Times New Roman" w:cs="Times New Roman"/>
          <w:sz w:val="28"/>
          <w:szCs w:val="28"/>
        </w:rPr>
        <w:t xml:space="preserve"> Аванс за 2020 год в размере 131,2 млн. руб. (в том числе: 123,3 млн. руб. - средства областного бюджета, 7,9 млн. руб. - средства городского бюджета) не отработан. В 2021 году выполнены и оплачены работы только по благоустройству и озеленению.</w:t>
      </w:r>
    </w:p>
    <w:p w:rsidR="00127A13" w:rsidRPr="00C26786" w:rsidRDefault="00EC015A" w:rsidP="00127A13">
      <w:pPr>
        <w:spacing w:after="0" w:line="240" w:lineRule="auto"/>
        <w:ind w:firstLine="709"/>
        <w:contextualSpacing/>
        <w:jc w:val="both"/>
        <w:rPr>
          <w:rFonts w:ascii="Times New Roman" w:hAnsi="Times New Roman" w:cs="Times New Roman"/>
          <w:sz w:val="28"/>
          <w:szCs w:val="28"/>
        </w:rPr>
      </w:pPr>
      <w:r w:rsidRPr="00C26786">
        <w:rPr>
          <w:rFonts w:ascii="Times New Roman" w:hAnsi="Times New Roman" w:cs="Times New Roman"/>
          <w:sz w:val="28"/>
          <w:szCs w:val="28"/>
        </w:rPr>
        <w:t>В</w:t>
      </w:r>
      <w:r w:rsidR="00CB0A6A" w:rsidRPr="00C26786">
        <w:rPr>
          <w:rFonts w:ascii="Times New Roman" w:hAnsi="Times New Roman" w:cs="Times New Roman"/>
          <w:sz w:val="28"/>
          <w:szCs w:val="28"/>
        </w:rPr>
        <w:t>не</w:t>
      </w:r>
      <w:r w:rsidR="005F2EEE" w:rsidRPr="00C26786">
        <w:rPr>
          <w:rFonts w:ascii="Times New Roman" w:hAnsi="Times New Roman" w:cs="Times New Roman"/>
          <w:sz w:val="28"/>
          <w:szCs w:val="28"/>
        </w:rPr>
        <w:t>бюджетные средства в размере 0,</w:t>
      </w:r>
      <w:r w:rsidR="00CB0A6A" w:rsidRPr="00C26786">
        <w:rPr>
          <w:rFonts w:ascii="Times New Roman" w:hAnsi="Times New Roman" w:cs="Times New Roman"/>
          <w:sz w:val="28"/>
          <w:szCs w:val="28"/>
        </w:rPr>
        <w:t>5 млн</w:t>
      </w:r>
      <w:r w:rsidR="00CB0A6A" w:rsidRPr="00C26786">
        <w:rPr>
          <w:rFonts w:ascii="Times New Roman" w:hAnsi="Times New Roman"/>
          <w:sz w:val="28"/>
          <w:szCs w:val="28"/>
        </w:rPr>
        <w:t xml:space="preserve">. руб. </w:t>
      </w:r>
      <w:r w:rsidR="00CB0A6A" w:rsidRPr="00C26786">
        <w:rPr>
          <w:rFonts w:ascii="Times New Roman" w:hAnsi="Times New Roman" w:cs="Times New Roman"/>
          <w:sz w:val="28"/>
          <w:szCs w:val="28"/>
        </w:rPr>
        <w:t xml:space="preserve">направлены на </w:t>
      </w:r>
      <w:r w:rsidRPr="00C26786">
        <w:rPr>
          <w:rFonts w:ascii="Times New Roman" w:hAnsi="Times New Roman" w:cs="Times New Roman"/>
          <w:sz w:val="28"/>
          <w:szCs w:val="28"/>
        </w:rPr>
        <w:t xml:space="preserve">завершение </w:t>
      </w:r>
      <w:r w:rsidR="00CB0A6A" w:rsidRPr="00C26786">
        <w:rPr>
          <w:rFonts w:ascii="Times New Roman" w:hAnsi="Times New Roman" w:cs="Times New Roman"/>
          <w:sz w:val="28"/>
          <w:szCs w:val="28"/>
        </w:rPr>
        <w:t>создани</w:t>
      </w:r>
      <w:r w:rsidRPr="00C26786">
        <w:rPr>
          <w:rFonts w:ascii="Times New Roman" w:hAnsi="Times New Roman" w:cs="Times New Roman"/>
          <w:sz w:val="28"/>
          <w:szCs w:val="28"/>
        </w:rPr>
        <w:t>я</w:t>
      </w:r>
      <w:r w:rsidR="00CB0A6A" w:rsidRPr="00C26786">
        <w:rPr>
          <w:rFonts w:ascii="Times New Roman" w:hAnsi="Times New Roman" w:cs="Times New Roman"/>
          <w:sz w:val="28"/>
          <w:szCs w:val="28"/>
        </w:rPr>
        <w:t xml:space="preserve"> тематического центра «Городская усадьба» на территории город</w:t>
      </w:r>
      <w:r w:rsidRPr="00C26786">
        <w:rPr>
          <w:rFonts w:ascii="Times New Roman" w:hAnsi="Times New Roman" w:cs="Times New Roman"/>
          <w:sz w:val="28"/>
          <w:szCs w:val="28"/>
        </w:rPr>
        <w:t>ского парка культуры и отдыха». П</w:t>
      </w:r>
      <w:r w:rsidR="005561B5" w:rsidRPr="00C26786">
        <w:rPr>
          <w:rFonts w:ascii="Times New Roman" w:hAnsi="Times New Roman" w:cs="Times New Roman"/>
          <w:sz w:val="28"/>
          <w:szCs w:val="28"/>
        </w:rPr>
        <w:t xml:space="preserve">ри некоммерческом частном учреждении по сохранению культурного наследия города Благовещенска «Городская усадьба» </w:t>
      </w:r>
      <w:r w:rsidRPr="00C26786">
        <w:rPr>
          <w:rFonts w:ascii="Times New Roman" w:hAnsi="Times New Roman" w:cs="Times New Roman"/>
          <w:sz w:val="28"/>
          <w:szCs w:val="28"/>
        </w:rPr>
        <w:t xml:space="preserve">12.06.2021 </w:t>
      </w:r>
      <w:r w:rsidR="005561B5" w:rsidRPr="00C26786">
        <w:rPr>
          <w:rFonts w:ascii="Times New Roman" w:hAnsi="Times New Roman" w:cs="Times New Roman"/>
          <w:sz w:val="28"/>
          <w:szCs w:val="28"/>
        </w:rPr>
        <w:t xml:space="preserve">состоялось </w:t>
      </w:r>
      <w:r w:rsidRPr="00C26786">
        <w:rPr>
          <w:rFonts w:ascii="Times New Roman" w:hAnsi="Times New Roman" w:cs="Times New Roman"/>
          <w:sz w:val="28"/>
          <w:szCs w:val="28"/>
        </w:rPr>
        <w:t xml:space="preserve">его </w:t>
      </w:r>
      <w:r w:rsidR="005561B5" w:rsidRPr="00C26786">
        <w:rPr>
          <w:rFonts w:ascii="Times New Roman" w:hAnsi="Times New Roman" w:cs="Times New Roman"/>
          <w:sz w:val="28"/>
          <w:szCs w:val="28"/>
        </w:rPr>
        <w:t xml:space="preserve">открытие для сохранения культурно-исторического наследия и привлечения туристов. Возведен деревянный дом, в котором восстановлен быт жителей города конца XIX - начала XX века. Утварь в доме, баня, дворовые постройки и колодец во дворе - соответствуют тому времени. В доме организована выставка изделий деревянного зодчества - резные карнизы, наличники, ставни и др. Над воплощением такой необычной идеи Александр Лещенко начал работать ещё в 2014 году. Тогда был разобран дом, построенный в </w:t>
      </w:r>
      <w:r w:rsidR="005561B5" w:rsidRPr="00C26786">
        <w:rPr>
          <w:rFonts w:ascii="Times New Roman" w:hAnsi="Times New Roman" w:cs="Times New Roman"/>
          <w:sz w:val="28"/>
          <w:szCs w:val="28"/>
        </w:rPr>
        <w:lastRenderedPageBreak/>
        <w:t xml:space="preserve">начале XX века, перенесен с Амурской в Городской парк – историческую часть Благовещенска. Историческое здание воссоздано из элементов разных городских домов, которые были в Благовещенске в конце XIX и начале XX веков. Вместе со своими сыновьями он заложил фундамент, выстроил первый и второй этажи. Восстановление дома начала ХХ века велось по старинной технологии. Старинные вещи и строительные материалы для своего проекта авторы находили самостоятельно. Сейчас в коллекции собирателя хранятся предметы быта </w:t>
      </w:r>
      <w:proofErr w:type="spellStart"/>
      <w:r w:rsidR="005561B5" w:rsidRPr="00C26786">
        <w:rPr>
          <w:rFonts w:ascii="Times New Roman" w:hAnsi="Times New Roman" w:cs="Times New Roman"/>
          <w:sz w:val="28"/>
          <w:szCs w:val="28"/>
        </w:rPr>
        <w:t>благовещенцев</w:t>
      </w:r>
      <w:proofErr w:type="spellEnd"/>
      <w:r w:rsidR="005561B5" w:rsidRPr="00C26786">
        <w:rPr>
          <w:rFonts w:ascii="Times New Roman" w:hAnsi="Times New Roman" w:cs="Times New Roman"/>
          <w:sz w:val="28"/>
          <w:szCs w:val="28"/>
        </w:rPr>
        <w:t xml:space="preserve">, живших более 100 лет назад. Теперь посетители </w:t>
      </w:r>
      <w:proofErr w:type="spellStart"/>
      <w:r w:rsidR="005561B5" w:rsidRPr="00C26786">
        <w:rPr>
          <w:rFonts w:ascii="Times New Roman" w:hAnsi="Times New Roman" w:cs="Times New Roman"/>
          <w:sz w:val="28"/>
          <w:szCs w:val="28"/>
        </w:rPr>
        <w:t>горпарка</w:t>
      </w:r>
      <w:proofErr w:type="spellEnd"/>
      <w:r w:rsidR="005561B5" w:rsidRPr="00C26786">
        <w:rPr>
          <w:rFonts w:ascii="Times New Roman" w:hAnsi="Times New Roman" w:cs="Times New Roman"/>
          <w:sz w:val="28"/>
          <w:szCs w:val="28"/>
        </w:rPr>
        <w:t xml:space="preserve"> Благовещенска в частном музее могут смотреть на старинные предметы быта, мебель и утварь дореволюционных времён (посуда, самовары, старинные фотографии и многое другое).</w:t>
      </w:r>
    </w:p>
    <w:p w:rsidR="00CB0A6A" w:rsidRPr="00C26786" w:rsidRDefault="00CB0A6A" w:rsidP="00127A13">
      <w:pPr>
        <w:spacing w:after="0" w:line="240" w:lineRule="auto"/>
        <w:ind w:firstLine="709"/>
        <w:contextualSpacing/>
        <w:jc w:val="both"/>
        <w:rPr>
          <w:rFonts w:ascii="Times New Roman" w:hAnsi="Times New Roman" w:cs="Times New Roman"/>
          <w:sz w:val="28"/>
          <w:szCs w:val="28"/>
        </w:rPr>
      </w:pPr>
      <w:r w:rsidRPr="00C26786">
        <w:rPr>
          <w:rFonts w:ascii="Times New Roman" w:hAnsi="Times New Roman" w:cs="Times New Roman"/>
          <w:sz w:val="28"/>
          <w:szCs w:val="28"/>
        </w:rPr>
        <w:t>Также в 202</w:t>
      </w:r>
      <w:r w:rsidR="00EC015A" w:rsidRPr="00C26786">
        <w:rPr>
          <w:rFonts w:ascii="Times New Roman" w:hAnsi="Times New Roman" w:cs="Times New Roman"/>
          <w:sz w:val="28"/>
          <w:szCs w:val="28"/>
        </w:rPr>
        <w:t>1</w:t>
      </w:r>
      <w:r w:rsidRPr="00C26786">
        <w:rPr>
          <w:rFonts w:ascii="Times New Roman" w:hAnsi="Times New Roman" w:cs="Times New Roman"/>
          <w:sz w:val="28"/>
          <w:szCs w:val="28"/>
        </w:rPr>
        <w:t xml:space="preserve"> году в рамках мероприяти</w:t>
      </w:r>
      <w:r w:rsidR="00344F4E" w:rsidRPr="00C26786">
        <w:rPr>
          <w:rFonts w:ascii="Times New Roman" w:hAnsi="Times New Roman" w:cs="Times New Roman"/>
          <w:sz w:val="28"/>
          <w:szCs w:val="28"/>
        </w:rPr>
        <w:t>я</w:t>
      </w:r>
      <w:r w:rsidRPr="00C26786">
        <w:rPr>
          <w:rFonts w:ascii="Times New Roman" w:hAnsi="Times New Roman" w:cs="Times New Roman"/>
          <w:sz w:val="28"/>
          <w:szCs w:val="28"/>
        </w:rPr>
        <w:t>, не требующ</w:t>
      </w:r>
      <w:r w:rsidR="00344F4E" w:rsidRPr="00C26786">
        <w:rPr>
          <w:rFonts w:ascii="Times New Roman" w:hAnsi="Times New Roman" w:cs="Times New Roman"/>
          <w:sz w:val="28"/>
          <w:szCs w:val="28"/>
        </w:rPr>
        <w:t>его</w:t>
      </w:r>
      <w:r w:rsidRPr="00C26786">
        <w:rPr>
          <w:rFonts w:ascii="Times New Roman" w:hAnsi="Times New Roman" w:cs="Times New Roman"/>
          <w:sz w:val="28"/>
          <w:szCs w:val="28"/>
        </w:rPr>
        <w:t xml:space="preserve"> финансирования:</w:t>
      </w:r>
    </w:p>
    <w:p w:rsidR="00CB0A6A" w:rsidRPr="00C26786" w:rsidRDefault="00CB0A6A" w:rsidP="00CB0A6A">
      <w:pPr>
        <w:spacing w:after="0" w:line="240" w:lineRule="auto"/>
        <w:ind w:firstLine="709"/>
        <w:contextualSpacing/>
        <w:jc w:val="both"/>
        <w:rPr>
          <w:rFonts w:ascii="Times New Roman" w:hAnsi="Times New Roman" w:cs="Times New Roman"/>
          <w:sz w:val="28"/>
          <w:szCs w:val="28"/>
        </w:rPr>
      </w:pPr>
      <w:r w:rsidRPr="00C26786">
        <w:rPr>
          <w:rFonts w:ascii="Times New Roman" w:hAnsi="Times New Roman" w:cs="Times New Roman"/>
          <w:sz w:val="28"/>
          <w:szCs w:val="28"/>
        </w:rPr>
        <w:t>проведены экскурсии, выставки, мастер-классы при «Доме ремесел» МБУК «Городской дом культуры» и тематиче</w:t>
      </w:r>
      <w:r w:rsidR="00344F4E" w:rsidRPr="00C26786">
        <w:rPr>
          <w:rFonts w:ascii="Times New Roman" w:hAnsi="Times New Roman" w:cs="Times New Roman"/>
          <w:sz w:val="28"/>
          <w:szCs w:val="28"/>
        </w:rPr>
        <w:t xml:space="preserve">ском центре «Городская усадьба» </w:t>
      </w:r>
      <w:r w:rsidRPr="00C26786">
        <w:rPr>
          <w:rFonts w:ascii="Times New Roman" w:hAnsi="Times New Roman" w:cs="Times New Roman"/>
          <w:sz w:val="28"/>
          <w:szCs w:val="28"/>
        </w:rPr>
        <w:t>- число российских и иностранных граждан, принявших участие в мероприяти</w:t>
      </w:r>
      <w:r w:rsidR="00344F4E" w:rsidRPr="00C26786">
        <w:rPr>
          <w:rFonts w:ascii="Times New Roman" w:hAnsi="Times New Roman" w:cs="Times New Roman"/>
          <w:sz w:val="28"/>
          <w:szCs w:val="28"/>
        </w:rPr>
        <w:t>ях</w:t>
      </w:r>
      <w:r w:rsidR="002F7DBC" w:rsidRPr="00C26786">
        <w:rPr>
          <w:rFonts w:ascii="Times New Roman" w:hAnsi="Times New Roman" w:cs="Times New Roman"/>
          <w:sz w:val="28"/>
          <w:szCs w:val="28"/>
        </w:rPr>
        <w:t>,</w:t>
      </w:r>
      <w:r w:rsidR="00344F4E" w:rsidRPr="00C26786">
        <w:rPr>
          <w:rFonts w:ascii="Times New Roman" w:hAnsi="Times New Roman" w:cs="Times New Roman"/>
          <w:sz w:val="28"/>
          <w:szCs w:val="28"/>
        </w:rPr>
        <w:t xml:space="preserve"> составило </w:t>
      </w:r>
      <w:r w:rsidR="00600C1F" w:rsidRPr="00C26786">
        <w:rPr>
          <w:rFonts w:ascii="Times New Roman" w:hAnsi="Times New Roman" w:cs="Times New Roman"/>
          <w:sz w:val="28"/>
          <w:szCs w:val="28"/>
        </w:rPr>
        <w:t>68</w:t>
      </w:r>
      <w:r w:rsidRPr="00C26786">
        <w:rPr>
          <w:rFonts w:ascii="Times New Roman" w:hAnsi="Times New Roman" w:cs="Times New Roman"/>
          <w:sz w:val="28"/>
          <w:szCs w:val="28"/>
        </w:rPr>
        <w:t>,</w:t>
      </w:r>
      <w:r w:rsidR="00600C1F" w:rsidRPr="00C26786">
        <w:rPr>
          <w:rFonts w:ascii="Times New Roman" w:hAnsi="Times New Roman" w:cs="Times New Roman"/>
          <w:sz w:val="28"/>
          <w:szCs w:val="28"/>
        </w:rPr>
        <w:t>1</w:t>
      </w:r>
      <w:r w:rsidRPr="00C26786">
        <w:rPr>
          <w:rFonts w:ascii="Times New Roman" w:hAnsi="Times New Roman" w:cs="Times New Roman"/>
          <w:sz w:val="28"/>
          <w:szCs w:val="28"/>
        </w:rPr>
        <w:t xml:space="preserve"> тыс. чел.</w:t>
      </w:r>
      <w:r w:rsidR="00344F4E" w:rsidRPr="00C26786">
        <w:rPr>
          <w:rFonts w:ascii="Times New Roman" w:hAnsi="Times New Roman" w:cs="Times New Roman"/>
          <w:sz w:val="28"/>
          <w:szCs w:val="28"/>
        </w:rPr>
        <w:t xml:space="preserve"> из планируемых 122,5 тыс. чел.</w:t>
      </w:r>
      <w:r w:rsidR="0099245B" w:rsidRPr="00C26786">
        <w:rPr>
          <w:rFonts w:ascii="Times New Roman" w:hAnsi="Times New Roman" w:cs="Times New Roman"/>
          <w:sz w:val="28"/>
          <w:szCs w:val="28"/>
        </w:rPr>
        <w:t xml:space="preserve"> в  связи с ограничениями, связанными  с угрозой распространения новой </w:t>
      </w:r>
      <w:proofErr w:type="spellStart"/>
      <w:r w:rsidR="0099245B" w:rsidRPr="00C26786">
        <w:rPr>
          <w:rFonts w:ascii="Times New Roman" w:hAnsi="Times New Roman" w:cs="Times New Roman"/>
          <w:sz w:val="28"/>
          <w:szCs w:val="28"/>
        </w:rPr>
        <w:t>коронавирусной</w:t>
      </w:r>
      <w:proofErr w:type="spellEnd"/>
      <w:r w:rsidR="0099245B" w:rsidRPr="00C26786">
        <w:rPr>
          <w:rFonts w:ascii="Times New Roman" w:hAnsi="Times New Roman" w:cs="Times New Roman"/>
          <w:sz w:val="28"/>
          <w:szCs w:val="28"/>
        </w:rPr>
        <w:t xml:space="preserve"> инфекции</w:t>
      </w:r>
      <w:r w:rsidR="00101AAB" w:rsidRPr="00C26786">
        <w:rPr>
          <w:rFonts w:ascii="Times New Roman" w:hAnsi="Times New Roman" w:cs="Times New Roman"/>
          <w:sz w:val="28"/>
          <w:szCs w:val="28"/>
        </w:rPr>
        <w:t>.</w:t>
      </w:r>
    </w:p>
    <w:p w:rsidR="00101AAB" w:rsidRPr="00C26786" w:rsidRDefault="00101AAB" w:rsidP="00982CB2">
      <w:pPr>
        <w:spacing w:after="0" w:line="240" w:lineRule="auto"/>
        <w:ind w:firstLine="709"/>
        <w:contextualSpacing/>
        <w:jc w:val="both"/>
        <w:rPr>
          <w:rFonts w:ascii="Times New Roman" w:hAnsi="Times New Roman" w:cs="Times New Roman"/>
          <w:sz w:val="28"/>
          <w:szCs w:val="28"/>
        </w:rPr>
      </w:pPr>
      <w:r w:rsidRPr="00C26786">
        <w:rPr>
          <w:rFonts w:ascii="Times New Roman" w:hAnsi="Times New Roman" w:cs="Times New Roman"/>
          <w:sz w:val="28"/>
          <w:szCs w:val="28"/>
        </w:rPr>
        <w:t>В рамках основного мероприятия «Информационное сопровождение деятельности администрации города Благовещенска в сфере туризма» бюджетные средства в размере 0,125 млн</w:t>
      </w:r>
      <w:r w:rsidRPr="00C26786">
        <w:rPr>
          <w:rFonts w:ascii="Times New Roman" w:hAnsi="Times New Roman"/>
          <w:sz w:val="28"/>
          <w:szCs w:val="28"/>
        </w:rPr>
        <w:t xml:space="preserve">. руб. </w:t>
      </w:r>
      <w:r w:rsidRPr="00C26786">
        <w:rPr>
          <w:rFonts w:ascii="Times New Roman" w:hAnsi="Times New Roman" w:cs="Times New Roman"/>
          <w:sz w:val="28"/>
          <w:szCs w:val="28"/>
        </w:rPr>
        <w:t>направлены на размещение информационно-аналитического материала «Благовещенск — восточный туристический центр России» в периодическом печатном издании</w:t>
      </w:r>
      <w:r w:rsidRPr="00C26786">
        <w:t xml:space="preserve"> </w:t>
      </w:r>
      <w:r w:rsidRPr="00C26786">
        <w:rPr>
          <w:rFonts w:ascii="Times New Roman" w:hAnsi="Times New Roman" w:cs="Times New Roman"/>
          <w:sz w:val="28"/>
          <w:szCs w:val="28"/>
        </w:rPr>
        <w:t>- журнале «Бюджет».</w:t>
      </w:r>
    </w:p>
    <w:p w:rsidR="00CB0A6A" w:rsidRPr="00C26786" w:rsidRDefault="00CB0A6A" w:rsidP="00CB0A6A">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Оценка результативности подпрограммы 1 составила 8</w:t>
      </w:r>
      <w:r w:rsidR="0035482E" w:rsidRPr="00C26786">
        <w:rPr>
          <w:rFonts w:ascii="Times New Roman" w:hAnsi="Times New Roman" w:cs="Times New Roman"/>
          <w:sz w:val="28"/>
          <w:szCs w:val="28"/>
        </w:rPr>
        <w:t>7,8</w:t>
      </w:r>
      <w:r w:rsidRPr="00C26786">
        <w:rPr>
          <w:rFonts w:ascii="Times New Roman" w:hAnsi="Times New Roman" w:cs="Times New Roman"/>
          <w:sz w:val="28"/>
          <w:szCs w:val="28"/>
        </w:rPr>
        <w:t>%. Достигнуты следующие целевые показатели (индикаторы):</w:t>
      </w:r>
    </w:p>
    <w:p w:rsidR="00CB0A6A" w:rsidRPr="00C26786" w:rsidRDefault="00CB0A6A" w:rsidP="00CB0A6A">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объем частных (внебюджетных) инвестиций, направленных на создание новых туристских объектов – </w:t>
      </w:r>
      <w:r w:rsidR="0035482E" w:rsidRPr="00C26786">
        <w:rPr>
          <w:rFonts w:ascii="Times New Roman" w:hAnsi="Times New Roman" w:cs="Times New Roman"/>
          <w:sz w:val="28"/>
          <w:szCs w:val="28"/>
        </w:rPr>
        <w:t>0,5</w:t>
      </w:r>
      <w:r w:rsidRPr="00C26786">
        <w:rPr>
          <w:rFonts w:ascii="Times New Roman" w:hAnsi="Times New Roman" w:cs="Times New Roman"/>
          <w:sz w:val="28"/>
          <w:szCs w:val="28"/>
        </w:rPr>
        <w:t xml:space="preserve"> млн. руб.;</w:t>
      </w:r>
    </w:p>
    <w:p w:rsidR="00101AAB" w:rsidRPr="00C26786" w:rsidRDefault="00CB0A6A" w:rsidP="00101AAB">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численность российских и иностранных граждан, посещающих туристские объекты города </w:t>
      </w:r>
      <w:r w:rsidR="0035482E" w:rsidRPr="00C26786">
        <w:rPr>
          <w:rFonts w:ascii="Times New Roman" w:hAnsi="Times New Roman" w:cs="Times New Roman"/>
          <w:sz w:val="28"/>
          <w:szCs w:val="28"/>
        </w:rPr>
        <w:t>–</w:t>
      </w:r>
      <w:r w:rsidRPr="00C26786">
        <w:rPr>
          <w:rFonts w:ascii="Times New Roman" w:hAnsi="Times New Roman" w:cs="Times New Roman"/>
          <w:sz w:val="28"/>
          <w:szCs w:val="28"/>
        </w:rPr>
        <w:t xml:space="preserve"> </w:t>
      </w:r>
      <w:r w:rsidR="0035482E" w:rsidRPr="00C26786">
        <w:rPr>
          <w:rFonts w:ascii="Times New Roman" w:hAnsi="Times New Roman" w:cs="Times New Roman"/>
          <w:sz w:val="28"/>
          <w:szCs w:val="28"/>
        </w:rPr>
        <w:t>427,4</w:t>
      </w:r>
      <w:r w:rsidRPr="00C26786">
        <w:rPr>
          <w:rFonts w:ascii="Times New Roman" w:hAnsi="Times New Roman" w:cs="Times New Roman"/>
          <w:sz w:val="28"/>
          <w:szCs w:val="28"/>
        </w:rPr>
        <w:t xml:space="preserve"> тыс. чел. (из планируемых 5</w:t>
      </w:r>
      <w:r w:rsidR="0035482E" w:rsidRPr="00C26786">
        <w:rPr>
          <w:rFonts w:ascii="Times New Roman" w:hAnsi="Times New Roman" w:cs="Times New Roman"/>
          <w:sz w:val="28"/>
          <w:szCs w:val="28"/>
        </w:rPr>
        <w:t>65</w:t>
      </w:r>
      <w:r w:rsidRPr="00C26786">
        <w:rPr>
          <w:rFonts w:ascii="Times New Roman" w:hAnsi="Times New Roman" w:cs="Times New Roman"/>
          <w:sz w:val="28"/>
          <w:szCs w:val="28"/>
        </w:rPr>
        <w:t>,</w:t>
      </w:r>
      <w:r w:rsidR="0035482E" w:rsidRPr="00C26786">
        <w:rPr>
          <w:rFonts w:ascii="Times New Roman" w:hAnsi="Times New Roman" w:cs="Times New Roman"/>
          <w:sz w:val="28"/>
          <w:szCs w:val="28"/>
        </w:rPr>
        <w:t>4</w:t>
      </w:r>
      <w:r w:rsidRPr="00C26786">
        <w:rPr>
          <w:rFonts w:ascii="Times New Roman" w:hAnsi="Times New Roman" w:cs="Times New Roman"/>
          <w:sz w:val="28"/>
          <w:szCs w:val="28"/>
        </w:rPr>
        <w:t xml:space="preserve"> тыс. чел.</w:t>
      </w:r>
      <w:r w:rsidR="0035482E" w:rsidRPr="00C26786">
        <w:rPr>
          <w:rFonts w:ascii="Times New Roman" w:hAnsi="Times New Roman" w:cs="Times New Roman"/>
          <w:sz w:val="28"/>
          <w:szCs w:val="28"/>
        </w:rPr>
        <w:t xml:space="preserve">, </w:t>
      </w:r>
      <w:proofErr w:type="spellStart"/>
      <w:r w:rsidR="0035482E" w:rsidRPr="00C26786">
        <w:rPr>
          <w:rFonts w:ascii="Times New Roman" w:hAnsi="Times New Roman" w:cs="Times New Roman"/>
          <w:sz w:val="28"/>
          <w:szCs w:val="28"/>
        </w:rPr>
        <w:t>н</w:t>
      </w:r>
      <w:r w:rsidR="00CF457A" w:rsidRPr="00C26786">
        <w:rPr>
          <w:rFonts w:ascii="Times New Roman" w:hAnsi="Times New Roman" w:cs="Times New Roman"/>
          <w:sz w:val="28"/>
          <w:szCs w:val="28"/>
        </w:rPr>
        <w:t>едостижение</w:t>
      </w:r>
      <w:proofErr w:type="spellEnd"/>
      <w:r w:rsidR="00CF457A" w:rsidRPr="00C26786">
        <w:rPr>
          <w:rFonts w:ascii="Times New Roman" w:hAnsi="Times New Roman" w:cs="Times New Roman"/>
          <w:sz w:val="28"/>
          <w:szCs w:val="28"/>
        </w:rPr>
        <w:t xml:space="preserve"> </w:t>
      </w:r>
      <w:r w:rsidR="0035482E" w:rsidRPr="00C26786">
        <w:rPr>
          <w:rFonts w:ascii="Times New Roman" w:hAnsi="Times New Roman" w:cs="Times New Roman"/>
          <w:sz w:val="28"/>
          <w:szCs w:val="28"/>
        </w:rPr>
        <w:t xml:space="preserve">обусловлено ограничениями, связанными с угрозой распространения новой </w:t>
      </w:r>
      <w:proofErr w:type="spellStart"/>
      <w:r w:rsidR="0035482E" w:rsidRPr="00C26786">
        <w:rPr>
          <w:rFonts w:ascii="Times New Roman" w:hAnsi="Times New Roman" w:cs="Times New Roman"/>
          <w:sz w:val="28"/>
          <w:szCs w:val="28"/>
        </w:rPr>
        <w:t>коронавирусной</w:t>
      </w:r>
      <w:proofErr w:type="spellEnd"/>
      <w:r w:rsidR="0035482E" w:rsidRPr="00C26786">
        <w:rPr>
          <w:rFonts w:ascii="Times New Roman" w:hAnsi="Times New Roman" w:cs="Times New Roman"/>
          <w:sz w:val="28"/>
          <w:szCs w:val="28"/>
        </w:rPr>
        <w:t xml:space="preserve"> инфекции</w:t>
      </w:r>
      <w:r w:rsidR="00C26786">
        <w:rPr>
          <w:rFonts w:ascii="Times New Roman" w:hAnsi="Times New Roman" w:cs="Times New Roman"/>
          <w:sz w:val="28"/>
          <w:szCs w:val="28"/>
        </w:rPr>
        <w:t xml:space="preserve"> </w:t>
      </w:r>
      <w:r w:rsidR="00C26786" w:rsidRPr="00C26786">
        <w:rPr>
          <w:rFonts w:ascii="Times New Roman" w:hAnsi="Times New Roman" w:cs="Times New Roman"/>
          <w:sz w:val="28"/>
          <w:szCs w:val="28"/>
        </w:rPr>
        <w:t>(COVID-19)</w:t>
      </w:r>
      <w:r w:rsidRPr="00C26786">
        <w:rPr>
          <w:rFonts w:ascii="Times New Roman" w:hAnsi="Times New Roman" w:cs="Times New Roman"/>
          <w:sz w:val="28"/>
          <w:szCs w:val="28"/>
        </w:rPr>
        <w:t>).</w:t>
      </w:r>
    </w:p>
    <w:p w:rsidR="00CB0A6A" w:rsidRPr="00C26786" w:rsidRDefault="00CB0A6A" w:rsidP="00CB0A6A">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Оценка полноты использования бюджетных ассигнований составила </w:t>
      </w:r>
      <w:r w:rsidR="0035482E" w:rsidRPr="00C26786">
        <w:rPr>
          <w:rFonts w:ascii="Times New Roman" w:hAnsi="Times New Roman" w:cs="Times New Roman"/>
          <w:sz w:val="28"/>
          <w:szCs w:val="28"/>
        </w:rPr>
        <w:t>42,7</w:t>
      </w:r>
      <w:r w:rsidRPr="00C26786">
        <w:rPr>
          <w:rFonts w:ascii="Times New Roman" w:hAnsi="Times New Roman" w:cs="Times New Roman"/>
          <w:sz w:val="28"/>
          <w:szCs w:val="28"/>
        </w:rPr>
        <w:t>%.</w:t>
      </w:r>
    </w:p>
    <w:p w:rsidR="00CB0A6A" w:rsidRPr="00C26786"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Оценка экономической эффективности использования бюджетных ассигнований составила </w:t>
      </w:r>
      <w:r w:rsidR="001B707D" w:rsidRPr="00C26786">
        <w:rPr>
          <w:rFonts w:ascii="Times New Roman" w:hAnsi="Times New Roman" w:cs="Times New Roman"/>
          <w:sz w:val="28"/>
          <w:szCs w:val="28"/>
        </w:rPr>
        <w:t>20</w:t>
      </w:r>
      <w:r w:rsidRPr="00C26786">
        <w:rPr>
          <w:rFonts w:ascii="Times New Roman" w:hAnsi="Times New Roman" w:cs="Times New Roman"/>
          <w:sz w:val="28"/>
          <w:szCs w:val="28"/>
        </w:rPr>
        <w:t>5</w:t>
      </w:r>
      <w:r w:rsidR="001B707D" w:rsidRPr="00C26786">
        <w:rPr>
          <w:rFonts w:ascii="Times New Roman" w:hAnsi="Times New Roman" w:cs="Times New Roman"/>
          <w:sz w:val="28"/>
          <w:szCs w:val="28"/>
        </w:rPr>
        <w:t>,6</w:t>
      </w:r>
      <w:r w:rsidRPr="00C26786">
        <w:rPr>
          <w:rFonts w:ascii="Times New Roman" w:hAnsi="Times New Roman" w:cs="Times New Roman"/>
          <w:sz w:val="28"/>
          <w:szCs w:val="28"/>
        </w:rPr>
        <w:t>%.</w:t>
      </w:r>
    </w:p>
    <w:p w:rsidR="00CB0A6A" w:rsidRPr="00C26786"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b/>
          <w:sz w:val="28"/>
          <w:szCs w:val="28"/>
        </w:rPr>
        <w:t>Эффективность реализации</w:t>
      </w:r>
      <w:r w:rsidRPr="00C26786">
        <w:rPr>
          <w:rFonts w:ascii="Times New Roman" w:hAnsi="Times New Roman" w:cs="Times New Roman"/>
          <w:sz w:val="28"/>
          <w:szCs w:val="28"/>
        </w:rPr>
        <w:t xml:space="preserve"> </w:t>
      </w:r>
      <w:r w:rsidRPr="00C26786">
        <w:rPr>
          <w:rFonts w:ascii="Times New Roman" w:hAnsi="Times New Roman" w:cs="Times New Roman"/>
          <w:b/>
          <w:sz w:val="28"/>
          <w:szCs w:val="28"/>
        </w:rPr>
        <w:t>подпрограммы 1</w:t>
      </w:r>
      <w:r w:rsidRPr="00C26786">
        <w:rPr>
          <w:rFonts w:ascii="Times New Roman" w:hAnsi="Times New Roman" w:cs="Times New Roman"/>
          <w:sz w:val="28"/>
          <w:szCs w:val="28"/>
        </w:rPr>
        <w:t xml:space="preserve"> «Развитие туризма в городе Благовещенске» оценивается как </w:t>
      </w:r>
      <w:r w:rsidR="002D6B8F" w:rsidRPr="00C26786">
        <w:rPr>
          <w:rFonts w:ascii="Times New Roman" w:hAnsi="Times New Roman" w:cs="Times New Roman"/>
          <w:b/>
          <w:sz w:val="28"/>
          <w:szCs w:val="28"/>
        </w:rPr>
        <w:t>высокая</w:t>
      </w:r>
      <w:r w:rsidRPr="00C26786">
        <w:rPr>
          <w:rFonts w:ascii="Times New Roman" w:hAnsi="Times New Roman" w:cs="Times New Roman"/>
          <w:b/>
          <w:sz w:val="28"/>
          <w:szCs w:val="28"/>
        </w:rPr>
        <w:t xml:space="preserve">. </w:t>
      </w:r>
      <w:r w:rsidRPr="00C26786">
        <w:rPr>
          <w:rFonts w:ascii="Times New Roman" w:hAnsi="Times New Roman" w:cs="Times New Roman"/>
          <w:sz w:val="28"/>
          <w:szCs w:val="28"/>
        </w:rPr>
        <w:t xml:space="preserve">Оценка эффективности реализации муниципальной программы составила </w:t>
      </w:r>
      <w:r w:rsidR="00C93F64" w:rsidRPr="00C26786">
        <w:rPr>
          <w:rFonts w:ascii="Times New Roman" w:hAnsi="Times New Roman" w:cs="Times New Roman"/>
          <w:b/>
          <w:sz w:val="28"/>
          <w:szCs w:val="28"/>
        </w:rPr>
        <w:t>336,1</w:t>
      </w:r>
      <w:r w:rsidRPr="00C26786">
        <w:rPr>
          <w:rFonts w:ascii="Times New Roman" w:hAnsi="Times New Roman" w:cs="Times New Roman"/>
          <w:b/>
          <w:sz w:val="28"/>
          <w:szCs w:val="28"/>
        </w:rPr>
        <w:t>%</w:t>
      </w:r>
      <w:r w:rsidRPr="00C26786">
        <w:rPr>
          <w:rFonts w:ascii="Times New Roman" w:hAnsi="Times New Roman" w:cs="Times New Roman"/>
          <w:sz w:val="28"/>
          <w:szCs w:val="28"/>
        </w:rPr>
        <w:t>.</w:t>
      </w:r>
      <w:r w:rsidR="00524CB3" w:rsidRPr="00C26786">
        <w:t xml:space="preserve"> </w:t>
      </w:r>
      <w:r w:rsidRPr="00C26786">
        <w:rPr>
          <w:rFonts w:ascii="Times New Roman" w:hAnsi="Times New Roman" w:cs="Times New Roman"/>
          <w:sz w:val="28"/>
          <w:szCs w:val="28"/>
        </w:rPr>
        <w:t>Необходимо продолжить реализацию подпрограммы в целях создания условий для развития туризма в городе Благовещенске, обеспечивающих потребности российских и иностранных граждан в качественных туристских услугах.</w:t>
      </w:r>
    </w:p>
    <w:p w:rsidR="00CB0A6A" w:rsidRPr="00C26786" w:rsidRDefault="00CB0A6A" w:rsidP="00CB0A6A">
      <w:pPr>
        <w:tabs>
          <w:tab w:val="left" w:pos="567"/>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26786">
        <w:rPr>
          <w:rFonts w:ascii="Times New Roman" w:eastAsia="Times New Roman" w:hAnsi="Times New Roman"/>
          <w:sz w:val="28"/>
          <w:szCs w:val="28"/>
          <w:lang w:eastAsia="ru-RU"/>
        </w:rPr>
        <w:t>Общий объем финансовых средств, предусмотренных в 20</w:t>
      </w:r>
      <w:r w:rsidR="004751E9" w:rsidRPr="00C26786">
        <w:rPr>
          <w:rFonts w:ascii="Times New Roman" w:eastAsia="Times New Roman" w:hAnsi="Times New Roman"/>
          <w:sz w:val="28"/>
          <w:szCs w:val="28"/>
          <w:lang w:eastAsia="ru-RU"/>
        </w:rPr>
        <w:t>21</w:t>
      </w:r>
      <w:r w:rsidRPr="00C26786">
        <w:rPr>
          <w:rFonts w:ascii="Times New Roman" w:eastAsia="Times New Roman" w:hAnsi="Times New Roman"/>
          <w:sz w:val="28"/>
          <w:szCs w:val="28"/>
          <w:lang w:eastAsia="ru-RU"/>
        </w:rPr>
        <w:t xml:space="preserve"> году на реализацию </w:t>
      </w:r>
      <w:r w:rsidRPr="00C26786">
        <w:rPr>
          <w:rFonts w:ascii="Times New Roman" w:eastAsia="Times New Roman" w:hAnsi="Times New Roman"/>
          <w:b/>
          <w:sz w:val="28"/>
          <w:szCs w:val="28"/>
          <w:u w:val="single"/>
          <w:lang w:eastAsia="ru-RU"/>
        </w:rPr>
        <w:t>подпрограммы</w:t>
      </w:r>
      <w:r w:rsidRPr="00C26786">
        <w:rPr>
          <w:rFonts w:ascii="Times New Roman" w:hAnsi="Times New Roman"/>
          <w:b/>
          <w:sz w:val="28"/>
          <w:szCs w:val="28"/>
          <w:u w:val="single"/>
        </w:rPr>
        <w:t xml:space="preserve"> 2</w:t>
      </w:r>
      <w:r w:rsidRPr="00C26786">
        <w:rPr>
          <w:rFonts w:ascii="Times New Roman" w:hAnsi="Times New Roman"/>
          <w:b/>
          <w:sz w:val="28"/>
          <w:szCs w:val="28"/>
        </w:rPr>
        <w:t xml:space="preserve"> «Развитие малого и среднего предпринимательства в городе Благовещенске»</w:t>
      </w:r>
      <w:r w:rsidRPr="00C26786">
        <w:rPr>
          <w:rFonts w:ascii="Times New Roman" w:hAnsi="Times New Roman" w:cs="Times New Roman"/>
          <w:sz w:val="28"/>
          <w:szCs w:val="28"/>
        </w:rPr>
        <w:t>,</w:t>
      </w:r>
      <w:r w:rsidRPr="00C26786">
        <w:rPr>
          <w:rFonts w:ascii="Times New Roman" w:hAnsi="Times New Roman" w:cs="Times New Roman"/>
          <w:b/>
          <w:sz w:val="28"/>
          <w:szCs w:val="28"/>
        </w:rPr>
        <w:t xml:space="preserve"> </w:t>
      </w:r>
      <w:r w:rsidRPr="00C26786">
        <w:rPr>
          <w:rFonts w:ascii="Times New Roman" w:hAnsi="Times New Roman" w:cs="Times New Roman"/>
          <w:sz w:val="28"/>
          <w:szCs w:val="28"/>
        </w:rPr>
        <w:t>составил</w:t>
      </w:r>
      <w:r w:rsidRPr="00C26786">
        <w:rPr>
          <w:b/>
          <w:i/>
          <w:sz w:val="28"/>
          <w:szCs w:val="28"/>
        </w:rPr>
        <w:t xml:space="preserve"> </w:t>
      </w:r>
      <w:r w:rsidR="00AC2AD7" w:rsidRPr="00C26786">
        <w:rPr>
          <w:rFonts w:ascii="Times New Roman" w:hAnsi="Times New Roman" w:cs="Times New Roman"/>
          <w:b/>
          <w:sz w:val="28"/>
          <w:szCs w:val="28"/>
        </w:rPr>
        <w:t>65</w:t>
      </w:r>
      <w:r w:rsidRPr="00C26786">
        <w:rPr>
          <w:rFonts w:ascii="Times New Roman" w:hAnsi="Times New Roman" w:cs="Times New Roman"/>
          <w:b/>
          <w:sz w:val="28"/>
          <w:szCs w:val="28"/>
        </w:rPr>
        <w:t>,</w:t>
      </w:r>
      <w:r w:rsidR="00AC2AD7" w:rsidRPr="00C26786">
        <w:rPr>
          <w:rFonts w:ascii="Times New Roman" w:hAnsi="Times New Roman" w:cs="Times New Roman"/>
          <w:b/>
          <w:sz w:val="28"/>
          <w:szCs w:val="28"/>
        </w:rPr>
        <w:t>6</w:t>
      </w:r>
      <w:r w:rsidRPr="00C26786">
        <w:rPr>
          <w:rFonts w:ascii="Times New Roman" w:hAnsi="Times New Roman" w:cs="Times New Roman"/>
          <w:b/>
          <w:sz w:val="28"/>
          <w:szCs w:val="28"/>
        </w:rPr>
        <w:t> млн</w:t>
      </w:r>
      <w:r w:rsidRPr="00C26786">
        <w:rPr>
          <w:rFonts w:ascii="Times New Roman" w:hAnsi="Times New Roman"/>
          <w:b/>
          <w:sz w:val="28"/>
          <w:szCs w:val="28"/>
        </w:rPr>
        <w:t>. руб</w:t>
      </w:r>
      <w:r w:rsidRPr="00C26786">
        <w:rPr>
          <w:rFonts w:ascii="Times New Roman" w:hAnsi="Times New Roman"/>
          <w:sz w:val="28"/>
          <w:szCs w:val="28"/>
        </w:rPr>
        <w:t xml:space="preserve">., </w:t>
      </w:r>
      <w:r w:rsidRPr="00C26786">
        <w:rPr>
          <w:rFonts w:ascii="Times New Roman" w:hAnsi="Times New Roman" w:cs="Times New Roman"/>
          <w:sz w:val="28"/>
          <w:szCs w:val="28"/>
        </w:rPr>
        <w:lastRenderedPageBreak/>
        <w:t xml:space="preserve">в том числе: </w:t>
      </w:r>
      <w:r w:rsidR="00AC2AD7" w:rsidRPr="00C26786">
        <w:rPr>
          <w:rFonts w:ascii="Times New Roman" w:hAnsi="Times New Roman" w:cs="Times New Roman"/>
          <w:sz w:val="28"/>
          <w:szCs w:val="28"/>
        </w:rPr>
        <w:t>61</w:t>
      </w:r>
      <w:r w:rsidRPr="00C26786">
        <w:rPr>
          <w:rFonts w:ascii="Times New Roman" w:hAnsi="Times New Roman" w:cs="Times New Roman"/>
          <w:sz w:val="28"/>
          <w:szCs w:val="28"/>
        </w:rPr>
        <w:t>,</w:t>
      </w:r>
      <w:r w:rsidR="00AC2AD7" w:rsidRPr="00C26786">
        <w:rPr>
          <w:rFonts w:ascii="Times New Roman" w:hAnsi="Times New Roman" w:cs="Times New Roman"/>
          <w:sz w:val="28"/>
          <w:szCs w:val="28"/>
        </w:rPr>
        <w:t>6</w:t>
      </w:r>
      <w:r w:rsidRPr="00C26786">
        <w:rPr>
          <w:rFonts w:ascii="Times New Roman" w:hAnsi="Times New Roman" w:cs="Times New Roman"/>
          <w:sz w:val="28"/>
          <w:szCs w:val="28"/>
        </w:rPr>
        <w:t xml:space="preserve"> млн. руб. - средства областного бюджета, </w:t>
      </w:r>
      <w:r w:rsidR="00AC2AD7" w:rsidRPr="00C26786">
        <w:rPr>
          <w:rFonts w:ascii="Times New Roman" w:hAnsi="Times New Roman" w:cs="Times New Roman"/>
          <w:sz w:val="28"/>
          <w:szCs w:val="28"/>
        </w:rPr>
        <w:t>3</w:t>
      </w:r>
      <w:r w:rsidRPr="00C26786">
        <w:rPr>
          <w:rFonts w:ascii="Times New Roman" w:hAnsi="Times New Roman" w:cs="Times New Roman"/>
          <w:sz w:val="28"/>
          <w:szCs w:val="28"/>
        </w:rPr>
        <w:t>,</w:t>
      </w:r>
      <w:r w:rsidR="00AC2AD7" w:rsidRPr="00C26786">
        <w:rPr>
          <w:rFonts w:ascii="Times New Roman" w:hAnsi="Times New Roman" w:cs="Times New Roman"/>
          <w:sz w:val="28"/>
          <w:szCs w:val="28"/>
        </w:rPr>
        <w:t>9</w:t>
      </w:r>
      <w:r w:rsidRPr="00C26786">
        <w:rPr>
          <w:rFonts w:ascii="Times New Roman" w:hAnsi="Times New Roman" w:cs="Times New Roman"/>
          <w:sz w:val="28"/>
          <w:szCs w:val="28"/>
        </w:rPr>
        <w:t xml:space="preserve"> млн. руб. – средства городского бюджета. Финансовые средства освоены на </w:t>
      </w:r>
      <w:r w:rsidR="008E0A4E" w:rsidRPr="00C26786">
        <w:rPr>
          <w:rFonts w:ascii="Times New Roman" w:hAnsi="Times New Roman" w:cs="Times New Roman"/>
          <w:sz w:val="28"/>
          <w:szCs w:val="28"/>
        </w:rPr>
        <w:t>100</w:t>
      </w:r>
      <w:r w:rsidRPr="00C26786">
        <w:rPr>
          <w:rFonts w:ascii="Times New Roman" w:hAnsi="Times New Roman" w:cs="Times New Roman"/>
          <w:sz w:val="28"/>
          <w:szCs w:val="28"/>
        </w:rPr>
        <w:t>%.</w:t>
      </w:r>
    </w:p>
    <w:p w:rsidR="004A24D0" w:rsidRPr="00C26786" w:rsidRDefault="00CB0A6A" w:rsidP="004A24D0">
      <w:pPr>
        <w:spacing w:after="0" w:line="240" w:lineRule="auto"/>
        <w:ind w:firstLine="709"/>
        <w:contextualSpacing/>
        <w:jc w:val="both"/>
        <w:rPr>
          <w:rFonts w:ascii="Times New Roman" w:hAnsi="Times New Roman" w:cs="Times New Roman"/>
          <w:sz w:val="28"/>
          <w:szCs w:val="28"/>
        </w:rPr>
      </w:pPr>
      <w:r w:rsidRPr="00C26786">
        <w:rPr>
          <w:rFonts w:ascii="Times New Roman" w:hAnsi="Times New Roman" w:cs="Times New Roman"/>
          <w:sz w:val="28"/>
          <w:szCs w:val="28"/>
        </w:rPr>
        <w:t xml:space="preserve">В рамках основного мероприятия «Поддержка субъектов малого </w:t>
      </w:r>
      <w:r w:rsidR="00E5662C" w:rsidRPr="00C26786">
        <w:rPr>
          <w:rFonts w:ascii="Times New Roman" w:hAnsi="Times New Roman" w:cs="Times New Roman"/>
          <w:sz w:val="28"/>
          <w:szCs w:val="28"/>
        </w:rPr>
        <w:t xml:space="preserve">и среднего предпринимательства» </w:t>
      </w:r>
      <w:r w:rsidRPr="00C26786">
        <w:rPr>
          <w:rFonts w:ascii="Times New Roman" w:hAnsi="Times New Roman" w:cs="Times New Roman"/>
          <w:sz w:val="28"/>
          <w:szCs w:val="28"/>
        </w:rPr>
        <w:t xml:space="preserve">бюджетные средства направлены на </w:t>
      </w:r>
      <w:r w:rsidR="006E0E4A" w:rsidRPr="00C26786">
        <w:rPr>
          <w:rFonts w:ascii="Times New Roman" w:hAnsi="Times New Roman" w:cs="Times New Roman"/>
          <w:sz w:val="28"/>
          <w:szCs w:val="28"/>
        </w:rPr>
        <w:t xml:space="preserve">финансовую </w:t>
      </w:r>
      <w:r w:rsidR="00A21AFE" w:rsidRPr="00C26786">
        <w:rPr>
          <w:rFonts w:ascii="Times New Roman" w:hAnsi="Times New Roman" w:cs="Times New Roman"/>
          <w:sz w:val="28"/>
          <w:szCs w:val="28"/>
        </w:rPr>
        <w:t>поддержку 134 субъектов малого и среднего предпринимательства</w:t>
      </w:r>
      <w:r w:rsidRPr="00C26786">
        <w:rPr>
          <w:rFonts w:ascii="Times New Roman" w:hAnsi="Times New Roman" w:cs="Times New Roman"/>
          <w:sz w:val="28"/>
          <w:szCs w:val="28"/>
        </w:rPr>
        <w:t>, включая крест</w:t>
      </w:r>
      <w:r w:rsidR="006E0E4A" w:rsidRPr="00C26786">
        <w:rPr>
          <w:rFonts w:ascii="Times New Roman" w:hAnsi="Times New Roman" w:cs="Times New Roman"/>
          <w:sz w:val="28"/>
          <w:szCs w:val="28"/>
        </w:rPr>
        <w:t>ьянские (фермерские) хозяйства</w:t>
      </w:r>
      <w:r w:rsidR="00A21AFE" w:rsidRPr="00C26786">
        <w:rPr>
          <w:rFonts w:ascii="Times New Roman" w:hAnsi="Times New Roman" w:cs="Times New Roman"/>
          <w:sz w:val="28"/>
          <w:szCs w:val="28"/>
        </w:rPr>
        <w:t xml:space="preserve"> путем</w:t>
      </w:r>
      <w:r w:rsidRPr="00C26786">
        <w:rPr>
          <w:rFonts w:ascii="Times New Roman" w:hAnsi="Times New Roman" w:cs="Times New Roman"/>
          <w:sz w:val="28"/>
          <w:szCs w:val="28"/>
        </w:rPr>
        <w:t xml:space="preserve"> предоставления </w:t>
      </w:r>
      <w:r w:rsidR="00A21AFE" w:rsidRPr="00C26786">
        <w:rPr>
          <w:rFonts w:ascii="Times New Roman" w:hAnsi="Times New Roman" w:cs="Times New Roman"/>
          <w:sz w:val="28"/>
          <w:szCs w:val="28"/>
        </w:rPr>
        <w:t>грантов в форме субсидий</w:t>
      </w:r>
      <w:r w:rsidRPr="00C26786">
        <w:rPr>
          <w:rFonts w:ascii="Times New Roman" w:hAnsi="Times New Roman" w:cs="Times New Roman"/>
          <w:sz w:val="28"/>
          <w:szCs w:val="28"/>
        </w:rPr>
        <w:t xml:space="preserve"> на поддержку и развитие предпринимательства</w:t>
      </w:r>
      <w:r w:rsidR="006E0E4A" w:rsidRPr="00C26786">
        <w:rPr>
          <w:rFonts w:ascii="Times New Roman" w:hAnsi="Times New Roman" w:cs="Times New Roman"/>
          <w:sz w:val="28"/>
          <w:szCs w:val="28"/>
        </w:rPr>
        <w:t xml:space="preserve"> </w:t>
      </w:r>
      <w:r w:rsidRPr="00C26786">
        <w:rPr>
          <w:rFonts w:ascii="Times New Roman" w:hAnsi="Times New Roman" w:cs="Times New Roman"/>
          <w:sz w:val="28"/>
          <w:szCs w:val="28"/>
        </w:rPr>
        <w:t xml:space="preserve">по следующим </w:t>
      </w:r>
      <w:r w:rsidR="006E0E4A" w:rsidRPr="00C26786">
        <w:rPr>
          <w:rFonts w:ascii="Times New Roman" w:hAnsi="Times New Roman" w:cs="Times New Roman"/>
          <w:sz w:val="28"/>
          <w:szCs w:val="28"/>
        </w:rPr>
        <w:t xml:space="preserve">8 </w:t>
      </w:r>
      <w:r w:rsidRPr="00C26786">
        <w:rPr>
          <w:rFonts w:ascii="Times New Roman" w:hAnsi="Times New Roman" w:cs="Times New Roman"/>
          <w:sz w:val="28"/>
          <w:szCs w:val="28"/>
        </w:rPr>
        <w:t>направлениям:</w:t>
      </w:r>
    </w:p>
    <w:p w:rsidR="00296463" w:rsidRPr="00C26786" w:rsidRDefault="00594FFB" w:rsidP="004A24D0">
      <w:pPr>
        <w:spacing w:after="0" w:line="240" w:lineRule="auto"/>
        <w:ind w:firstLine="709"/>
        <w:contextualSpacing/>
        <w:jc w:val="both"/>
        <w:rPr>
          <w:rFonts w:ascii="Times New Roman" w:hAnsi="Times New Roman" w:cs="Times New Roman"/>
          <w:sz w:val="28"/>
          <w:szCs w:val="28"/>
        </w:rPr>
      </w:pPr>
      <w:r w:rsidRPr="00C26786">
        <w:rPr>
          <w:rFonts w:ascii="Times New Roman" w:hAnsi="Times New Roman" w:cs="Times New Roman"/>
          <w:sz w:val="28"/>
          <w:szCs w:val="28"/>
        </w:rPr>
        <w:t>1) </w:t>
      </w:r>
      <w:r w:rsidR="00B466B2" w:rsidRPr="00C26786">
        <w:rPr>
          <w:rFonts w:ascii="Times New Roman" w:hAnsi="Times New Roman" w:cs="Times New Roman"/>
          <w:sz w:val="28"/>
          <w:szCs w:val="28"/>
        </w:rPr>
        <w:t xml:space="preserve">гранты субъектам малого и среднего предпринимательства, осуществляющим деятельность по развитию внутреннего и въездного туризма на территории Амурской области, в количестве - 1 ед.; </w:t>
      </w:r>
    </w:p>
    <w:p w:rsidR="00296463" w:rsidRPr="00C26786" w:rsidRDefault="00296463" w:rsidP="00E33DB9">
      <w:pPr>
        <w:spacing w:after="0" w:line="240" w:lineRule="auto"/>
        <w:ind w:firstLine="709"/>
        <w:contextualSpacing/>
        <w:jc w:val="both"/>
        <w:rPr>
          <w:rFonts w:ascii="Times New Roman" w:hAnsi="Times New Roman" w:cs="Times New Roman"/>
          <w:sz w:val="28"/>
          <w:szCs w:val="28"/>
        </w:rPr>
      </w:pPr>
      <w:r w:rsidRPr="00C26786">
        <w:rPr>
          <w:rFonts w:ascii="Times New Roman" w:hAnsi="Times New Roman" w:cs="Times New Roman"/>
          <w:sz w:val="28"/>
          <w:szCs w:val="28"/>
        </w:rPr>
        <w:t>2) </w:t>
      </w:r>
      <w:r w:rsidR="00B466B2" w:rsidRPr="00C26786">
        <w:rPr>
          <w:rFonts w:ascii="Times New Roman" w:hAnsi="Times New Roman" w:cs="Times New Roman"/>
          <w:sz w:val="28"/>
          <w:szCs w:val="28"/>
        </w:rPr>
        <w:t>субсидии субъектам малого и среднего предпринимательства, осуществляющим деятельность в сфере общественного питания</w:t>
      </w:r>
      <w:r w:rsidR="002E4795" w:rsidRPr="00C26786">
        <w:rPr>
          <w:rFonts w:ascii="Times New Roman" w:hAnsi="Times New Roman" w:cs="Times New Roman"/>
          <w:sz w:val="28"/>
          <w:szCs w:val="28"/>
        </w:rPr>
        <w:t>, в количестве</w:t>
      </w:r>
      <w:r w:rsidR="00B466B2" w:rsidRPr="00C26786">
        <w:rPr>
          <w:rFonts w:ascii="Times New Roman" w:hAnsi="Times New Roman" w:cs="Times New Roman"/>
          <w:sz w:val="28"/>
          <w:szCs w:val="28"/>
        </w:rPr>
        <w:t xml:space="preserve"> </w:t>
      </w:r>
      <w:r w:rsidR="00532D55" w:rsidRPr="00C26786">
        <w:rPr>
          <w:rFonts w:ascii="Times New Roman" w:hAnsi="Times New Roman" w:cs="Times New Roman"/>
          <w:sz w:val="28"/>
          <w:szCs w:val="28"/>
        </w:rPr>
        <w:t>- 69 ед.</w:t>
      </w:r>
      <w:r w:rsidR="00B466B2" w:rsidRPr="00C26786">
        <w:rPr>
          <w:rFonts w:ascii="Times New Roman" w:hAnsi="Times New Roman" w:cs="Times New Roman"/>
          <w:sz w:val="28"/>
          <w:szCs w:val="28"/>
        </w:rPr>
        <w:t xml:space="preserve">; </w:t>
      </w:r>
    </w:p>
    <w:p w:rsidR="00296463" w:rsidRPr="00C26786" w:rsidRDefault="00296463" w:rsidP="00E33DB9">
      <w:pPr>
        <w:spacing w:after="0" w:line="240" w:lineRule="auto"/>
        <w:ind w:firstLine="709"/>
        <w:contextualSpacing/>
        <w:jc w:val="both"/>
        <w:rPr>
          <w:rFonts w:ascii="Times New Roman" w:hAnsi="Times New Roman" w:cs="Times New Roman"/>
          <w:sz w:val="28"/>
          <w:szCs w:val="28"/>
        </w:rPr>
      </w:pPr>
      <w:r w:rsidRPr="00C26786">
        <w:rPr>
          <w:rFonts w:ascii="Times New Roman" w:hAnsi="Times New Roman" w:cs="Times New Roman"/>
          <w:sz w:val="28"/>
          <w:szCs w:val="28"/>
        </w:rPr>
        <w:t>3) </w:t>
      </w:r>
      <w:r w:rsidR="00B466B2" w:rsidRPr="00C26786">
        <w:rPr>
          <w:rFonts w:ascii="Times New Roman" w:hAnsi="Times New Roman" w:cs="Times New Roman"/>
          <w:sz w:val="28"/>
          <w:szCs w:val="28"/>
        </w:rPr>
        <w:t xml:space="preserve">гранты в форме субсидий субъектам малого и среднего предпринимательства по возмещению уплаты первого взноса (аванса) при заключении договоров финансовой аренды (лизинга) оборудования, в количестве - 6 ед.; </w:t>
      </w:r>
    </w:p>
    <w:p w:rsidR="00296463" w:rsidRPr="00C26786" w:rsidRDefault="00296463" w:rsidP="00E33DB9">
      <w:pPr>
        <w:spacing w:after="0" w:line="240" w:lineRule="auto"/>
        <w:ind w:firstLine="709"/>
        <w:contextualSpacing/>
        <w:jc w:val="both"/>
        <w:rPr>
          <w:rFonts w:ascii="Times New Roman" w:hAnsi="Times New Roman" w:cs="Times New Roman"/>
          <w:sz w:val="28"/>
          <w:szCs w:val="28"/>
        </w:rPr>
      </w:pPr>
      <w:proofErr w:type="gramStart"/>
      <w:r w:rsidRPr="00C26786">
        <w:rPr>
          <w:rFonts w:ascii="Times New Roman" w:hAnsi="Times New Roman" w:cs="Times New Roman"/>
          <w:sz w:val="28"/>
          <w:szCs w:val="28"/>
        </w:rPr>
        <w:t>4) </w:t>
      </w:r>
      <w:r w:rsidR="00B466B2" w:rsidRPr="00C26786">
        <w:rPr>
          <w:rFonts w:ascii="Times New Roman" w:hAnsi="Times New Roman" w:cs="Times New Roman"/>
          <w:sz w:val="28"/>
          <w:szCs w:val="28"/>
        </w:rPr>
        <w:t xml:space="preserve">гранты в форме субсидий по возмещению части затрат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w:t>
      </w:r>
      <w:r w:rsidRPr="00C26786">
        <w:rPr>
          <w:rFonts w:ascii="Times New Roman" w:hAnsi="Times New Roman" w:cs="Times New Roman"/>
          <w:sz w:val="28"/>
          <w:szCs w:val="28"/>
        </w:rPr>
        <w:t>«</w:t>
      </w:r>
      <w:r w:rsidR="00B466B2" w:rsidRPr="00C26786">
        <w:rPr>
          <w:rFonts w:ascii="Times New Roman" w:hAnsi="Times New Roman" w:cs="Times New Roman"/>
          <w:sz w:val="28"/>
          <w:szCs w:val="28"/>
        </w:rPr>
        <w:t>Налог на профессиональный доход</w:t>
      </w:r>
      <w:r w:rsidRPr="00C26786">
        <w:rPr>
          <w:rFonts w:ascii="Times New Roman" w:hAnsi="Times New Roman" w:cs="Times New Roman"/>
          <w:sz w:val="28"/>
          <w:szCs w:val="28"/>
        </w:rPr>
        <w:t>»</w:t>
      </w:r>
      <w:r w:rsidR="00B466B2" w:rsidRPr="00C26786">
        <w:rPr>
          <w:rFonts w:ascii="Times New Roman" w:hAnsi="Times New Roman" w:cs="Times New Roman"/>
          <w:sz w:val="28"/>
          <w:szCs w:val="28"/>
        </w:rPr>
        <w:t xml:space="preserve">, связанных с приобретением оборудования в целях создания и (или) развития, и (или) модернизации производства товаров (работ, услуг), в количестве - 20 ед.; </w:t>
      </w:r>
      <w:proofErr w:type="gramEnd"/>
    </w:p>
    <w:p w:rsidR="00085F70" w:rsidRPr="00C26786" w:rsidRDefault="00085F70" w:rsidP="00E33DB9">
      <w:pPr>
        <w:spacing w:after="0" w:line="240" w:lineRule="auto"/>
        <w:ind w:firstLine="709"/>
        <w:contextualSpacing/>
        <w:jc w:val="both"/>
        <w:rPr>
          <w:rFonts w:ascii="Times New Roman" w:hAnsi="Times New Roman" w:cs="Times New Roman"/>
          <w:sz w:val="28"/>
          <w:szCs w:val="28"/>
        </w:rPr>
      </w:pPr>
      <w:r w:rsidRPr="00C26786">
        <w:rPr>
          <w:rFonts w:ascii="Times New Roman" w:hAnsi="Times New Roman" w:cs="Times New Roman"/>
          <w:sz w:val="28"/>
          <w:szCs w:val="28"/>
        </w:rPr>
        <w:t>5) </w:t>
      </w:r>
      <w:r w:rsidR="00B466B2" w:rsidRPr="00C26786">
        <w:rPr>
          <w:rFonts w:ascii="Times New Roman" w:hAnsi="Times New Roman" w:cs="Times New Roman"/>
          <w:sz w:val="28"/>
          <w:szCs w:val="28"/>
        </w:rPr>
        <w:t xml:space="preserve">гранты в форме субсидий субъектам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w:t>
      </w:r>
      <w:r w:rsidRPr="00C26786">
        <w:rPr>
          <w:rFonts w:ascii="Times New Roman" w:hAnsi="Times New Roman" w:cs="Times New Roman"/>
          <w:sz w:val="28"/>
          <w:szCs w:val="28"/>
        </w:rPr>
        <w:t>«</w:t>
      </w:r>
      <w:r w:rsidR="00B466B2" w:rsidRPr="00C26786">
        <w:rPr>
          <w:rFonts w:ascii="Times New Roman" w:hAnsi="Times New Roman" w:cs="Times New Roman"/>
          <w:sz w:val="28"/>
          <w:szCs w:val="28"/>
        </w:rPr>
        <w:t>Налог на профессиональный доход</w:t>
      </w:r>
      <w:r w:rsidRPr="00C26786">
        <w:rPr>
          <w:rFonts w:ascii="Times New Roman" w:hAnsi="Times New Roman" w:cs="Times New Roman"/>
          <w:sz w:val="28"/>
          <w:szCs w:val="28"/>
        </w:rPr>
        <w:t>»</w:t>
      </w:r>
      <w:r w:rsidR="00B466B2" w:rsidRPr="00C26786">
        <w:rPr>
          <w:rFonts w:ascii="Times New Roman" w:hAnsi="Times New Roman" w:cs="Times New Roman"/>
          <w:sz w:val="28"/>
          <w:szCs w:val="28"/>
        </w:rPr>
        <w:t xml:space="preserve">, на возмещение части затрат на приобретение, ремонт нежилых помещений, а также приобретение строительных материалов, в количестве - 16 ед.; </w:t>
      </w:r>
    </w:p>
    <w:p w:rsidR="00085F70" w:rsidRPr="00C26786" w:rsidRDefault="00085F70" w:rsidP="00E33DB9">
      <w:pPr>
        <w:spacing w:after="0" w:line="240" w:lineRule="auto"/>
        <w:ind w:firstLine="709"/>
        <w:contextualSpacing/>
        <w:jc w:val="both"/>
        <w:rPr>
          <w:rFonts w:ascii="Times New Roman" w:hAnsi="Times New Roman" w:cs="Times New Roman"/>
          <w:sz w:val="28"/>
          <w:szCs w:val="28"/>
        </w:rPr>
      </w:pPr>
      <w:r w:rsidRPr="00C26786">
        <w:rPr>
          <w:rFonts w:ascii="Times New Roman" w:hAnsi="Times New Roman" w:cs="Times New Roman"/>
          <w:sz w:val="28"/>
          <w:szCs w:val="28"/>
        </w:rPr>
        <w:t>6) </w:t>
      </w:r>
      <w:r w:rsidR="00B466B2" w:rsidRPr="00C26786">
        <w:rPr>
          <w:rFonts w:ascii="Times New Roman" w:hAnsi="Times New Roman" w:cs="Times New Roman"/>
          <w:sz w:val="28"/>
          <w:szCs w:val="28"/>
        </w:rPr>
        <w:t>гранты в форме субсидий субъектам малого и среднего предпринимательства по возмещению части затрат по договорам финансовой аренды (лизинга), заключенным для приобретения легковых автомобилей, предназначенных для осуществления таксомоторных перевозок</w:t>
      </w:r>
      <w:r w:rsidR="002E4795" w:rsidRPr="00C26786">
        <w:rPr>
          <w:rFonts w:ascii="Times New Roman" w:hAnsi="Times New Roman" w:cs="Times New Roman"/>
          <w:sz w:val="28"/>
          <w:szCs w:val="28"/>
        </w:rPr>
        <w:t>, в количестве </w:t>
      </w:r>
      <w:r w:rsidR="00B466B2" w:rsidRPr="00C26786">
        <w:rPr>
          <w:rFonts w:ascii="Times New Roman" w:hAnsi="Times New Roman" w:cs="Times New Roman"/>
          <w:sz w:val="28"/>
          <w:szCs w:val="28"/>
        </w:rPr>
        <w:t xml:space="preserve">- 2 ед.; </w:t>
      </w:r>
    </w:p>
    <w:p w:rsidR="00085F70" w:rsidRPr="00C26786" w:rsidRDefault="00085F70" w:rsidP="00E33DB9">
      <w:pPr>
        <w:spacing w:after="0" w:line="240" w:lineRule="auto"/>
        <w:ind w:firstLine="709"/>
        <w:contextualSpacing/>
        <w:jc w:val="both"/>
        <w:rPr>
          <w:rFonts w:ascii="Times New Roman" w:hAnsi="Times New Roman" w:cs="Times New Roman"/>
          <w:sz w:val="28"/>
          <w:szCs w:val="28"/>
        </w:rPr>
      </w:pPr>
      <w:r w:rsidRPr="00C26786">
        <w:rPr>
          <w:rFonts w:ascii="Times New Roman" w:hAnsi="Times New Roman" w:cs="Times New Roman"/>
          <w:sz w:val="28"/>
          <w:szCs w:val="28"/>
        </w:rPr>
        <w:t>7) </w:t>
      </w:r>
      <w:r w:rsidR="00B466B2" w:rsidRPr="00C26786">
        <w:rPr>
          <w:rFonts w:ascii="Times New Roman" w:hAnsi="Times New Roman" w:cs="Times New Roman"/>
          <w:sz w:val="28"/>
          <w:szCs w:val="28"/>
        </w:rPr>
        <w:t>гранты в форме субсидий по возмещению части затрат субъектов малого и среднего предпринимательства на приобретение и (или) устройство нестационарных торговых объектов, объектов общественного питания, объектов бытового обслуживания,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w:t>
      </w:r>
      <w:r w:rsidR="002E4795" w:rsidRPr="00C26786">
        <w:rPr>
          <w:rFonts w:ascii="Times New Roman" w:hAnsi="Times New Roman" w:cs="Times New Roman"/>
          <w:sz w:val="28"/>
          <w:szCs w:val="28"/>
        </w:rPr>
        <w:t>, в количестве</w:t>
      </w:r>
      <w:r w:rsidR="00B466B2" w:rsidRPr="00C26786">
        <w:rPr>
          <w:rFonts w:ascii="Times New Roman" w:hAnsi="Times New Roman" w:cs="Times New Roman"/>
          <w:sz w:val="28"/>
          <w:szCs w:val="28"/>
        </w:rPr>
        <w:t xml:space="preserve"> – 3 ед.; </w:t>
      </w:r>
    </w:p>
    <w:p w:rsidR="00CC7F29" w:rsidRPr="00C26786" w:rsidRDefault="00085F70" w:rsidP="00CC7F29">
      <w:pPr>
        <w:spacing w:after="0" w:line="240" w:lineRule="auto"/>
        <w:ind w:firstLine="709"/>
        <w:contextualSpacing/>
        <w:jc w:val="both"/>
        <w:rPr>
          <w:rFonts w:ascii="Times New Roman" w:hAnsi="Times New Roman" w:cs="Times New Roman"/>
          <w:sz w:val="28"/>
          <w:szCs w:val="28"/>
        </w:rPr>
      </w:pPr>
      <w:proofErr w:type="gramStart"/>
      <w:r w:rsidRPr="00C26786">
        <w:rPr>
          <w:rFonts w:ascii="Times New Roman" w:hAnsi="Times New Roman" w:cs="Times New Roman"/>
          <w:sz w:val="28"/>
          <w:szCs w:val="28"/>
        </w:rPr>
        <w:t>8) </w:t>
      </w:r>
      <w:r w:rsidR="00B466B2" w:rsidRPr="00C26786">
        <w:rPr>
          <w:rFonts w:ascii="Times New Roman" w:hAnsi="Times New Roman" w:cs="Times New Roman"/>
          <w:sz w:val="28"/>
          <w:szCs w:val="28"/>
        </w:rPr>
        <w:t xml:space="preserve">субсидии субъектам малого и среднего предпринимательства, пострадавшим в условиях ухудшения ситуации в связи с распространением новой </w:t>
      </w:r>
      <w:proofErr w:type="spellStart"/>
      <w:r w:rsidR="00B466B2" w:rsidRPr="00C26786">
        <w:rPr>
          <w:rFonts w:ascii="Times New Roman" w:hAnsi="Times New Roman" w:cs="Times New Roman"/>
          <w:sz w:val="28"/>
          <w:szCs w:val="28"/>
        </w:rPr>
        <w:t>коронавирусной</w:t>
      </w:r>
      <w:proofErr w:type="spellEnd"/>
      <w:r w:rsidR="00B466B2" w:rsidRPr="00C26786">
        <w:rPr>
          <w:rFonts w:ascii="Times New Roman" w:hAnsi="Times New Roman" w:cs="Times New Roman"/>
          <w:sz w:val="28"/>
          <w:szCs w:val="28"/>
        </w:rPr>
        <w:t xml:space="preserve"> инфекции (COVID-19) и осуществляющим </w:t>
      </w:r>
      <w:r w:rsidR="00B466B2" w:rsidRPr="00C26786">
        <w:rPr>
          <w:rFonts w:ascii="Times New Roman" w:hAnsi="Times New Roman" w:cs="Times New Roman"/>
          <w:sz w:val="28"/>
          <w:szCs w:val="28"/>
        </w:rPr>
        <w:lastRenderedPageBreak/>
        <w:t>деятельность в сфере предоставления услуг детских игровых комнат и детских развлекательных центров, иных развлекательных и досуговых заведений (за исключением ночных клубов (дискотек), иных аналогичных объектов и кинотеатров (кинозалов) с использованием стационарных помещений для предоставления</w:t>
      </w:r>
      <w:r w:rsidR="002E4795" w:rsidRPr="00C26786">
        <w:rPr>
          <w:rFonts w:ascii="Times New Roman" w:hAnsi="Times New Roman" w:cs="Times New Roman"/>
          <w:sz w:val="28"/>
          <w:szCs w:val="28"/>
        </w:rPr>
        <w:t xml:space="preserve"> услуг и проведения мероприятий</w:t>
      </w:r>
      <w:proofErr w:type="gramEnd"/>
      <w:r w:rsidR="002E4795" w:rsidRPr="00C26786">
        <w:rPr>
          <w:rFonts w:ascii="Times New Roman" w:hAnsi="Times New Roman" w:cs="Times New Roman"/>
          <w:sz w:val="28"/>
          <w:szCs w:val="28"/>
        </w:rPr>
        <w:t>, в количестве - 15 ед</w:t>
      </w:r>
      <w:r w:rsidR="00CC7F29" w:rsidRPr="00C26786">
        <w:rPr>
          <w:rFonts w:ascii="Times New Roman" w:hAnsi="Times New Roman" w:cs="Times New Roman"/>
          <w:sz w:val="28"/>
          <w:szCs w:val="28"/>
        </w:rPr>
        <w:t>.</w:t>
      </w:r>
    </w:p>
    <w:p w:rsidR="00CB0A6A" w:rsidRPr="00C26786" w:rsidRDefault="00CB0A6A" w:rsidP="00CC7F29">
      <w:pPr>
        <w:spacing w:after="0" w:line="240" w:lineRule="auto"/>
        <w:ind w:firstLine="709"/>
        <w:contextualSpacing/>
        <w:jc w:val="both"/>
        <w:rPr>
          <w:rFonts w:ascii="Times New Roman" w:hAnsi="Times New Roman" w:cs="Times New Roman"/>
          <w:sz w:val="28"/>
          <w:szCs w:val="28"/>
        </w:rPr>
      </w:pPr>
      <w:r w:rsidRPr="00C26786">
        <w:rPr>
          <w:rFonts w:ascii="Times New Roman" w:hAnsi="Times New Roman" w:cs="Times New Roman"/>
          <w:sz w:val="28"/>
          <w:szCs w:val="28"/>
        </w:rPr>
        <w:t xml:space="preserve">Оценка результативности подпрограммы 2 составила </w:t>
      </w:r>
      <w:r w:rsidR="00CC7F29" w:rsidRPr="00C26786">
        <w:rPr>
          <w:rFonts w:ascii="Times New Roman" w:hAnsi="Times New Roman" w:cs="Times New Roman"/>
          <w:sz w:val="28"/>
          <w:szCs w:val="28"/>
        </w:rPr>
        <w:t>228</w:t>
      </w:r>
      <w:r w:rsidRPr="00C26786">
        <w:rPr>
          <w:rFonts w:ascii="Times New Roman" w:hAnsi="Times New Roman" w:cs="Times New Roman"/>
          <w:sz w:val="28"/>
          <w:szCs w:val="28"/>
        </w:rPr>
        <w:t>,</w:t>
      </w:r>
      <w:r w:rsidR="00CC7F29" w:rsidRPr="00C26786">
        <w:rPr>
          <w:rFonts w:ascii="Times New Roman" w:hAnsi="Times New Roman" w:cs="Times New Roman"/>
          <w:sz w:val="28"/>
          <w:szCs w:val="28"/>
        </w:rPr>
        <w:t>7</w:t>
      </w:r>
      <w:r w:rsidRPr="00C26786">
        <w:rPr>
          <w:rFonts w:ascii="Times New Roman" w:hAnsi="Times New Roman" w:cs="Times New Roman"/>
          <w:sz w:val="28"/>
          <w:szCs w:val="28"/>
        </w:rPr>
        <w:t>%. Достигнуты следующие целевые показатели (индикаторы):</w:t>
      </w:r>
    </w:p>
    <w:p w:rsidR="00CB0A6A" w:rsidRPr="00C26786" w:rsidRDefault="00CB0A6A" w:rsidP="00CB0A6A">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 количество субъектов малого и среднего предпринимательства, получивших финансовую поддержку – </w:t>
      </w:r>
      <w:r w:rsidR="009718A5" w:rsidRPr="00C26786">
        <w:rPr>
          <w:rFonts w:ascii="Times New Roman" w:hAnsi="Times New Roman" w:cs="Times New Roman"/>
          <w:sz w:val="28"/>
          <w:szCs w:val="28"/>
        </w:rPr>
        <w:t>134</w:t>
      </w:r>
      <w:r w:rsidRPr="00C26786">
        <w:rPr>
          <w:rFonts w:ascii="Times New Roman" w:hAnsi="Times New Roman" w:cs="Times New Roman"/>
          <w:sz w:val="28"/>
          <w:szCs w:val="28"/>
        </w:rPr>
        <w:t xml:space="preserve"> ед.</w:t>
      </w:r>
      <w:r w:rsidR="00B86064" w:rsidRPr="00C26786">
        <w:rPr>
          <w:rFonts w:ascii="Times New Roman" w:hAnsi="Times New Roman" w:cs="Times New Roman"/>
          <w:sz w:val="28"/>
          <w:szCs w:val="28"/>
        </w:rPr>
        <w:t xml:space="preserve"> (из планируемых </w:t>
      </w:r>
      <w:r w:rsidR="003517E6" w:rsidRPr="00C26786">
        <w:rPr>
          <w:rFonts w:ascii="Times New Roman" w:hAnsi="Times New Roman" w:cs="Times New Roman"/>
          <w:sz w:val="28"/>
          <w:szCs w:val="28"/>
        </w:rPr>
        <w:t>132, наблюдается положительное отклонение в связи с тем, что рядом предпринимателей заявлен меньший объем средств на получение субсидии и соответственно субсидии предоставлены большему количеству хозяйствующих субъектов</w:t>
      </w:r>
      <w:r w:rsidR="00B86064" w:rsidRPr="00C26786">
        <w:rPr>
          <w:rFonts w:ascii="Times New Roman" w:hAnsi="Times New Roman" w:cs="Times New Roman"/>
          <w:sz w:val="28"/>
          <w:szCs w:val="28"/>
        </w:rPr>
        <w:t>)</w:t>
      </w:r>
      <w:r w:rsidRPr="00C26786">
        <w:rPr>
          <w:rFonts w:ascii="Times New Roman" w:hAnsi="Times New Roman" w:cs="Times New Roman"/>
          <w:sz w:val="28"/>
          <w:szCs w:val="28"/>
        </w:rPr>
        <w:t>;</w:t>
      </w:r>
      <w:r w:rsidRPr="00C26786">
        <w:rPr>
          <w:rFonts w:ascii="Times New Roman" w:hAnsi="Times New Roman" w:cs="Times New Roman"/>
          <w:sz w:val="28"/>
          <w:szCs w:val="28"/>
        </w:rPr>
        <w:tab/>
      </w:r>
    </w:p>
    <w:p w:rsidR="00CB0A6A" w:rsidRPr="00C26786" w:rsidRDefault="00CB0A6A" w:rsidP="00CB0A6A">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финансовую поддержку – 1</w:t>
      </w:r>
      <w:r w:rsidR="009718A5" w:rsidRPr="00C26786">
        <w:rPr>
          <w:rFonts w:ascii="Times New Roman" w:hAnsi="Times New Roman" w:cs="Times New Roman"/>
          <w:sz w:val="28"/>
          <w:szCs w:val="28"/>
        </w:rPr>
        <w:t>1</w:t>
      </w:r>
      <w:r w:rsidRPr="00C26786">
        <w:rPr>
          <w:rFonts w:ascii="Times New Roman" w:hAnsi="Times New Roman" w:cs="Times New Roman"/>
          <w:sz w:val="28"/>
          <w:szCs w:val="28"/>
        </w:rPr>
        <w:t>1 ед.</w:t>
      </w:r>
      <w:r w:rsidR="003517E6" w:rsidRPr="00C26786">
        <w:rPr>
          <w:rFonts w:ascii="Times New Roman" w:hAnsi="Times New Roman" w:cs="Times New Roman"/>
          <w:sz w:val="28"/>
          <w:szCs w:val="28"/>
        </w:rPr>
        <w:t xml:space="preserve"> (</w:t>
      </w:r>
      <w:proofErr w:type="gramStart"/>
      <w:r w:rsidR="003517E6" w:rsidRPr="00C26786">
        <w:rPr>
          <w:rFonts w:ascii="Times New Roman" w:hAnsi="Times New Roman" w:cs="Times New Roman"/>
          <w:sz w:val="28"/>
          <w:szCs w:val="28"/>
        </w:rPr>
        <w:t>из</w:t>
      </w:r>
      <w:proofErr w:type="gramEnd"/>
      <w:r w:rsidR="003517E6" w:rsidRPr="00C26786">
        <w:rPr>
          <w:rFonts w:ascii="Times New Roman" w:hAnsi="Times New Roman" w:cs="Times New Roman"/>
          <w:sz w:val="28"/>
          <w:szCs w:val="28"/>
        </w:rPr>
        <w:t xml:space="preserve"> планируемых 20, наблюдается положительное отклонение)</w:t>
      </w:r>
      <w:r w:rsidRPr="00C26786">
        <w:rPr>
          <w:rFonts w:ascii="Times New Roman" w:hAnsi="Times New Roman" w:cs="Times New Roman"/>
          <w:sz w:val="28"/>
          <w:szCs w:val="28"/>
        </w:rPr>
        <w:t>;</w:t>
      </w:r>
    </w:p>
    <w:p w:rsidR="00CB0A6A" w:rsidRPr="00C26786" w:rsidRDefault="00CB0A6A" w:rsidP="00CB0A6A">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объем налоговых поступлений в городской бюджет от субъектов малого и среднего предпринимательства, получивших финансовую поддержку</w:t>
      </w:r>
      <w:r w:rsidRPr="00C26786">
        <w:rPr>
          <w:rFonts w:ascii="Times New Roman" w:hAnsi="Times New Roman" w:cs="Times New Roman"/>
          <w:sz w:val="28"/>
          <w:szCs w:val="28"/>
        </w:rPr>
        <w:tab/>
        <w:t xml:space="preserve">– </w:t>
      </w:r>
      <w:r w:rsidR="009718A5" w:rsidRPr="00C26786">
        <w:rPr>
          <w:rFonts w:ascii="Times New Roman" w:hAnsi="Times New Roman" w:cs="Times New Roman"/>
          <w:sz w:val="28"/>
          <w:szCs w:val="28"/>
        </w:rPr>
        <w:t>8</w:t>
      </w:r>
      <w:r w:rsidRPr="00C26786">
        <w:rPr>
          <w:rFonts w:ascii="Times New Roman" w:hAnsi="Times New Roman" w:cs="Times New Roman"/>
          <w:sz w:val="28"/>
          <w:szCs w:val="28"/>
        </w:rPr>
        <w:t xml:space="preserve"> 3</w:t>
      </w:r>
      <w:r w:rsidR="009718A5" w:rsidRPr="00C26786">
        <w:rPr>
          <w:rFonts w:ascii="Times New Roman" w:hAnsi="Times New Roman" w:cs="Times New Roman"/>
          <w:sz w:val="28"/>
          <w:szCs w:val="28"/>
        </w:rPr>
        <w:t>50</w:t>
      </w:r>
      <w:r w:rsidRPr="00C26786">
        <w:rPr>
          <w:rFonts w:ascii="Times New Roman" w:hAnsi="Times New Roman" w:cs="Times New Roman"/>
          <w:sz w:val="28"/>
          <w:szCs w:val="28"/>
        </w:rPr>
        <w:t xml:space="preserve"> тыс. руб.</w:t>
      </w:r>
      <w:r w:rsidR="003517E6" w:rsidRPr="00C26786">
        <w:rPr>
          <w:rFonts w:ascii="Times New Roman" w:hAnsi="Times New Roman" w:cs="Times New Roman"/>
          <w:sz w:val="28"/>
          <w:szCs w:val="28"/>
        </w:rPr>
        <w:t xml:space="preserve"> (</w:t>
      </w:r>
      <w:proofErr w:type="gramStart"/>
      <w:r w:rsidR="003517E6" w:rsidRPr="00C26786">
        <w:rPr>
          <w:rFonts w:ascii="Times New Roman" w:hAnsi="Times New Roman" w:cs="Times New Roman"/>
          <w:sz w:val="28"/>
          <w:szCs w:val="28"/>
        </w:rPr>
        <w:t>и</w:t>
      </w:r>
      <w:r w:rsidR="004D43F6" w:rsidRPr="00C26786">
        <w:rPr>
          <w:rFonts w:ascii="Times New Roman" w:hAnsi="Times New Roman" w:cs="Times New Roman"/>
          <w:sz w:val="28"/>
          <w:szCs w:val="28"/>
        </w:rPr>
        <w:t>з</w:t>
      </w:r>
      <w:proofErr w:type="gramEnd"/>
      <w:r w:rsidR="004D43F6" w:rsidRPr="00C26786">
        <w:rPr>
          <w:rFonts w:ascii="Times New Roman" w:hAnsi="Times New Roman" w:cs="Times New Roman"/>
          <w:sz w:val="28"/>
          <w:szCs w:val="28"/>
        </w:rPr>
        <w:t xml:space="preserve"> </w:t>
      </w:r>
      <w:r w:rsidR="007301AD" w:rsidRPr="00C26786">
        <w:rPr>
          <w:rFonts w:ascii="Times New Roman" w:hAnsi="Times New Roman" w:cs="Times New Roman"/>
          <w:sz w:val="28"/>
          <w:szCs w:val="28"/>
        </w:rPr>
        <w:t xml:space="preserve">планируемых 2 400, </w:t>
      </w:r>
      <w:r w:rsidR="003517E6" w:rsidRPr="00C26786">
        <w:rPr>
          <w:rFonts w:ascii="Times New Roman" w:hAnsi="Times New Roman" w:cs="Times New Roman"/>
          <w:sz w:val="28"/>
          <w:szCs w:val="28"/>
        </w:rPr>
        <w:t>наблюдается положительное отклонение в связи с оказанной финансовой поддержкой на муниципальном уровне)</w:t>
      </w:r>
      <w:r w:rsidRPr="00C26786">
        <w:rPr>
          <w:rFonts w:ascii="Times New Roman" w:hAnsi="Times New Roman" w:cs="Times New Roman"/>
          <w:sz w:val="28"/>
          <w:szCs w:val="28"/>
        </w:rPr>
        <w:t>;</w:t>
      </w:r>
    </w:p>
    <w:p w:rsidR="00CB0A6A" w:rsidRPr="00C26786" w:rsidRDefault="00CB0A6A" w:rsidP="00CB0A6A">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 объем налоговых поступлений и страховых взносов, уплаченных в бюджетную систему РФ субъектами малого и среднего предпринимательства, получившими финансовую поддержку – </w:t>
      </w:r>
      <w:r w:rsidR="008149E8" w:rsidRPr="00C26786">
        <w:rPr>
          <w:rFonts w:ascii="Times New Roman" w:hAnsi="Times New Roman" w:cs="Times New Roman"/>
          <w:sz w:val="28"/>
          <w:szCs w:val="28"/>
        </w:rPr>
        <w:t>30</w:t>
      </w:r>
      <w:r w:rsidRPr="00C26786">
        <w:rPr>
          <w:rFonts w:ascii="Times New Roman" w:hAnsi="Times New Roman" w:cs="Times New Roman"/>
          <w:sz w:val="28"/>
          <w:szCs w:val="28"/>
        </w:rPr>
        <w:t xml:space="preserve"> </w:t>
      </w:r>
      <w:r w:rsidR="008149E8" w:rsidRPr="00C26786">
        <w:rPr>
          <w:rFonts w:ascii="Times New Roman" w:hAnsi="Times New Roman" w:cs="Times New Roman"/>
          <w:sz w:val="28"/>
          <w:szCs w:val="28"/>
        </w:rPr>
        <w:t>142</w:t>
      </w:r>
      <w:r w:rsidRPr="00C26786">
        <w:rPr>
          <w:rFonts w:ascii="Times New Roman" w:hAnsi="Times New Roman" w:cs="Times New Roman"/>
          <w:sz w:val="28"/>
          <w:szCs w:val="28"/>
        </w:rPr>
        <w:t xml:space="preserve"> тыс. руб.</w:t>
      </w:r>
      <w:r w:rsidR="0033204A" w:rsidRPr="00C26786">
        <w:rPr>
          <w:rFonts w:ascii="Times New Roman" w:hAnsi="Times New Roman" w:cs="Times New Roman"/>
          <w:sz w:val="28"/>
          <w:szCs w:val="28"/>
        </w:rPr>
        <w:t xml:space="preserve"> (</w:t>
      </w:r>
      <w:proofErr w:type="gramStart"/>
      <w:r w:rsidR="0033204A" w:rsidRPr="00C26786">
        <w:rPr>
          <w:rFonts w:ascii="Times New Roman" w:hAnsi="Times New Roman" w:cs="Times New Roman"/>
          <w:sz w:val="28"/>
          <w:szCs w:val="28"/>
        </w:rPr>
        <w:t>из</w:t>
      </w:r>
      <w:proofErr w:type="gramEnd"/>
      <w:r w:rsidR="0033204A" w:rsidRPr="00C26786">
        <w:rPr>
          <w:rFonts w:ascii="Times New Roman" w:hAnsi="Times New Roman" w:cs="Times New Roman"/>
          <w:sz w:val="28"/>
          <w:szCs w:val="28"/>
        </w:rPr>
        <w:t xml:space="preserve"> планируемых 22 000, наблюдается положительное отклонение</w:t>
      </w:r>
      <w:r w:rsidR="00EE126B" w:rsidRPr="00C26786">
        <w:rPr>
          <w:rFonts w:ascii="Times New Roman" w:hAnsi="Times New Roman" w:cs="Times New Roman"/>
          <w:sz w:val="28"/>
          <w:szCs w:val="28"/>
        </w:rPr>
        <w:t xml:space="preserve"> в связи с оказанной финансовой поддержкой на муниципальном уровне</w:t>
      </w:r>
      <w:r w:rsidR="0033204A" w:rsidRPr="00C26786">
        <w:rPr>
          <w:rFonts w:ascii="Times New Roman" w:hAnsi="Times New Roman" w:cs="Times New Roman"/>
          <w:sz w:val="28"/>
          <w:szCs w:val="28"/>
        </w:rPr>
        <w:t>)</w:t>
      </w:r>
      <w:r w:rsidRPr="00C26786">
        <w:rPr>
          <w:rFonts w:ascii="Times New Roman" w:hAnsi="Times New Roman" w:cs="Times New Roman"/>
          <w:sz w:val="28"/>
          <w:szCs w:val="28"/>
        </w:rPr>
        <w:t>;</w:t>
      </w:r>
    </w:p>
    <w:p w:rsidR="00CB0A6A" w:rsidRPr="00C26786" w:rsidRDefault="00CB0A6A" w:rsidP="00CB0A6A">
      <w:pPr>
        <w:spacing w:after="0" w:line="240" w:lineRule="auto"/>
        <w:ind w:firstLine="709"/>
        <w:jc w:val="both"/>
        <w:rPr>
          <w:rFonts w:ascii="Times New Roman" w:hAnsi="Times New Roman" w:cs="Times New Roman"/>
          <w:sz w:val="28"/>
          <w:szCs w:val="28"/>
        </w:rPr>
      </w:pPr>
      <w:proofErr w:type="gramStart"/>
      <w:r w:rsidRPr="00C26786">
        <w:rPr>
          <w:rFonts w:ascii="Times New Roman" w:hAnsi="Times New Roman" w:cs="Times New Roman"/>
          <w:sz w:val="28"/>
          <w:szCs w:val="28"/>
        </w:rPr>
        <w:t>- количество субъектов малого и среднего предпринимательства – 14</w:t>
      </w:r>
      <w:r w:rsidR="008149E8" w:rsidRPr="00C26786">
        <w:rPr>
          <w:rFonts w:ascii="Times New Roman" w:hAnsi="Times New Roman" w:cs="Times New Roman"/>
          <w:sz w:val="28"/>
          <w:szCs w:val="28"/>
        </w:rPr>
        <w:t> </w:t>
      </w:r>
      <w:r w:rsidRPr="00C26786">
        <w:rPr>
          <w:rFonts w:ascii="Times New Roman" w:hAnsi="Times New Roman" w:cs="Times New Roman"/>
          <w:sz w:val="28"/>
          <w:szCs w:val="28"/>
        </w:rPr>
        <w:t>0</w:t>
      </w:r>
      <w:r w:rsidR="008149E8" w:rsidRPr="00C26786">
        <w:rPr>
          <w:rFonts w:ascii="Times New Roman" w:hAnsi="Times New Roman" w:cs="Times New Roman"/>
          <w:sz w:val="28"/>
          <w:szCs w:val="28"/>
        </w:rPr>
        <w:t>10</w:t>
      </w:r>
      <w:r w:rsidRPr="00C26786">
        <w:rPr>
          <w:rFonts w:ascii="Times New Roman" w:hAnsi="Times New Roman" w:cs="Times New Roman"/>
          <w:sz w:val="28"/>
          <w:szCs w:val="28"/>
        </w:rPr>
        <w:t xml:space="preserve"> ед.</w:t>
      </w:r>
      <w:r w:rsidR="00EE126B" w:rsidRPr="00C26786">
        <w:rPr>
          <w:rFonts w:ascii="Times New Roman" w:hAnsi="Times New Roman" w:cs="Times New Roman"/>
          <w:sz w:val="28"/>
          <w:szCs w:val="28"/>
        </w:rPr>
        <w:t xml:space="preserve"> (из планируемых 14 050, </w:t>
      </w:r>
      <w:r w:rsidR="007C5B74" w:rsidRPr="00C26786">
        <w:rPr>
          <w:rFonts w:ascii="Times New Roman" w:hAnsi="Times New Roman" w:cs="Times New Roman"/>
          <w:sz w:val="28"/>
          <w:szCs w:val="28"/>
        </w:rPr>
        <w:t xml:space="preserve">незначительное </w:t>
      </w:r>
      <w:proofErr w:type="spellStart"/>
      <w:r w:rsidR="007C5B74" w:rsidRPr="00C26786">
        <w:rPr>
          <w:rFonts w:ascii="Times New Roman" w:hAnsi="Times New Roman" w:cs="Times New Roman"/>
          <w:sz w:val="28"/>
          <w:szCs w:val="28"/>
        </w:rPr>
        <w:t>недостижение</w:t>
      </w:r>
      <w:proofErr w:type="spellEnd"/>
      <w:r w:rsidR="007C5B74" w:rsidRPr="00C26786">
        <w:rPr>
          <w:rFonts w:ascii="Times New Roman" w:hAnsi="Times New Roman" w:cs="Times New Roman"/>
          <w:sz w:val="28"/>
          <w:szCs w:val="28"/>
        </w:rPr>
        <w:t xml:space="preserve"> обусловлено регистрацией большим количеством хозяйствующих субъектов в качестве </w:t>
      </w:r>
      <w:proofErr w:type="spellStart"/>
      <w:r w:rsidR="007C5B74" w:rsidRPr="00C26786">
        <w:rPr>
          <w:rFonts w:ascii="Times New Roman" w:hAnsi="Times New Roman" w:cs="Times New Roman"/>
          <w:sz w:val="28"/>
          <w:szCs w:val="28"/>
        </w:rPr>
        <w:t>самозанятых</w:t>
      </w:r>
      <w:proofErr w:type="spellEnd"/>
      <w:r w:rsidR="007C5B74" w:rsidRPr="00C26786">
        <w:rPr>
          <w:rFonts w:ascii="Times New Roman" w:hAnsi="Times New Roman" w:cs="Times New Roman"/>
          <w:sz w:val="28"/>
          <w:szCs w:val="28"/>
        </w:rPr>
        <w:t>, которые не являются субъектами малого и среднего предпринимательства</w:t>
      </w:r>
      <w:r w:rsidR="00EE126B" w:rsidRPr="00C26786">
        <w:rPr>
          <w:rFonts w:ascii="Times New Roman" w:hAnsi="Times New Roman" w:cs="Times New Roman"/>
          <w:sz w:val="28"/>
          <w:szCs w:val="28"/>
        </w:rPr>
        <w:t>)</w:t>
      </w:r>
      <w:r w:rsidRPr="00C26786">
        <w:rPr>
          <w:rFonts w:ascii="Times New Roman" w:hAnsi="Times New Roman" w:cs="Times New Roman"/>
          <w:sz w:val="28"/>
          <w:szCs w:val="28"/>
        </w:rPr>
        <w:t>;</w:t>
      </w:r>
      <w:proofErr w:type="gramEnd"/>
    </w:p>
    <w:p w:rsidR="00CB0A6A" w:rsidRPr="00C26786" w:rsidRDefault="00CB0A6A" w:rsidP="00CB0A6A">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объем поступления налогов и сборов от субъектов малого и среднего предпринимательства – 1</w:t>
      </w:r>
      <w:r w:rsidR="009D5390" w:rsidRPr="00C26786">
        <w:rPr>
          <w:rFonts w:ascii="Times New Roman" w:hAnsi="Times New Roman" w:cs="Times New Roman"/>
          <w:sz w:val="28"/>
          <w:szCs w:val="28"/>
        </w:rPr>
        <w:t>5</w:t>
      </w:r>
      <w:r w:rsidRPr="00C26786">
        <w:rPr>
          <w:rFonts w:ascii="Times New Roman" w:hAnsi="Times New Roman" w:cs="Times New Roman"/>
          <w:sz w:val="28"/>
          <w:szCs w:val="28"/>
        </w:rPr>
        <w:t> </w:t>
      </w:r>
      <w:r w:rsidR="009D5390" w:rsidRPr="00C26786">
        <w:rPr>
          <w:rFonts w:ascii="Times New Roman" w:hAnsi="Times New Roman" w:cs="Times New Roman"/>
          <w:sz w:val="28"/>
          <w:szCs w:val="28"/>
        </w:rPr>
        <w:t>892</w:t>
      </w:r>
      <w:r w:rsidRPr="00C26786">
        <w:rPr>
          <w:rFonts w:ascii="Times New Roman" w:hAnsi="Times New Roman" w:cs="Times New Roman"/>
          <w:sz w:val="28"/>
          <w:szCs w:val="28"/>
        </w:rPr>
        <w:t xml:space="preserve"> млн. руб.</w:t>
      </w:r>
      <w:r w:rsidR="00037F32" w:rsidRPr="00C26786">
        <w:rPr>
          <w:rFonts w:ascii="Times New Roman" w:hAnsi="Times New Roman" w:cs="Times New Roman"/>
          <w:sz w:val="28"/>
          <w:szCs w:val="28"/>
        </w:rPr>
        <w:t xml:space="preserve"> (</w:t>
      </w:r>
      <w:proofErr w:type="gramStart"/>
      <w:r w:rsidR="00037F32" w:rsidRPr="00C26786">
        <w:rPr>
          <w:rFonts w:ascii="Times New Roman" w:hAnsi="Times New Roman" w:cs="Times New Roman"/>
          <w:sz w:val="28"/>
          <w:szCs w:val="28"/>
        </w:rPr>
        <w:t>из</w:t>
      </w:r>
      <w:proofErr w:type="gramEnd"/>
      <w:r w:rsidR="00842023" w:rsidRPr="00C26786">
        <w:rPr>
          <w:rFonts w:ascii="Times New Roman" w:hAnsi="Times New Roman" w:cs="Times New Roman"/>
          <w:sz w:val="28"/>
          <w:szCs w:val="28"/>
        </w:rPr>
        <w:t xml:space="preserve"> </w:t>
      </w:r>
      <w:proofErr w:type="gramStart"/>
      <w:r w:rsidR="00037F32" w:rsidRPr="00C26786">
        <w:rPr>
          <w:rFonts w:ascii="Times New Roman" w:hAnsi="Times New Roman" w:cs="Times New Roman"/>
          <w:sz w:val="28"/>
          <w:szCs w:val="28"/>
        </w:rPr>
        <w:t>планируемых</w:t>
      </w:r>
      <w:proofErr w:type="gramEnd"/>
      <w:r w:rsidR="00037F32" w:rsidRPr="00C26786">
        <w:rPr>
          <w:rFonts w:ascii="Times New Roman" w:hAnsi="Times New Roman" w:cs="Times New Roman"/>
          <w:sz w:val="28"/>
          <w:szCs w:val="28"/>
        </w:rPr>
        <w:t xml:space="preserve"> 12 100, наблюдается положительное отклонение в связи с оказанной финансовой поддержкой на всех уровнях бюджета).</w:t>
      </w:r>
    </w:p>
    <w:p w:rsidR="00CB0A6A" w:rsidRPr="00C26786" w:rsidRDefault="00CB0A6A" w:rsidP="00CB0A6A">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Оценка полноты использования бюджетных ассигнований составила </w:t>
      </w:r>
      <w:r w:rsidR="00DC2C80" w:rsidRPr="00C26786">
        <w:rPr>
          <w:rFonts w:ascii="Times New Roman" w:hAnsi="Times New Roman" w:cs="Times New Roman"/>
          <w:sz w:val="28"/>
          <w:szCs w:val="28"/>
        </w:rPr>
        <w:t>100</w:t>
      </w:r>
      <w:r w:rsidRPr="00C26786">
        <w:rPr>
          <w:rFonts w:ascii="Times New Roman" w:hAnsi="Times New Roman" w:cs="Times New Roman"/>
          <w:sz w:val="28"/>
          <w:szCs w:val="28"/>
        </w:rPr>
        <w:t>%.</w:t>
      </w:r>
    </w:p>
    <w:p w:rsidR="00CB0A6A" w:rsidRPr="00C26786"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Оценка экономической эффективности использования бюджетных ассигнований составила </w:t>
      </w:r>
      <w:r w:rsidR="00C62EE2" w:rsidRPr="00C26786">
        <w:rPr>
          <w:rFonts w:ascii="Times New Roman" w:hAnsi="Times New Roman" w:cs="Times New Roman"/>
          <w:sz w:val="28"/>
          <w:szCs w:val="28"/>
        </w:rPr>
        <w:t>228</w:t>
      </w:r>
      <w:r w:rsidRPr="00C26786">
        <w:rPr>
          <w:rFonts w:ascii="Times New Roman" w:hAnsi="Times New Roman" w:cs="Times New Roman"/>
          <w:sz w:val="28"/>
          <w:szCs w:val="28"/>
        </w:rPr>
        <w:t>,</w:t>
      </w:r>
      <w:r w:rsidR="00C62EE2" w:rsidRPr="00C26786">
        <w:rPr>
          <w:rFonts w:ascii="Times New Roman" w:hAnsi="Times New Roman" w:cs="Times New Roman"/>
          <w:sz w:val="28"/>
          <w:szCs w:val="28"/>
        </w:rPr>
        <w:t>7</w:t>
      </w:r>
      <w:r w:rsidRPr="00C26786">
        <w:rPr>
          <w:rFonts w:ascii="Times New Roman" w:hAnsi="Times New Roman" w:cs="Times New Roman"/>
          <w:sz w:val="28"/>
          <w:szCs w:val="28"/>
        </w:rPr>
        <w:t>%.</w:t>
      </w:r>
    </w:p>
    <w:p w:rsidR="004771FC" w:rsidRPr="00C26786" w:rsidRDefault="00CB0A6A" w:rsidP="004771F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b/>
          <w:sz w:val="28"/>
          <w:szCs w:val="28"/>
        </w:rPr>
        <w:t>Эффективность реализации подпрограммы 2</w:t>
      </w:r>
      <w:r w:rsidRPr="00C26786">
        <w:rPr>
          <w:rFonts w:ascii="Times New Roman" w:hAnsi="Times New Roman" w:cs="Times New Roman"/>
          <w:sz w:val="28"/>
          <w:szCs w:val="28"/>
        </w:rPr>
        <w:t xml:space="preserve"> «Развитие малого и среднего предпринимательства в городе Благовещенске» оценивается как </w:t>
      </w:r>
      <w:r w:rsidRPr="00C26786">
        <w:rPr>
          <w:rFonts w:ascii="Times New Roman" w:hAnsi="Times New Roman" w:cs="Times New Roman"/>
          <w:b/>
          <w:sz w:val="28"/>
          <w:szCs w:val="28"/>
        </w:rPr>
        <w:t>высокая</w:t>
      </w:r>
      <w:r w:rsidRPr="00C26786">
        <w:rPr>
          <w:rFonts w:ascii="Times New Roman" w:hAnsi="Times New Roman" w:cs="Times New Roman"/>
          <w:sz w:val="28"/>
          <w:szCs w:val="28"/>
        </w:rPr>
        <w:t xml:space="preserve">. Оценка эффективности реализации муниципальной программы составила </w:t>
      </w:r>
      <w:r w:rsidR="009B5CFD" w:rsidRPr="00C26786">
        <w:rPr>
          <w:rFonts w:ascii="Times New Roman" w:hAnsi="Times New Roman" w:cs="Times New Roman"/>
          <w:b/>
          <w:sz w:val="28"/>
          <w:szCs w:val="28"/>
        </w:rPr>
        <w:t>557</w:t>
      </w:r>
      <w:r w:rsidRPr="00C26786">
        <w:rPr>
          <w:rFonts w:ascii="Times New Roman" w:hAnsi="Times New Roman" w:cs="Times New Roman"/>
          <w:b/>
          <w:sz w:val="28"/>
          <w:szCs w:val="28"/>
        </w:rPr>
        <w:t>,4%</w:t>
      </w:r>
      <w:r w:rsidRPr="00C26786">
        <w:rPr>
          <w:rFonts w:ascii="Times New Roman" w:hAnsi="Times New Roman" w:cs="Times New Roman"/>
          <w:sz w:val="28"/>
          <w:szCs w:val="28"/>
        </w:rPr>
        <w:t xml:space="preserve">. Необходимо продолжить реализацию подпрограммы в </w:t>
      </w:r>
      <w:r w:rsidRPr="00C26786">
        <w:rPr>
          <w:rFonts w:ascii="Times New Roman" w:hAnsi="Times New Roman" w:cs="Times New Roman"/>
          <w:sz w:val="28"/>
          <w:szCs w:val="28"/>
        </w:rPr>
        <w:lastRenderedPageBreak/>
        <w:t>целях создания условий для развития малого и среднего предпринимательства в городе Благовещенске.</w:t>
      </w:r>
    </w:p>
    <w:p w:rsidR="00CB0A6A" w:rsidRPr="00C26786" w:rsidRDefault="00B427F6" w:rsidP="004771F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По </w:t>
      </w:r>
      <w:r w:rsidR="00502827" w:rsidRPr="00C26786">
        <w:rPr>
          <w:rFonts w:ascii="Times New Roman" w:hAnsi="Times New Roman" w:cs="Times New Roman"/>
          <w:sz w:val="28"/>
          <w:szCs w:val="28"/>
        </w:rPr>
        <w:t>результатам проведенного анализа,</w:t>
      </w:r>
      <w:r w:rsidRPr="00C26786">
        <w:rPr>
          <w:rFonts w:ascii="Times New Roman" w:hAnsi="Times New Roman" w:cs="Times New Roman"/>
          <w:b/>
          <w:sz w:val="28"/>
          <w:szCs w:val="28"/>
        </w:rPr>
        <w:t xml:space="preserve"> о</w:t>
      </w:r>
      <w:r w:rsidR="00842975" w:rsidRPr="00C26786">
        <w:rPr>
          <w:rFonts w:ascii="Times New Roman" w:hAnsi="Times New Roman" w:cs="Times New Roman"/>
          <w:b/>
          <w:sz w:val="28"/>
          <w:szCs w:val="28"/>
        </w:rPr>
        <w:t xml:space="preserve">ценка результативности </w:t>
      </w:r>
      <w:r w:rsidR="004771FC" w:rsidRPr="00C26786">
        <w:rPr>
          <w:rFonts w:ascii="Times New Roman" w:hAnsi="Times New Roman" w:cs="Times New Roman"/>
          <w:b/>
          <w:sz w:val="28"/>
          <w:szCs w:val="28"/>
        </w:rPr>
        <w:t>муниципальной программы</w:t>
      </w:r>
      <w:r w:rsidR="00F45DD5" w:rsidRPr="00C26786">
        <w:rPr>
          <w:rFonts w:ascii="Times New Roman" w:hAnsi="Times New Roman" w:cs="Times New Roman"/>
          <w:sz w:val="28"/>
          <w:szCs w:val="28"/>
        </w:rPr>
        <w:t xml:space="preserve"> </w:t>
      </w:r>
      <w:r w:rsidR="00CB0A6A" w:rsidRPr="00C26786">
        <w:rPr>
          <w:rFonts w:ascii="Times New Roman" w:hAnsi="Times New Roman" w:cs="Times New Roman"/>
          <w:sz w:val="28"/>
          <w:szCs w:val="28"/>
        </w:rPr>
        <w:t xml:space="preserve">составила </w:t>
      </w:r>
      <w:r w:rsidR="009B34E9" w:rsidRPr="00C26786">
        <w:rPr>
          <w:rFonts w:ascii="Times New Roman" w:hAnsi="Times New Roman" w:cs="Times New Roman"/>
          <w:sz w:val="28"/>
          <w:szCs w:val="28"/>
        </w:rPr>
        <w:t>103</w:t>
      </w:r>
      <w:r w:rsidR="00CB0A6A" w:rsidRPr="00C26786">
        <w:rPr>
          <w:rFonts w:ascii="Times New Roman" w:hAnsi="Times New Roman" w:cs="Times New Roman"/>
          <w:sz w:val="28"/>
          <w:szCs w:val="28"/>
        </w:rPr>
        <w:t>,</w:t>
      </w:r>
      <w:r w:rsidR="009B34E9" w:rsidRPr="00C26786">
        <w:rPr>
          <w:rFonts w:ascii="Times New Roman" w:hAnsi="Times New Roman" w:cs="Times New Roman"/>
          <w:sz w:val="28"/>
          <w:szCs w:val="28"/>
        </w:rPr>
        <w:t>4</w:t>
      </w:r>
      <w:r w:rsidR="00E353B2" w:rsidRPr="00C26786">
        <w:rPr>
          <w:rFonts w:ascii="Times New Roman" w:hAnsi="Times New Roman" w:cs="Times New Roman"/>
          <w:sz w:val="28"/>
          <w:szCs w:val="28"/>
        </w:rPr>
        <w:t xml:space="preserve">%. </w:t>
      </w:r>
      <w:r w:rsidR="00CB0A6A" w:rsidRPr="00C26786">
        <w:rPr>
          <w:rFonts w:ascii="Times New Roman" w:hAnsi="Times New Roman" w:cs="Times New Roman"/>
          <w:sz w:val="28"/>
          <w:szCs w:val="28"/>
        </w:rPr>
        <w:t>Достигнуты следующие целевые показатели (индикаторы):</w:t>
      </w:r>
    </w:p>
    <w:p w:rsidR="00CB0A6A" w:rsidRPr="00C26786" w:rsidRDefault="00CB0A6A" w:rsidP="00CB0A6A">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общий объем инвестиций, направленных на строительство и реконструкцию туристских объектов и объектов обеспечивающей инфраструктуры – </w:t>
      </w:r>
      <w:r w:rsidR="00343D82" w:rsidRPr="00C26786">
        <w:rPr>
          <w:rFonts w:ascii="Times New Roman" w:hAnsi="Times New Roman" w:cs="Times New Roman"/>
          <w:sz w:val="28"/>
          <w:szCs w:val="28"/>
        </w:rPr>
        <w:t>3</w:t>
      </w:r>
      <w:r w:rsidRPr="00C26786">
        <w:rPr>
          <w:rFonts w:ascii="Times New Roman" w:hAnsi="Times New Roman" w:cs="Times New Roman"/>
          <w:sz w:val="28"/>
          <w:szCs w:val="28"/>
        </w:rPr>
        <w:t>0</w:t>
      </w:r>
      <w:r w:rsidR="00343D82" w:rsidRPr="00C26786">
        <w:rPr>
          <w:rFonts w:ascii="Times New Roman" w:hAnsi="Times New Roman" w:cs="Times New Roman"/>
          <w:sz w:val="28"/>
          <w:szCs w:val="28"/>
        </w:rPr>
        <w:t>0</w:t>
      </w:r>
      <w:r w:rsidRPr="00C26786">
        <w:rPr>
          <w:rFonts w:ascii="Times New Roman" w:hAnsi="Times New Roman" w:cs="Times New Roman"/>
          <w:sz w:val="28"/>
          <w:szCs w:val="28"/>
        </w:rPr>
        <w:t>,</w:t>
      </w:r>
      <w:r w:rsidR="00343D82" w:rsidRPr="00C26786">
        <w:rPr>
          <w:rFonts w:ascii="Times New Roman" w:hAnsi="Times New Roman" w:cs="Times New Roman"/>
          <w:sz w:val="28"/>
          <w:szCs w:val="28"/>
        </w:rPr>
        <w:t>5</w:t>
      </w:r>
      <w:r w:rsidRPr="00C26786">
        <w:rPr>
          <w:rFonts w:ascii="Times New Roman" w:hAnsi="Times New Roman" w:cs="Times New Roman"/>
          <w:sz w:val="28"/>
          <w:szCs w:val="28"/>
        </w:rPr>
        <w:t xml:space="preserve"> млн. руб.;</w:t>
      </w:r>
    </w:p>
    <w:p w:rsidR="007708D5" w:rsidRPr="00C26786" w:rsidRDefault="00CB0A6A" w:rsidP="007708D5">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доля частных (внебюджетных) инвестиций в общем объеме инвестиций – 0,</w:t>
      </w:r>
      <w:r w:rsidR="00D84D35" w:rsidRPr="00C26786">
        <w:rPr>
          <w:rFonts w:ascii="Times New Roman" w:hAnsi="Times New Roman" w:cs="Times New Roman"/>
          <w:sz w:val="28"/>
          <w:szCs w:val="28"/>
        </w:rPr>
        <w:t>2</w:t>
      </w:r>
      <w:r w:rsidRPr="00C26786">
        <w:rPr>
          <w:rFonts w:ascii="Times New Roman" w:hAnsi="Times New Roman" w:cs="Times New Roman"/>
          <w:sz w:val="28"/>
          <w:szCs w:val="28"/>
        </w:rPr>
        <w:t>%;</w:t>
      </w:r>
    </w:p>
    <w:p w:rsidR="00CB0A6A" w:rsidRPr="00C26786" w:rsidRDefault="00CB0A6A" w:rsidP="005151E7">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численность российских и иностранных граждан, посещаю</w:t>
      </w:r>
      <w:r w:rsidR="005151E7" w:rsidRPr="00C26786">
        <w:rPr>
          <w:rFonts w:ascii="Times New Roman" w:hAnsi="Times New Roman" w:cs="Times New Roman"/>
          <w:sz w:val="28"/>
          <w:szCs w:val="28"/>
        </w:rPr>
        <w:t xml:space="preserve">щих туристские объекты города – 427,4 тыс. чел. (из планируемых 565,4 тыс. чел., </w:t>
      </w:r>
      <w:proofErr w:type="spellStart"/>
      <w:r w:rsidR="005151E7" w:rsidRPr="00C26786">
        <w:rPr>
          <w:rFonts w:ascii="Times New Roman" w:hAnsi="Times New Roman" w:cs="Times New Roman"/>
          <w:sz w:val="28"/>
          <w:szCs w:val="28"/>
        </w:rPr>
        <w:t>недостижение</w:t>
      </w:r>
      <w:proofErr w:type="spellEnd"/>
      <w:r w:rsidR="005151E7" w:rsidRPr="00C26786">
        <w:rPr>
          <w:rFonts w:ascii="Times New Roman" w:hAnsi="Times New Roman" w:cs="Times New Roman"/>
          <w:sz w:val="28"/>
          <w:szCs w:val="28"/>
        </w:rPr>
        <w:t xml:space="preserve"> обусловлено ограничениями, связанными с угрозой распространения новой </w:t>
      </w:r>
      <w:proofErr w:type="spellStart"/>
      <w:r w:rsidR="005151E7" w:rsidRPr="00C26786">
        <w:rPr>
          <w:rFonts w:ascii="Times New Roman" w:hAnsi="Times New Roman" w:cs="Times New Roman"/>
          <w:sz w:val="28"/>
          <w:szCs w:val="28"/>
        </w:rPr>
        <w:t>коронавирусной</w:t>
      </w:r>
      <w:proofErr w:type="spellEnd"/>
      <w:r w:rsidR="005151E7" w:rsidRPr="00C26786">
        <w:rPr>
          <w:rFonts w:ascii="Times New Roman" w:hAnsi="Times New Roman" w:cs="Times New Roman"/>
          <w:sz w:val="28"/>
          <w:szCs w:val="28"/>
        </w:rPr>
        <w:t xml:space="preserve"> инфекции)</w:t>
      </w:r>
      <w:r w:rsidRPr="00C26786">
        <w:rPr>
          <w:rFonts w:ascii="Times New Roman" w:hAnsi="Times New Roman" w:cs="Times New Roman"/>
          <w:sz w:val="28"/>
          <w:szCs w:val="28"/>
        </w:rPr>
        <w:t>;</w:t>
      </w:r>
    </w:p>
    <w:p w:rsidR="00CB0A6A" w:rsidRPr="00C26786" w:rsidRDefault="00CB0A6A" w:rsidP="00CB0A6A">
      <w:pPr>
        <w:spacing w:after="0" w:line="240" w:lineRule="auto"/>
        <w:ind w:firstLine="709"/>
        <w:jc w:val="both"/>
        <w:rPr>
          <w:rFonts w:ascii="Times New Roman" w:hAnsi="Times New Roman" w:cs="Times New Roman"/>
          <w:sz w:val="28"/>
          <w:szCs w:val="28"/>
        </w:rPr>
      </w:pPr>
      <w:proofErr w:type="gramStart"/>
      <w:r w:rsidRPr="00C26786">
        <w:rPr>
          <w:rFonts w:ascii="Times New Roman" w:hAnsi="Times New Roman" w:cs="Times New Roman"/>
          <w:sz w:val="28"/>
          <w:szCs w:val="28"/>
        </w:rPr>
        <w:t>число субъектов малого и среднего предпринимательства в расчете на 10 тыс. человек населения – 60</w:t>
      </w:r>
      <w:r w:rsidR="00D73FB7" w:rsidRPr="00C26786">
        <w:rPr>
          <w:rFonts w:ascii="Times New Roman" w:hAnsi="Times New Roman" w:cs="Times New Roman"/>
          <w:sz w:val="28"/>
          <w:szCs w:val="28"/>
        </w:rPr>
        <w:t xml:space="preserve">6 </w:t>
      </w:r>
      <w:r w:rsidRPr="00C26786">
        <w:rPr>
          <w:rFonts w:ascii="Times New Roman" w:hAnsi="Times New Roman" w:cs="Times New Roman"/>
          <w:sz w:val="28"/>
          <w:szCs w:val="28"/>
        </w:rPr>
        <w:t>ед. (из планируемых 60</w:t>
      </w:r>
      <w:r w:rsidR="006B3C40" w:rsidRPr="00C26786">
        <w:rPr>
          <w:rFonts w:ascii="Times New Roman" w:hAnsi="Times New Roman" w:cs="Times New Roman"/>
          <w:sz w:val="28"/>
          <w:szCs w:val="28"/>
        </w:rPr>
        <w:t>8</w:t>
      </w:r>
      <w:r w:rsidRPr="00C26786">
        <w:rPr>
          <w:rFonts w:ascii="Times New Roman" w:hAnsi="Times New Roman" w:cs="Times New Roman"/>
          <w:sz w:val="28"/>
          <w:szCs w:val="28"/>
        </w:rPr>
        <w:t xml:space="preserve"> ед.</w:t>
      </w:r>
      <w:r w:rsidR="00F84715" w:rsidRPr="00C26786">
        <w:rPr>
          <w:rFonts w:ascii="Times New Roman" w:hAnsi="Times New Roman" w:cs="Times New Roman"/>
          <w:sz w:val="28"/>
          <w:szCs w:val="28"/>
        </w:rPr>
        <w:t xml:space="preserve">, незначительное </w:t>
      </w:r>
      <w:proofErr w:type="spellStart"/>
      <w:r w:rsidR="00F84715" w:rsidRPr="00C26786">
        <w:rPr>
          <w:rFonts w:ascii="Times New Roman" w:hAnsi="Times New Roman" w:cs="Times New Roman"/>
          <w:sz w:val="28"/>
          <w:szCs w:val="28"/>
        </w:rPr>
        <w:t>недостижение</w:t>
      </w:r>
      <w:proofErr w:type="spellEnd"/>
      <w:r w:rsidR="004522D5" w:rsidRPr="00C26786">
        <w:rPr>
          <w:rFonts w:ascii="Times New Roman" w:hAnsi="Times New Roman" w:cs="Times New Roman"/>
          <w:sz w:val="28"/>
          <w:szCs w:val="28"/>
        </w:rPr>
        <w:t xml:space="preserve"> </w:t>
      </w:r>
      <w:r w:rsidR="00F84715" w:rsidRPr="00C26786">
        <w:rPr>
          <w:rFonts w:ascii="Times New Roman" w:hAnsi="Times New Roman" w:cs="Times New Roman"/>
          <w:sz w:val="28"/>
          <w:szCs w:val="28"/>
        </w:rPr>
        <w:t xml:space="preserve">обусловлено регистрацией большим количеством хозяйствующих субъектов в качестве </w:t>
      </w:r>
      <w:proofErr w:type="spellStart"/>
      <w:r w:rsidR="00F84715" w:rsidRPr="00C26786">
        <w:rPr>
          <w:rFonts w:ascii="Times New Roman" w:hAnsi="Times New Roman" w:cs="Times New Roman"/>
          <w:sz w:val="28"/>
          <w:szCs w:val="28"/>
        </w:rPr>
        <w:t>самозанятых</w:t>
      </w:r>
      <w:proofErr w:type="spellEnd"/>
      <w:r w:rsidR="00F84715" w:rsidRPr="00C26786">
        <w:rPr>
          <w:rFonts w:ascii="Times New Roman" w:hAnsi="Times New Roman" w:cs="Times New Roman"/>
          <w:sz w:val="28"/>
          <w:szCs w:val="28"/>
        </w:rPr>
        <w:t>, которые не являются субъектами малого и среднего предпринимательства</w:t>
      </w:r>
      <w:r w:rsidR="00FE52FB" w:rsidRPr="00C26786">
        <w:rPr>
          <w:rFonts w:ascii="Times New Roman" w:hAnsi="Times New Roman" w:cs="Times New Roman"/>
          <w:sz w:val="28"/>
          <w:szCs w:val="28"/>
        </w:rPr>
        <w:t>);</w:t>
      </w:r>
      <w:proofErr w:type="gramEnd"/>
    </w:p>
    <w:p w:rsidR="000E682C" w:rsidRPr="00C26786" w:rsidRDefault="0086638D" w:rsidP="000E682C">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объем налоговых поступлений в городской бюджет от субъектов малого и среднего предпринимательства</w:t>
      </w:r>
      <w:r w:rsidR="00114247" w:rsidRPr="00C26786">
        <w:rPr>
          <w:rFonts w:ascii="Times New Roman" w:hAnsi="Times New Roman" w:cs="Times New Roman"/>
          <w:sz w:val="28"/>
          <w:szCs w:val="28"/>
        </w:rPr>
        <w:t xml:space="preserve"> </w:t>
      </w:r>
      <w:r w:rsidR="009466C4" w:rsidRPr="00C26786">
        <w:rPr>
          <w:rFonts w:ascii="Times New Roman" w:hAnsi="Times New Roman" w:cs="Times New Roman"/>
          <w:sz w:val="28"/>
          <w:szCs w:val="28"/>
        </w:rPr>
        <w:t>–</w:t>
      </w:r>
      <w:r w:rsidR="00114247" w:rsidRPr="00C26786">
        <w:rPr>
          <w:rFonts w:ascii="Times New Roman" w:hAnsi="Times New Roman" w:cs="Times New Roman"/>
          <w:sz w:val="28"/>
          <w:szCs w:val="28"/>
        </w:rPr>
        <w:t xml:space="preserve"> </w:t>
      </w:r>
      <w:r w:rsidR="009466C4" w:rsidRPr="00C26786">
        <w:rPr>
          <w:rFonts w:ascii="Times New Roman" w:hAnsi="Times New Roman" w:cs="Times New Roman"/>
          <w:sz w:val="28"/>
          <w:szCs w:val="28"/>
        </w:rPr>
        <w:t>1 171,4 млн. руб.</w:t>
      </w:r>
      <w:r w:rsidR="000E682C" w:rsidRPr="00C26786">
        <w:rPr>
          <w:rFonts w:ascii="Times New Roman" w:hAnsi="Times New Roman" w:cs="Times New Roman"/>
          <w:sz w:val="28"/>
          <w:szCs w:val="28"/>
        </w:rPr>
        <w:t xml:space="preserve"> (</w:t>
      </w:r>
      <w:proofErr w:type="gramStart"/>
      <w:r w:rsidR="000E682C" w:rsidRPr="00C26786">
        <w:rPr>
          <w:rFonts w:ascii="Times New Roman" w:hAnsi="Times New Roman" w:cs="Times New Roman"/>
          <w:sz w:val="28"/>
          <w:szCs w:val="28"/>
        </w:rPr>
        <w:t>из</w:t>
      </w:r>
      <w:proofErr w:type="gramEnd"/>
      <w:r w:rsidR="000E682C" w:rsidRPr="00C26786">
        <w:rPr>
          <w:rFonts w:ascii="Times New Roman" w:hAnsi="Times New Roman" w:cs="Times New Roman"/>
          <w:sz w:val="28"/>
          <w:szCs w:val="28"/>
        </w:rPr>
        <w:t xml:space="preserve"> </w:t>
      </w:r>
      <w:proofErr w:type="gramStart"/>
      <w:r w:rsidR="000E682C" w:rsidRPr="00C26786">
        <w:rPr>
          <w:rFonts w:ascii="Times New Roman" w:hAnsi="Times New Roman" w:cs="Times New Roman"/>
          <w:sz w:val="28"/>
          <w:szCs w:val="28"/>
        </w:rPr>
        <w:t>планируемых</w:t>
      </w:r>
      <w:proofErr w:type="gramEnd"/>
      <w:r w:rsidR="000E682C" w:rsidRPr="00C26786">
        <w:rPr>
          <w:rFonts w:ascii="Times New Roman" w:hAnsi="Times New Roman" w:cs="Times New Roman"/>
          <w:sz w:val="28"/>
          <w:szCs w:val="28"/>
        </w:rPr>
        <w:t xml:space="preserve"> </w:t>
      </w:r>
      <w:r w:rsidR="004522D5" w:rsidRPr="00C26786">
        <w:rPr>
          <w:rFonts w:ascii="Times New Roman" w:hAnsi="Times New Roman" w:cs="Times New Roman"/>
          <w:sz w:val="28"/>
          <w:szCs w:val="28"/>
        </w:rPr>
        <w:t xml:space="preserve">910 </w:t>
      </w:r>
      <w:r w:rsidR="007A2B4B" w:rsidRPr="00C26786">
        <w:rPr>
          <w:rFonts w:ascii="Times New Roman" w:hAnsi="Times New Roman" w:cs="Times New Roman"/>
          <w:sz w:val="28"/>
          <w:szCs w:val="28"/>
        </w:rPr>
        <w:t>млн. руб.</w:t>
      </w:r>
      <w:r w:rsidR="000E682C" w:rsidRPr="00C26786">
        <w:rPr>
          <w:rFonts w:ascii="Times New Roman" w:hAnsi="Times New Roman" w:cs="Times New Roman"/>
          <w:sz w:val="28"/>
          <w:szCs w:val="28"/>
        </w:rPr>
        <w:t>,</w:t>
      </w:r>
      <w:r w:rsidR="004522D5" w:rsidRPr="00C26786">
        <w:rPr>
          <w:rFonts w:ascii="Times New Roman" w:hAnsi="Times New Roman" w:cs="Times New Roman"/>
          <w:sz w:val="28"/>
          <w:szCs w:val="28"/>
        </w:rPr>
        <w:t xml:space="preserve"> наблюдается положительное отклонение в связи с оказанной финансовой поддержкой на всех уровнях бюджета</w:t>
      </w:r>
      <w:r w:rsidR="000E682C" w:rsidRPr="00C26786">
        <w:rPr>
          <w:rFonts w:ascii="Times New Roman" w:hAnsi="Times New Roman" w:cs="Times New Roman"/>
          <w:sz w:val="28"/>
          <w:szCs w:val="28"/>
        </w:rPr>
        <w:t>);</w:t>
      </w:r>
    </w:p>
    <w:p w:rsidR="009466C4" w:rsidRPr="00C26786" w:rsidRDefault="004F570B" w:rsidP="004F570B">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Доля налоговых поступлений от субъектов малого и среднего предпринимательства в общем объеме собственных доходов бюджета города Благовещенска</w:t>
      </w:r>
      <w:r w:rsidR="00193BBD" w:rsidRPr="00C26786">
        <w:rPr>
          <w:rFonts w:ascii="Times New Roman" w:hAnsi="Times New Roman" w:cs="Times New Roman"/>
          <w:sz w:val="28"/>
          <w:szCs w:val="28"/>
        </w:rPr>
        <w:t xml:space="preserve"> – 30,</w:t>
      </w:r>
      <w:r w:rsidR="007A2B4B" w:rsidRPr="00C26786">
        <w:rPr>
          <w:rFonts w:ascii="Times New Roman" w:hAnsi="Times New Roman" w:cs="Times New Roman"/>
          <w:sz w:val="28"/>
          <w:szCs w:val="28"/>
        </w:rPr>
        <w:t>5% (</w:t>
      </w:r>
      <w:proofErr w:type="gramStart"/>
      <w:r w:rsidR="007A2B4B" w:rsidRPr="00C26786">
        <w:rPr>
          <w:rFonts w:ascii="Times New Roman" w:hAnsi="Times New Roman" w:cs="Times New Roman"/>
          <w:sz w:val="28"/>
          <w:szCs w:val="28"/>
        </w:rPr>
        <w:t>из</w:t>
      </w:r>
      <w:proofErr w:type="gramEnd"/>
      <w:r w:rsidR="007A2B4B" w:rsidRPr="00C26786">
        <w:rPr>
          <w:rFonts w:ascii="Times New Roman" w:hAnsi="Times New Roman" w:cs="Times New Roman"/>
          <w:sz w:val="28"/>
          <w:szCs w:val="28"/>
        </w:rPr>
        <w:t xml:space="preserve"> </w:t>
      </w:r>
      <w:proofErr w:type="gramStart"/>
      <w:r w:rsidR="007A2B4B" w:rsidRPr="00C26786">
        <w:rPr>
          <w:rFonts w:ascii="Times New Roman" w:hAnsi="Times New Roman" w:cs="Times New Roman"/>
          <w:sz w:val="28"/>
          <w:szCs w:val="28"/>
        </w:rPr>
        <w:t>планируемых</w:t>
      </w:r>
      <w:proofErr w:type="gramEnd"/>
      <w:r w:rsidR="007A2B4B" w:rsidRPr="00C26786">
        <w:rPr>
          <w:rFonts w:ascii="Times New Roman" w:hAnsi="Times New Roman" w:cs="Times New Roman"/>
          <w:sz w:val="28"/>
          <w:szCs w:val="28"/>
        </w:rPr>
        <w:t xml:space="preserve"> 25%, наблюдается положительное отклонение в связи с оказанной финансовой поддержкой на всех уровнях бюджета)</w:t>
      </w:r>
      <w:r w:rsidR="009466C4" w:rsidRPr="00C26786">
        <w:rPr>
          <w:rFonts w:ascii="Times New Roman" w:hAnsi="Times New Roman" w:cs="Times New Roman"/>
          <w:sz w:val="28"/>
          <w:szCs w:val="28"/>
        </w:rPr>
        <w:t>;</w:t>
      </w:r>
    </w:p>
    <w:p w:rsidR="00FE52FB" w:rsidRPr="00C26786" w:rsidRDefault="004F570B" w:rsidP="00CB0A6A">
      <w:pPr>
        <w:spacing w:after="0" w:line="240" w:lineRule="auto"/>
        <w:ind w:firstLine="709"/>
        <w:jc w:val="both"/>
        <w:rPr>
          <w:rFonts w:ascii="Times New Roman" w:hAnsi="Times New Roman" w:cs="Times New Roman"/>
          <w:sz w:val="28"/>
          <w:szCs w:val="28"/>
        </w:rPr>
      </w:pPr>
      <w:proofErr w:type="gramStart"/>
      <w:r w:rsidRPr="00C26786">
        <w:rPr>
          <w:rFonts w:ascii="Times New Roman" w:hAnsi="Times New Roman" w:cs="Times New Roman"/>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города</w:t>
      </w:r>
      <w:r w:rsidR="00AF6F2C" w:rsidRPr="00C26786">
        <w:rPr>
          <w:rFonts w:ascii="Times New Roman" w:hAnsi="Times New Roman" w:cs="Times New Roman"/>
          <w:sz w:val="28"/>
          <w:szCs w:val="28"/>
        </w:rPr>
        <w:t xml:space="preserve"> </w:t>
      </w:r>
      <w:r w:rsidR="00D10783" w:rsidRPr="00C26786">
        <w:rPr>
          <w:rFonts w:ascii="Times New Roman" w:hAnsi="Times New Roman" w:cs="Times New Roman"/>
          <w:sz w:val="28"/>
          <w:szCs w:val="28"/>
        </w:rPr>
        <w:t>–</w:t>
      </w:r>
      <w:r w:rsidR="00AF6F2C" w:rsidRPr="00C26786">
        <w:rPr>
          <w:rFonts w:ascii="Times New Roman" w:hAnsi="Times New Roman" w:cs="Times New Roman"/>
          <w:sz w:val="28"/>
          <w:szCs w:val="28"/>
        </w:rPr>
        <w:t xml:space="preserve"> </w:t>
      </w:r>
      <w:r w:rsidR="00D10783" w:rsidRPr="00C26786">
        <w:rPr>
          <w:rFonts w:ascii="Times New Roman" w:hAnsi="Times New Roman" w:cs="Times New Roman"/>
          <w:sz w:val="28"/>
          <w:szCs w:val="28"/>
        </w:rPr>
        <w:t>40,1% (из планируемых 41%</w:t>
      </w:r>
      <w:r w:rsidR="00EF455E" w:rsidRPr="00C26786">
        <w:rPr>
          <w:rFonts w:ascii="Times New Roman" w:hAnsi="Times New Roman" w:cs="Times New Roman"/>
          <w:sz w:val="28"/>
          <w:szCs w:val="28"/>
        </w:rPr>
        <w:t xml:space="preserve">, незначительное </w:t>
      </w:r>
      <w:proofErr w:type="spellStart"/>
      <w:r w:rsidR="00EF455E" w:rsidRPr="00C26786">
        <w:rPr>
          <w:rFonts w:ascii="Times New Roman" w:hAnsi="Times New Roman" w:cs="Times New Roman"/>
          <w:sz w:val="28"/>
          <w:szCs w:val="28"/>
        </w:rPr>
        <w:t>недостижение</w:t>
      </w:r>
      <w:proofErr w:type="spellEnd"/>
      <w:r w:rsidR="00EF455E" w:rsidRPr="00C26786">
        <w:rPr>
          <w:rFonts w:ascii="Times New Roman" w:hAnsi="Times New Roman" w:cs="Times New Roman"/>
          <w:sz w:val="28"/>
          <w:szCs w:val="28"/>
        </w:rPr>
        <w:t xml:space="preserve"> планового значения обусловлено регистрацией большим количеством хозяйствующих субъектов в качестве </w:t>
      </w:r>
      <w:proofErr w:type="spellStart"/>
      <w:r w:rsidR="00EF455E" w:rsidRPr="00C26786">
        <w:rPr>
          <w:rFonts w:ascii="Times New Roman" w:hAnsi="Times New Roman" w:cs="Times New Roman"/>
          <w:sz w:val="28"/>
          <w:szCs w:val="28"/>
        </w:rPr>
        <w:t>самозанятых</w:t>
      </w:r>
      <w:proofErr w:type="spellEnd"/>
      <w:r w:rsidR="00EF455E" w:rsidRPr="00C26786">
        <w:rPr>
          <w:rFonts w:ascii="Times New Roman" w:hAnsi="Times New Roman" w:cs="Times New Roman"/>
          <w:sz w:val="28"/>
          <w:szCs w:val="28"/>
        </w:rPr>
        <w:t>, которые не относятся к субъектам малого и среднего предпринимательства и не имеют наемных работников.</w:t>
      </w:r>
      <w:r w:rsidR="00D10783" w:rsidRPr="00C26786">
        <w:rPr>
          <w:rFonts w:ascii="Times New Roman" w:hAnsi="Times New Roman" w:cs="Times New Roman"/>
          <w:sz w:val="28"/>
          <w:szCs w:val="28"/>
        </w:rPr>
        <w:t>)</w:t>
      </w:r>
      <w:r w:rsidRPr="00C26786">
        <w:rPr>
          <w:rFonts w:ascii="Times New Roman" w:hAnsi="Times New Roman" w:cs="Times New Roman"/>
          <w:sz w:val="28"/>
          <w:szCs w:val="28"/>
        </w:rPr>
        <w:t>.</w:t>
      </w:r>
      <w:proofErr w:type="gramEnd"/>
    </w:p>
    <w:p w:rsidR="00CB0A6A" w:rsidRPr="00C26786" w:rsidRDefault="00CB0A6A" w:rsidP="00CB0A6A">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b/>
          <w:sz w:val="28"/>
          <w:szCs w:val="28"/>
        </w:rPr>
        <w:t>Оценка полноты использования бюджетных ассигнований</w:t>
      </w:r>
      <w:r w:rsidRPr="00C26786">
        <w:rPr>
          <w:rFonts w:ascii="Times New Roman" w:hAnsi="Times New Roman" w:cs="Times New Roman"/>
          <w:sz w:val="28"/>
          <w:szCs w:val="28"/>
        </w:rPr>
        <w:t xml:space="preserve"> составила </w:t>
      </w:r>
      <w:r w:rsidR="003B5428" w:rsidRPr="00C26786">
        <w:rPr>
          <w:rFonts w:ascii="Times New Roman" w:hAnsi="Times New Roman" w:cs="Times New Roman"/>
          <w:sz w:val="28"/>
          <w:szCs w:val="28"/>
        </w:rPr>
        <w:t>53</w:t>
      </w:r>
      <w:r w:rsidRPr="00C26786">
        <w:rPr>
          <w:rFonts w:ascii="Times New Roman" w:hAnsi="Times New Roman" w:cs="Times New Roman"/>
          <w:sz w:val="28"/>
          <w:szCs w:val="28"/>
        </w:rPr>
        <w:t>%.</w:t>
      </w:r>
    </w:p>
    <w:p w:rsidR="00CB0A6A" w:rsidRPr="00C26786"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b/>
          <w:sz w:val="28"/>
          <w:szCs w:val="28"/>
        </w:rPr>
        <w:t>Оценка экономической эффективности использования бюджетных ассигнований</w:t>
      </w:r>
      <w:r w:rsidRPr="00C26786">
        <w:rPr>
          <w:rFonts w:ascii="Times New Roman" w:hAnsi="Times New Roman" w:cs="Times New Roman"/>
          <w:sz w:val="28"/>
          <w:szCs w:val="28"/>
        </w:rPr>
        <w:t xml:space="preserve"> составила </w:t>
      </w:r>
      <w:r w:rsidR="00E705B3" w:rsidRPr="00C26786">
        <w:rPr>
          <w:rFonts w:ascii="Times New Roman" w:hAnsi="Times New Roman" w:cs="Times New Roman"/>
          <w:sz w:val="28"/>
          <w:szCs w:val="28"/>
        </w:rPr>
        <w:t>195</w:t>
      </w:r>
      <w:r w:rsidRPr="00C26786">
        <w:rPr>
          <w:rFonts w:ascii="Times New Roman" w:hAnsi="Times New Roman" w:cs="Times New Roman"/>
          <w:sz w:val="28"/>
          <w:szCs w:val="28"/>
        </w:rPr>
        <w:t>,</w:t>
      </w:r>
      <w:r w:rsidR="00E705B3" w:rsidRPr="00C26786">
        <w:rPr>
          <w:rFonts w:ascii="Times New Roman" w:hAnsi="Times New Roman" w:cs="Times New Roman"/>
          <w:sz w:val="28"/>
          <w:szCs w:val="28"/>
        </w:rPr>
        <w:t>1</w:t>
      </w:r>
      <w:r w:rsidRPr="00C26786">
        <w:rPr>
          <w:rFonts w:ascii="Times New Roman" w:hAnsi="Times New Roman" w:cs="Times New Roman"/>
          <w:sz w:val="28"/>
          <w:szCs w:val="28"/>
        </w:rPr>
        <w:t>%.</w:t>
      </w:r>
    </w:p>
    <w:p w:rsidR="00CB0A6A" w:rsidRPr="00C26786" w:rsidRDefault="00CB0A6A" w:rsidP="00CB0A6A">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b/>
          <w:sz w:val="28"/>
          <w:szCs w:val="28"/>
        </w:rPr>
        <w:t>Эффективность реализации</w:t>
      </w:r>
      <w:r w:rsidRPr="00C26786">
        <w:rPr>
          <w:rFonts w:ascii="Times New Roman" w:hAnsi="Times New Roman" w:cs="Times New Roman"/>
          <w:sz w:val="28"/>
          <w:szCs w:val="28"/>
        </w:rPr>
        <w:t xml:space="preserve"> </w:t>
      </w:r>
      <w:r w:rsidRPr="00C26786">
        <w:rPr>
          <w:rFonts w:ascii="Times New Roman" w:hAnsi="Times New Roman" w:cs="Times New Roman"/>
          <w:b/>
          <w:sz w:val="28"/>
          <w:szCs w:val="28"/>
        </w:rPr>
        <w:t>муниципальной программы</w:t>
      </w:r>
      <w:r w:rsidRPr="00C26786">
        <w:rPr>
          <w:rFonts w:ascii="Times New Roman" w:hAnsi="Times New Roman" w:cs="Times New Roman"/>
          <w:sz w:val="28"/>
          <w:szCs w:val="28"/>
        </w:rPr>
        <w:t xml:space="preserve"> «Развитие малого и среднего предпринимательства и туризма на территории города Благовещенска» оценивается как </w:t>
      </w:r>
      <w:r w:rsidR="00E705B3" w:rsidRPr="00C26786">
        <w:rPr>
          <w:rFonts w:ascii="Times New Roman" w:hAnsi="Times New Roman" w:cs="Times New Roman"/>
          <w:b/>
          <w:sz w:val="28"/>
          <w:szCs w:val="28"/>
        </w:rPr>
        <w:t>высокая</w:t>
      </w:r>
      <w:r w:rsidRPr="00C26786">
        <w:rPr>
          <w:rFonts w:ascii="Times New Roman" w:hAnsi="Times New Roman" w:cs="Times New Roman"/>
          <w:b/>
          <w:sz w:val="28"/>
          <w:szCs w:val="28"/>
        </w:rPr>
        <w:t xml:space="preserve">. </w:t>
      </w:r>
      <w:r w:rsidRPr="00C26786">
        <w:rPr>
          <w:rFonts w:ascii="Times New Roman" w:hAnsi="Times New Roman" w:cs="Times New Roman"/>
          <w:sz w:val="28"/>
          <w:szCs w:val="28"/>
        </w:rPr>
        <w:t xml:space="preserve">Оценка эффективности реализации муниципальной программы составила </w:t>
      </w:r>
      <w:r w:rsidR="00E705B3" w:rsidRPr="00C26786">
        <w:rPr>
          <w:rFonts w:ascii="Times New Roman" w:hAnsi="Times New Roman" w:cs="Times New Roman"/>
          <w:b/>
          <w:sz w:val="28"/>
          <w:szCs w:val="28"/>
        </w:rPr>
        <w:t>351</w:t>
      </w:r>
      <w:r w:rsidRPr="00C26786">
        <w:rPr>
          <w:rFonts w:ascii="Times New Roman" w:hAnsi="Times New Roman" w:cs="Times New Roman"/>
          <w:b/>
          <w:sz w:val="28"/>
          <w:szCs w:val="28"/>
        </w:rPr>
        <w:t>,</w:t>
      </w:r>
      <w:r w:rsidR="00E705B3" w:rsidRPr="00C26786">
        <w:rPr>
          <w:rFonts w:ascii="Times New Roman" w:hAnsi="Times New Roman" w:cs="Times New Roman"/>
          <w:b/>
          <w:sz w:val="28"/>
          <w:szCs w:val="28"/>
        </w:rPr>
        <w:t>5</w:t>
      </w:r>
      <w:r w:rsidRPr="00C26786">
        <w:rPr>
          <w:rFonts w:ascii="Times New Roman" w:hAnsi="Times New Roman" w:cs="Times New Roman"/>
          <w:b/>
          <w:sz w:val="28"/>
          <w:szCs w:val="28"/>
        </w:rPr>
        <w:t>%</w:t>
      </w:r>
      <w:r w:rsidRPr="00C26786">
        <w:rPr>
          <w:rFonts w:ascii="Times New Roman" w:hAnsi="Times New Roman" w:cs="Times New Roman"/>
          <w:sz w:val="28"/>
          <w:szCs w:val="28"/>
        </w:rPr>
        <w:t>.</w:t>
      </w:r>
    </w:p>
    <w:p w:rsidR="00CB0A6A" w:rsidRPr="00C26786" w:rsidRDefault="00CB0A6A" w:rsidP="00CB0A6A">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lastRenderedPageBreak/>
        <w:t>Необходимо продолжить реализацию муниципальной программы в целях создания условий для устойчивого экономического развития города Благовещенска.</w:t>
      </w:r>
    </w:p>
    <w:p w:rsidR="007F0E4D" w:rsidRPr="00C26786" w:rsidRDefault="007F0E4D" w:rsidP="00CB0A6A">
      <w:pPr>
        <w:spacing w:after="0" w:line="240" w:lineRule="auto"/>
        <w:jc w:val="both"/>
        <w:rPr>
          <w:rFonts w:ascii="Times New Roman" w:hAnsi="Times New Roman" w:cs="Times New Roman"/>
          <w:sz w:val="28"/>
          <w:szCs w:val="28"/>
        </w:rPr>
      </w:pPr>
    </w:p>
    <w:p w:rsidR="00CB0A6A" w:rsidRPr="00C26786" w:rsidRDefault="00CB0A6A" w:rsidP="00CB0A6A">
      <w:pPr>
        <w:tabs>
          <w:tab w:val="left" w:pos="567"/>
        </w:tabs>
        <w:spacing w:after="0" w:line="240" w:lineRule="auto"/>
        <w:contextualSpacing/>
        <w:jc w:val="center"/>
        <w:rPr>
          <w:rFonts w:ascii="Times New Roman" w:hAnsi="Times New Roman" w:cs="Times New Roman"/>
          <w:b/>
          <w:sz w:val="28"/>
          <w:szCs w:val="28"/>
          <w:u w:val="single"/>
        </w:rPr>
      </w:pPr>
      <w:r w:rsidRPr="00C26786">
        <w:rPr>
          <w:rFonts w:ascii="Times New Roman" w:hAnsi="Times New Roman" w:cs="Times New Roman"/>
          <w:b/>
          <w:sz w:val="28"/>
          <w:szCs w:val="28"/>
          <w:u w:val="single"/>
        </w:rPr>
        <w:t>10. Муниципальная программа «Развитие градостроительной деятельности и управление земельными ресурсами на территории муниципального образования города Благовещенска»</w:t>
      </w:r>
    </w:p>
    <w:p w:rsidR="00252195" w:rsidRDefault="00252195" w:rsidP="00CB0A6A">
      <w:pPr>
        <w:spacing w:after="0" w:line="240" w:lineRule="auto"/>
        <w:ind w:firstLine="709"/>
        <w:jc w:val="both"/>
        <w:rPr>
          <w:rFonts w:ascii="Times New Roman" w:hAnsi="Times New Roman" w:cs="Times New Roman"/>
          <w:sz w:val="28"/>
          <w:szCs w:val="28"/>
        </w:rPr>
      </w:pPr>
    </w:p>
    <w:p w:rsidR="00CB0A6A" w:rsidRPr="00C26786" w:rsidRDefault="00CB0A6A" w:rsidP="00CB0A6A">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Ответственным исполнителем муниципальной программы является </w:t>
      </w:r>
      <w:r w:rsidRPr="00C26786">
        <w:rPr>
          <w:rFonts w:ascii="Times New Roman" w:hAnsi="Times New Roman" w:cs="Times New Roman"/>
          <w:i/>
          <w:sz w:val="28"/>
          <w:szCs w:val="28"/>
        </w:rPr>
        <w:t>администрация города Благовещенска в лице управления архитектуры и градостроительства</w:t>
      </w:r>
      <w:r w:rsidRPr="00C26786">
        <w:rPr>
          <w:rFonts w:ascii="Times New Roman" w:hAnsi="Times New Roman" w:cs="Times New Roman"/>
          <w:sz w:val="28"/>
          <w:szCs w:val="28"/>
        </w:rPr>
        <w:t>.</w:t>
      </w:r>
    </w:p>
    <w:p w:rsidR="00CB0A6A" w:rsidRPr="00C26786" w:rsidRDefault="00CB0A6A" w:rsidP="00CB0A6A">
      <w:pPr>
        <w:spacing w:after="0" w:line="240" w:lineRule="auto"/>
        <w:ind w:firstLine="709"/>
        <w:jc w:val="both"/>
        <w:rPr>
          <w:rFonts w:ascii="Times New Roman" w:hAnsi="Times New Roman" w:cs="Times New Roman"/>
          <w:sz w:val="28"/>
          <w:szCs w:val="28"/>
        </w:rPr>
      </w:pPr>
      <w:r w:rsidRPr="00C26786">
        <w:rPr>
          <w:rFonts w:ascii="Times New Roman" w:eastAsia="Times New Roman" w:hAnsi="Times New Roman"/>
          <w:sz w:val="28"/>
          <w:szCs w:val="28"/>
          <w:lang w:eastAsia="ru-RU"/>
        </w:rPr>
        <w:t>Общий объем средств</w:t>
      </w:r>
      <w:r w:rsidRPr="00C26786">
        <w:rPr>
          <w:rFonts w:ascii="Times New Roman" w:hAnsi="Times New Roman" w:cs="Times New Roman"/>
          <w:sz w:val="28"/>
          <w:szCs w:val="28"/>
        </w:rPr>
        <w:t xml:space="preserve"> городского бюджета</w:t>
      </w:r>
      <w:r w:rsidRPr="00C26786">
        <w:rPr>
          <w:rFonts w:ascii="Times New Roman" w:eastAsia="Times New Roman" w:hAnsi="Times New Roman"/>
          <w:sz w:val="28"/>
          <w:szCs w:val="28"/>
          <w:lang w:eastAsia="ru-RU"/>
        </w:rPr>
        <w:t>, предусмотренных в 202</w:t>
      </w:r>
      <w:r w:rsidR="000D5725" w:rsidRPr="00C26786">
        <w:rPr>
          <w:rFonts w:ascii="Times New Roman" w:eastAsia="Times New Roman" w:hAnsi="Times New Roman"/>
          <w:sz w:val="28"/>
          <w:szCs w:val="28"/>
          <w:lang w:eastAsia="ru-RU"/>
        </w:rPr>
        <w:t>1</w:t>
      </w:r>
      <w:r w:rsidRPr="00C26786">
        <w:rPr>
          <w:rFonts w:ascii="Times New Roman" w:eastAsia="Times New Roman" w:hAnsi="Times New Roman"/>
          <w:sz w:val="28"/>
          <w:szCs w:val="28"/>
          <w:lang w:eastAsia="ru-RU"/>
        </w:rPr>
        <w:t xml:space="preserve"> году на реализацию программы, составил</w:t>
      </w:r>
      <w:r w:rsidRPr="00C26786">
        <w:rPr>
          <w:rFonts w:ascii="Times New Roman" w:hAnsi="Times New Roman" w:cs="Times New Roman"/>
          <w:sz w:val="28"/>
          <w:szCs w:val="28"/>
        </w:rPr>
        <w:t xml:space="preserve"> </w:t>
      </w:r>
      <w:r w:rsidR="004621AB" w:rsidRPr="00C26786">
        <w:rPr>
          <w:rFonts w:ascii="Times New Roman" w:hAnsi="Times New Roman" w:cs="Times New Roman"/>
          <w:b/>
          <w:sz w:val="28"/>
          <w:szCs w:val="28"/>
        </w:rPr>
        <w:t>105,3</w:t>
      </w:r>
      <w:r w:rsidRPr="00C26786">
        <w:rPr>
          <w:rFonts w:ascii="Times New Roman" w:hAnsi="Times New Roman" w:cs="Times New Roman"/>
          <w:sz w:val="28"/>
          <w:szCs w:val="28"/>
        </w:rPr>
        <w:t xml:space="preserve"> млн. руб. Фактически мероприятия программы выполнены на сумму </w:t>
      </w:r>
      <w:r w:rsidR="004621AB" w:rsidRPr="00C26786">
        <w:rPr>
          <w:rFonts w:ascii="Times New Roman" w:hAnsi="Times New Roman" w:cs="Times New Roman"/>
          <w:sz w:val="28"/>
          <w:szCs w:val="28"/>
        </w:rPr>
        <w:t>103,3</w:t>
      </w:r>
      <w:r w:rsidRPr="00C26786">
        <w:rPr>
          <w:rFonts w:ascii="Times New Roman" w:hAnsi="Times New Roman" w:cs="Times New Roman"/>
          <w:sz w:val="28"/>
          <w:szCs w:val="28"/>
        </w:rPr>
        <w:t xml:space="preserve"> млн. руб.</w:t>
      </w:r>
      <w:r w:rsidR="004621AB" w:rsidRPr="00C26786">
        <w:rPr>
          <w:rFonts w:ascii="Times New Roman" w:hAnsi="Times New Roman" w:cs="Times New Roman"/>
          <w:sz w:val="28"/>
          <w:szCs w:val="28"/>
        </w:rPr>
        <w:t>,</w:t>
      </w:r>
      <w:r w:rsidRPr="00C26786">
        <w:rPr>
          <w:rFonts w:ascii="Times New Roman" w:hAnsi="Times New Roman" w:cs="Times New Roman"/>
          <w:sz w:val="28"/>
          <w:szCs w:val="28"/>
        </w:rPr>
        <w:t xml:space="preserve"> </w:t>
      </w:r>
      <w:r w:rsidR="004621AB" w:rsidRPr="00C26786">
        <w:rPr>
          <w:rFonts w:ascii="Times New Roman" w:hAnsi="Times New Roman" w:cs="Times New Roman"/>
          <w:sz w:val="28"/>
          <w:szCs w:val="28"/>
        </w:rPr>
        <w:t>что составило 98,1%.</w:t>
      </w:r>
    </w:p>
    <w:p w:rsidR="00CB0A6A" w:rsidRPr="00C26786" w:rsidRDefault="00CB0A6A" w:rsidP="00CB0A6A">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В 202</w:t>
      </w:r>
      <w:r w:rsidR="000D5725" w:rsidRPr="00C26786">
        <w:rPr>
          <w:rFonts w:ascii="Times New Roman" w:hAnsi="Times New Roman" w:cs="Times New Roman"/>
          <w:sz w:val="28"/>
          <w:szCs w:val="28"/>
        </w:rPr>
        <w:t>1</w:t>
      </w:r>
      <w:r w:rsidRPr="00C26786">
        <w:rPr>
          <w:rFonts w:ascii="Times New Roman" w:hAnsi="Times New Roman" w:cs="Times New Roman"/>
          <w:sz w:val="28"/>
          <w:szCs w:val="28"/>
        </w:rPr>
        <w:t xml:space="preserve"> году в рамках муниципальной программы осуществлена реализация 3 </w:t>
      </w:r>
      <w:r w:rsidRPr="00C26786">
        <w:rPr>
          <w:rFonts w:ascii="Times New Roman" w:hAnsi="Times New Roman" w:cs="Times New Roman"/>
          <w:sz w:val="28"/>
          <w:szCs w:val="28"/>
          <w:lang w:eastAsia="ru-RU"/>
        </w:rPr>
        <w:t>основных мероприятий.</w:t>
      </w:r>
    </w:p>
    <w:p w:rsidR="00CB0A6A" w:rsidRPr="00C26786" w:rsidRDefault="00CB0A6A" w:rsidP="00CB0A6A">
      <w:pPr>
        <w:spacing w:after="0" w:line="240" w:lineRule="auto"/>
        <w:ind w:firstLine="709"/>
        <w:jc w:val="both"/>
        <w:rPr>
          <w:rFonts w:ascii="Times New Roman" w:hAnsi="Times New Roman" w:cs="Times New Roman"/>
          <w:sz w:val="26"/>
          <w:szCs w:val="26"/>
        </w:rPr>
      </w:pPr>
      <w:r w:rsidRPr="00C26786">
        <w:rPr>
          <w:rFonts w:ascii="Times New Roman" w:hAnsi="Times New Roman" w:cs="Times New Roman"/>
          <w:sz w:val="28"/>
          <w:szCs w:val="28"/>
        </w:rPr>
        <w:t>В рамках основного мероприятия </w:t>
      </w:r>
      <w:r w:rsidRPr="00C26786">
        <w:rPr>
          <w:rFonts w:ascii="Times New Roman" w:hAnsi="Times New Roman" w:cs="Times New Roman"/>
          <w:sz w:val="28"/>
          <w:szCs w:val="28"/>
          <w:lang w:eastAsia="ru-RU"/>
        </w:rPr>
        <w:t xml:space="preserve">«Обеспечение мероприятий по </w:t>
      </w:r>
      <w:r w:rsidR="007301AD" w:rsidRPr="00C26786">
        <w:rPr>
          <w:rFonts w:ascii="Times New Roman" w:hAnsi="Times New Roman" w:cs="Times New Roman"/>
          <w:sz w:val="28"/>
          <w:szCs w:val="28"/>
          <w:lang w:eastAsia="ru-RU"/>
        </w:rPr>
        <w:t>землеустройству и землепользованию</w:t>
      </w:r>
      <w:r w:rsidRPr="00C26786">
        <w:rPr>
          <w:rFonts w:ascii="Times New Roman" w:hAnsi="Times New Roman" w:cs="Times New Roman"/>
          <w:sz w:val="28"/>
          <w:szCs w:val="28"/>
        </w:rPr>
        <w:t xml:space="preserve">» финансирование  составило </w:t>
      </w:r>
      <w:r w:rsidR="007301AD" w:rsidRPr="00C26786">
        <w:rPr>
          <w:rFonts w:ascii="Times New Roman" w:hAnsi="Times New Roman" w:cs="Times New Roman"/>
          <w:sz w:val="28"/>
          <w:szCs w:val="28"/>
        </w:rPr>
        <w:t>500,0</w:t>
      </w:r>
      <w:r w:rsidR="007E57AB" w:rsidRPr="00C26786">
        <w:rPr>
          <w:rFonts w:ascii="Times New Roman" w:hAnsi="Times New Roman" w:cs="Times New Roman"/>
          <w:sz w:val="28"/>
          <w:szCs w:val="28"/>
        </w:rPr>
        <w:t xml:space="preserve"> тыс. руб.;</w:t>
      </w:r>
    </w:p>
    <w:p w:rsidR="007301AD" w:rsidRPr="00C26786" w:rsidRDefault="007301AD" w:rsidP="00CB0A6A">
      <w:pPr>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Фактически было освоено 495,0 тыс. руб. Фактический объем освоения составил 99,0%. Не освоение ассигнований связано с тем, что муниципальный контракт на оказание услуг по оказании услуг по организации метрологической аттестации GPS-приемника на сумму 5000 руб. не был заключен по причине уклонения единственного поставщика от заключения контракта.</w:t>
      </w:r>
    </w:p>
    <w:p w:rsidR="003E45F4" w:rsidRPr="00C26786" w:rsidRDefault="003E45F4" w:rsidP="003E45F4">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По мероприятию «Организация деятельности, направленной на подготовку внесения изменений в правила землепользования и застройки, подготовку нормативов градостроительного проектирования и документации по планировке территории» - 15 542,1 тыс. руб., из них:</w:t>
      </w:r>
    </w:p>
    <w:p w:rsidR="003E45F4" w:rsidRPr="00C26786" w:rsidRDefault="007E57AB" w:rsidP="003E45F4">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 </w:t>
      </w:r>
      <w:r w:rsidR="003E45F4" w:rsidRPr="00C26786">
        <w:rPr>
          <w:rFonts w:ascii="Times New Roman" w:hAnsi="Times New Roman" w:cs="Times New Roman"/>
          <w:sz w:val="28"/>
          <w:szCs w:val="28"/>
        </w:rPr>
        <w:t>выполнен</w:t>
      </w:r>
      <w:r w:rsidRPr="00C26786">
        <w:rPr>
          <w:rFonts w:ascii="Times New Roman" w:hAnsi="Times New Roman" w:cs="Times New Roman"/>
          <w:sz w:val="28"/>
          <w:szCs w:val="28"/>
        </w:rPr>
        <w:t>ы</w:t>
      </w:r>
      <w:r w:rsidR="003E45F4" w:rsidRPr="00C26786">
        <w:rPr>
          <w:rFonts w:ascii="Times New Roman" w:hAnsi="Times New Roman" w:cs="Times New Roman"/>
          <w:sz w:val="28"/>
          <w:szCs w:val="28"/>
        </w:rPr>
        <w:t xml:space="preserve"> работ</w:t>
      </w:r>
      <w:r w:rsidRPr="00C26786">
        <w:rPr>
          <w:rFonts w:ascii="Times New Roman" w:hAnsi="Times New Roman" w:cs="Times New Roman"/>
          <w:sz w:val="28"/>
          <w:szCs w:val="28"/>
        </w:rPr>
        <w:t>ы</w:t>
      </w:r>
      <w:r w:rsidR="003E45F4" w:rsidRPr="00C26786">
        <w:rPr>
          <w:rFonts w:ascii="Times New Roman" w:hAnsi="Times New Roman" w:cs="Times New Roman"/>
          <w:sz w:val="28"/>
          <w:szCs w:val="28"/>
        </w:rPr>
        <w:t xml:space="preserve"> по разработке проекта планировки территории и проекта межевания территории квартала 86</w:t>
      </w:r>
      <w:r w:rsidR="00D47B54" w:rsidRPr="00C26786">
        <w:rPr>
          <w:rFonts w:ascii="Times New Roman" w:hAnsi="Times New Roman" w:cs="Times New Roman"/>
          <w:sz w:val="28"/>
          <w:szCs w:val="28"/>
        </w:rPr>
        <w:t xml:space="preserve">, 129, 244, 240, 240А, 232, 235 </w:t>
      </w:r>
      <w:r w:rsidR="003E45F4" w:rsidRPr="00C26786">
        <w:rPr>
          <w:rFonts w:ascii="Times New Roman" w:hAnsi="Times New Roman" w:cs="Times New Roman"/>
          <w:sz w:val="28"/>
          <w:szCs w:val="28"/>
        </w:rPr>
        <w:t xml:space="preserve"> города Благовещенска;</w:t>
      </w:r>
    </w:p>
    <w:p w:rsidR="003E45F4" w:rsidRPr="00C26786" w:rsidRDefault="00D47B54" w:rsidP="003E45F4">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оплачен второй этап</w:t>
      </w:r>
      <w:r w:rsidR="003E45F4" w:rsidRPr="00C26786">
        <w:rPr>
          <w:rFonts w:ascii="Times New Roman" w:hAnsi="Times New Roman" w:cs="Times New Roman"/>
          <w:sz w:val="28"/>
          <w:szCs w:val="28"/>
        </w:rPr>
        <w:t xml:space="preserve"> контракта на выполнение работ по разработке проектов по установлению санитарно-защитных зон территорий от кладбищ муниципального образования города Благовещенска;</w:t>
      </w:r>
    </w:p>
    <w:p w:rsidR="003E45F4" w:rsidRPr="00C26786" w:rsidRDefault="00D47B54" w:rsidP="003E45F4">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оплачен контракт</w:t>
      </w:r>
      <w:r w:rsidR="003E45F4" w:rsidRPr="00C26786">
        <w:rPr>
          <w:rFonts w:ascii="Times New Roman" w:hAnsi="Times New Roman" w:cs="Times New Roman"/>
          <w:sz w:val="28"/>
          <w:szCs w:val="28"/>
        </w:rPr>
        <w:t xml:space="preserve"> на выполнение работ на разработку проекта внесения изменений в нормативы градостроительного проектирования муниципального образования города Благовещенска;</w:t>
      </w:r>
    </w:p>
    <w:p w:rsidR="003E45F4" w:rsidRPr="00C26786" w:rsidRDefault="00D47B54" w:rsidP="003E45F4">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оплачен первый этап</w:t>
      </w:r>
      <w:r w:rsidR="003E45F4" w:rsidRPr="00C26786">
        <w:rPr>
          <w:rFonts w:ascii="Times New Roman" w:hAnsi="Times New Roman" w:cs="Times New Roman"/>
          <w:sz w:val="28"/>
          <w:szCs w:val="28"/>
        </w:rPr>
        <w:t xml:space="preserve"> контракта на выполнение работ по разработке Генерального плана города Благовещенска (в новой редакции);</w:t>
      </w:r>
    </w:p>
    <w:p w:rsidR="003E45F4" w:rsidRPr="00C26786" w:rsidRDefault="00D47B54" w:rsidP="003E45F4">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оплачен контракт</w:t>
      </w:r>
      <w:r w:rsidR="003E45F4" w:rsidRPr="00C26786">
        <w:rPr>
          <w:rFonts w:ascii="Times New Roman" w:hAnsi="Times New Roman" w:cs="Times New Roman"/>
          <w:sz w:val="28"/>
          <w:szCs w:val="28"/>
        </w:rPr>
        <w:t xml:space="preserve"> на выполнение работ по инженерным изысканиям (для кладбища);</w:t>
      </w:r>
    </w:p>
    <w:p w:rsidR="003E45F4" w:rsidRPr="00C26786" w:rsidRDefault="00D47B54" w:rsidP="003E45F4">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 - оплачен первый этап</w:t>
      </w:r>
      <w:r w:rsidR="003E45F4" w:rsidRPr="00C26786">
        <w:rPr>
          <w:rFonts w:ascii="Times New Roman" w:hAnsi="Times New Roman" w:cs="Times New Roman"/>
          <w:sz w:val="28"/>
          <w:szCs w:val="28"/>
        </w:rPr>
        <w:t xml:space="preserve"> контракта на выполнение работ по разработке проекта планировки территории и проекта межевания территории, предназначенной для размещения линейного объекта - очистных сооружений </w:t>
      </w:r>
      <w:r w:rsidR="003E45F4" w:rsidRPr="00C26786">
        <w:rPr>
          <w:rFonts w:ascii="Times New Roman" w:hAnsi="Times New Roman" w:cs="Times New Roman"/>
          <w:sz w:val="28"/>
          <w:szCs w:val="28"/>
        </w:rPr>
        <w:lastRenderedPageBreak/>
        <w:t>ливневой канализации центрально-исторического планировочного района города Благовещенска;</w:t>
      </w:r>
    </w:p>
    <w:p w:rsidR="003E45F4" w:rsidRPr="00C26786" w:rsidRDefault="00D47B54" w:rsidP="003E45F4">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оплачен</w:t>
      </w:r>
      <w:r w:rsidR="003E45F4" w:rsidRPr="00C26786">
        <w:rPr>
          <w:rFonts w:ascii="Times New Roman" w:hAnsi="Times New Roman" w:cs="Times New Roman"/>
          <w:sz w:val="28"/>
          <w:szCs w:val="28"/>
        </w:rPr>
        <w:t xml:space="preserve"> </w:t>
      </w:r>
      <w:r w:rsidRPr="00C26786">
        <w:rPr>
          <w:rFonts w:ascii="Times New Roman" w:hAnsi="Times New Roman" w:cs="Times New Roman"/>
          <w:sz w:val="28"/>
          <w:szCs w:val="28"/>
        </w:rPr>
        <w:t>контракт</w:t>
      </w:r>
      <w:r w:rsidR="003E45F4" w:rsidRPr="00C26786">
        <w:rPr>
          <w:rFonts w:ascii="Times New Roman" w:hAnsi="Times New Roman" w:cs="Times New Roman"/>
          <w:sz w:val="28"/>
          <w:szCs w:val="28"/>
        </w:rPr>
        <w:t xml:space="preserve"> на выполнение работ по определению местоположения границ территориальных зон на территории муниципального образования города Благовещенска;</w:t>
      </w:r>
    </w:p>
    <w:p w:rsidR="003E45F4" w:rsidRPr="00C26786" w:rsidRDefault="00D47B54" w:rsidP="003E45F4">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оплачен контракт</w:t>
      </w:r>
      <w:r w:rsidR="003E45F4" w:rsidRPr="00C26786">
        <w:rPr>
          <w:rFonts w:ascii="Times New Roman" w:hAnsi="Times New Roman" w:cs="Times New Roman"/>
          <w:sz w:val="28"/>
          <w:szCs w:val="28"/>
        </w:rPr>
        <w:t xml:space="preserve"> на выполнение работ по подготовке презентационных материалов в электронном виде «Благовещенск. Сердце Амура».</w:t>
      </w:r>
    </w:p>
    <w:p w:rsidR="007952CC" w:rsidRPr="00C26786" w:rsidRDefault="007952CC" w:rsidP="003E45F4">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В рамках основного мероприятия «Финансовое обеспечение исполнения функций технического заказчика по объектам капитального строительства муниципальной собственности» в 2021 году на данное мероприятие было запланировано 89</w:t>
      </w:r>
      <w:r w:rsidR="00E076DE" w:rsidRPr="00C26786">
        <w:rPr>
          <w:rFonts w:ascii="Times New Roman" w:hAnsi="Times New Roman" w:cs="Times New Roman"/>
          <w:sz w:val="28"/>
          <w:szCs w:val="28"/>
        </w:rPr>
        <w:t>,</w:t>
      </w:r>
      <w:r w:rsidRPr="00C26786">
        <w:rPr>
          <w:rFonts w:ascii="Times New Roman" w:hAnsi="Times New Roman" w:cs="Times New Roman"/>
          <w:sz w:val="28"/>
          <w:szCs w:val="28"/>
        </w:rPr>
        <w:t xml:space="preserve">3 </w:t>
      </w:r>
      <w:r w:rsidR="00E076DE" w:rsidRPr="00C26786">
        <w:rPr>
          <w:rFonts w:ascii="Times New Roman" w:hAnsi="Times New Roman" w:cs="Times New Roman"/>
          <w:sz w:val="28"/>
          <w:szCs w:val="28"/>
        </w:rPr>
        <w:t>млн</w:t>
      </w:r>
      <w:r w:rsidRPr="00C26786">
        <w:rPr>
          <w:rFonts w:ascii="Times New Roman" w:hAnsi="Times New Roman" w:cs="Times New Roman"/>
          <w:sz w:val="28"/>
          <w:szCs w:val="28"/>
        </w:rPr>
        <w:t>. руб</w:t>
      </w:r>
      <w:proofErr w:type="gramStart"/>
      <w:r w:rsidRPr="00C26786">
        <w:rPr>
          <w:rFonts w:ascii="Times New Roman" w:hAnsi="Times New Roman" w:cs="Times New Roman"/>
          <w:sz w:val="28"/>
          <w:szCs w:val="28"/>
        </w:rPr>
        <w:t>.</w:t>
      </w:r>
      <w:r w:rsidR="00727C9B" w:rsidRPr="00C26786">
        <w:rPr>
          <w:rFonts w:ascii="Times New Roman" w:hAnsi="Times New Roman" w:cs="Times New Roman"/>
          <w:sz w:val="28"/>
          <w:szCs w:val="28"/>
        </w:rPr>
        <w:t>.</w:t>
      </w:r>
      <w:proofErr w:type="gramEnd"/>
    </w:p>
    <w:p w:rsidR="00D47B54" w:rsidRPr="00C26786" w:rsidRDefault="00727C9B" w:rsidP="00727C9B">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Планируемые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составляли 61</w:t>
      </w:r>
      <w:r w:rsidR="00E076DE" w:rsidRPr="00C26786">
        <w:rPr>
          <w:rFonts w:ascii="Times New Roman" w:hAnsi="Times New Roman" w:cs="Times New Roman"/>
          <w:sz w:val="28"/>
          <w:szCs w:val="28"/>
        </w:rPr>
        <w:t>.4 млн</w:t>
      </w:r>
      <w:r w:rsidRPr="00C26786">
        <w:rPr>
          <w:rFonts w:ascii="Times New Roman" w:hAnsi="Times New Roman" w:cs="Times New Roman"/>
          <w:sz w:val="28"/>
          <w:szCs w:val="28"/>
        </w:rPr>
        <w:t>. руб. Фактически было освоено 59</w:t>
      </w:r>
      <w:r w:rsidR="00E076DE" w:rsidRPr="00C26786">
        <w:rPr>
          <w:rFonts w:ascii="Times New Roman" w:hAnsi="Times New Roman" w:cs="Times New Roman"/>
          <w:sz w:val="28"/>
          <w:szCs w:val="28"/>
        </w:rPr>
        <w:t>,</w:t>
      </w:r>
      <w:r w:rsidRPr="00C26786">
        <w:rPr>
          <w:rFonts w:ascii="Times New Roman" w:hAnsi="Times New Roman" w:cs="Times New Roman"/>
          <w:sz w:val="28"/>
          <w:szCs w:val="28"/>
        </w:rPr>
        <w:t>9</w:t>
      </w:r>
      <w:r w:rsidR="00E076DE" w:rsidRPr="00C26786">
        <w:rPr>
          <w:rFonts w:ascii="Times New Roman" w:hAnsi="Times New Roman" w:cs="Times New Roman"/>
          <w:sz w:val="28"/>
          <w:szCs w:val="28"/>
        </w:rPr>
        <w:t xml:space="preserve"> млн</w:t>
      </w:r>
      <w:r w:rsidRPr="00C26786">
        <w:rPr>
          <w:rFonts w:ascii="Times New Roman" w:hAnsi="Times New Roman" w:cs="Times New Roman"/>
          <w:sz w:val="28"/>
          <w:szCs w:val="28"/>
        </w:rPr>
        <w:t xml:space="preserve">. руб. Экономия сложилась за счёт свободной штатной единицы. </w:t>
      </w:r>
    </w:p>
    <w:p w:rsidR="00727C9B" w:rsidRPr="00C26786" w:rsidRDefault="00727C9B" w:rsidP="00727C9B">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Планируемые расходы на закупку товаров, работ и услуг для государственных (муниципальных) нужд составляли 5</w:t>
      </w:r>
      <w:r w:rsidR="00E076DE" w:rsidRPr="00C26786">
        <w:rPr>
          <w:rFonts w:ascii="Times New Roman" w:hAnsi="Times New Roman" w:cs="Times New Roman"/>
          <w:sz w:val="28"/>
          <w:szCs w:val="28"/>
        </w:rPr>
        <w:t>,1 млн</w:t>
      </w:r>
      <w:r w:rsidRPr="00C26786">
        <w:rPr>
          <w:rFonts w:ascii="Times New Roman" w:hAnsi="Times New Roman" w:cs="Times New Roman"/>
          <w:sz w:val="28"/>
          <w:szCs w:val="28"/>
        </w:rPr>
        <w:t>. руб. Фактически было освоено 4</w:t>
      </w:r>
      <w:r w:rsidR="00E076DE" w:rsidRPr="00C26786">
        <w:rPr>
          <w:rFonts w:ascii="Times New Roman" w:hAnsi="Times New Roman" w:cs="Times New Roman"/>
          <w:sz w:val="28"/>
          <w:szCs w:val="28"/>
        </w:rPr>
        <w:t>,6</w:t>
      </w:r>
      <w:r w:rsidRPr="00C26786">
        <w:rPr>
          <w:rFonts w:ascii="Times New Roman" w:hAnsi="Times New Roman" w:cs="Times New Roman"/>
          <w:sz w:val="28"/>
          <w:szCs w:val="28"/>
        </w:rPr>
        <w:t xml:space="preserve"> </w:t>
      </w:r>
      <w:r w:rsidR="00E076DE" w:rsidRPr="00C26786">
        <w:rPr>
          <w:rFonts w:ascii="Times New Roman" w:hAnsi="Times New Roman" w:cs="Times New Roman"/>
          <w:sz w:val="28"/>
          <w:szCs w:val="28"/>
        </w:rPr>
        <w:t>млн</w:t>
      </w:r>
      <w:r w:rsidRPr="00C26786">
        <w:rPr>
          <w:rFonts w:ascii="Times New Roman" w:hAnsi="Times New Roman" w:cs="Times New Roman"/>
          <w:sz w:val="28"/>
          <w:szCs w:val="28"/>
        </w:rPr>
        <w:t xml:space="preserve">. руб. Не освоение ассигнований связано с тем, что не проведена закупка оргтехники, расходных материалов для оргтехники. </w:t>
      </w:r>
    </w:p>
    <w:p w:rsidR="007952CC" w:rsidRPr="00C26786" w:rsidRDefault="00727C9B" w:rsidP="00727C9B">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Планируемые расходы на иные бюджетные ассигнования, которые включают в себя налоги, сборы, платежи составляли 22</w:t>
      </w:r>
      <w:r w:rsidR="00E076DE" w:rsidRPr="00C26786">
        <w:rPr>
          <w:rFonts w:ascii="Times New Roman" w:hAnsi="Times New Roman" w:cs="Times New Roman"/>
          <w:sz w:val="28"/>
          <w:szCs w:val="28"/>
        </w:rPr>
        <w:t>,9 млн</w:t>
      </w:r>
      <w:r w:rsidRPr="00C26786">
        <w:rPr>
          <w:rFonts w:ascii="Times New Roman" w:hAnsi="Times New Roman" w:cs="Times New Roman"/>
          <w:sz w:val="28"/>
          <w:szCs w:val="28"/>
        </w:rPr>
        <w:t>. руб. Фактически было освоено 22</w:t>
      </w:r>
      <w:r w:rsidR="00E076DE" w:rsidRPr="00C26786">
        <w:rPr>
          <w:rFonts w:ascii="Times New Roman" w:hAnsi="Times New Roman" w:cs="Times New Roman"/>
          <w:sz w:val="28"/>
          <w:szCs w:val="28"/>
        </w:rPr>
        <w:t>,8 млн</w:t>
      </w:r>
      <w:r w:rsidRPr="00C26786">
        <w:rPr>
          <w:rFonts w:ascii="Times New Roman" w:hAnsi="Times New Roman" w:cs="Times New Roman"/>
          <w:sz w:val="28"/>
          <w:szCs w:val="28"/>
        </w:rPr>
        <w:t xml:space="preserve">. руб. Не освоение ассигнований связано с экономией по налогу на имущество. </w:t>
      </w:r>
    </w:p>
    <w:p w:rsidR="00CB0A6A" w:rsidRPr="00C26786" w:rsidRDefault="00CB0A6A" w:rsidP="003E45F4">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b/>
          <w:sz w:val="28"/>
          <w:szCs w:val="28"/>
        </w:rPr>
        <w:t>Оценка результативности составила</w:t>
      </w:r>
      <w:r w:rsidRPr="00C26786">
        <w:rPr>
          <w:rFonts w:ascii="Times New Roman" w:hAnsi="Times New Roman" w:cs="Times New Roman"/>
          <w:sz w:val="28"/>
          <w:szCs w:val="28"/>
        </w:rPr>
        <w:t xml:space="preserve"> 100%, что связано со 100% степенью достижения следующих целевых показателей: </w:t>
      </w:r>
    </w:p>
    <w:p w:rsidR="00CB0A6A" w:rsidRPr="00C26786" w:rsidRDefault="00CB0A6A" w:rsidP="00CB0A6A">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«Увеличение количества сформированных и поставленных на государственный кадастровый учет земельных участков» – </w:t>
      </w:r>
      <w:r w:rsidR="0012719A" w:rsidRPr="00C26786">
        <w:rPr>
          <w:rFonts w:ascii="Times New Roman" w:hAnsi="Times New Roman" w:cs="Times New Roman"/>
          <w:sz w:val="28"/>
          <w:szCs w:val="28"/>
        </w:rPr>
        <w:t>56</w:t>
      </w:r>
      <w:r w:rsidRPr="00C26786">
        <w:rPr>
          <w:rFonts w:ascii="Times New Roman" w:hAnsi="Times New Roman" w:cs="Times New Roman"/>
          <w:sz w:val="28"/>
          <w:szCs w:val="28"/>
        </w:rPr>
        <w:t xml:space="preserve"> ед.;</w:t>
      </w:r>
    </w:p>
    <w:p w:rsidR="00CB0A6A" w:rsidRPr="00C26786" w:rsidRDefault="00CB0A6A" w:rsidP="00CB0A6A">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«Наличие актуализированных документов территориального планирования и градостроительного зонирования» – 2 ед.;</w:t>
      </w:r>
    </w:p>
    <w:p w:rsidR="00CB0A6A" w:rsidRPr="00C26786" w:rsidRDefault="00CB0A6A" w:rsidP="00CB0A6A">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«Увеличение общей площади территории города Благовещенска, обеспеченной документацией по планировке территории, в общей площади» – </w:t>
      </w:r>
      <w:r w:rsidR="00CE72E8" w:rsidRPr="00C26786">
        <w:rPr>
          <w:rFonts w:ascii="Times New Roman" w:hAnsi="Times New Roman" w:cs="Times New Roman"/>
          <w:sz w:val="28"/>
          <w:szCs w:val="28"/>
        </w:rPr>
        <w:t>59</w:t>
      </w:r>
      <w:r w:rsidRPr="00C26786">
        <w:rPr>
          <w:rFonts w:ascii="Times New Roman" w:hAnsi="Times New Roman" w:cs="Times New Roman"/>
          <w:sz w:val="28"/>
          <w:szCs w:val="28"/>
        </w:rPr>
        <w:t xml:space="preserve"> га.</w:t>
      </w:r>
    </w:p>
    <w:p w:rsidR="00CB0A6A" w:rsidRPr="00C26786" w:rsidRDefault="00CB0A6A" w:rsidP="00CB0A6A">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b/>
          <w:sz w:val="28"/>
          <w:szCs w:val="28"/>
        </w:rPr>
        <w:t>Оценка полноты использования бюджетных ассигнований</w:t>
      </w:r>
      <w:r w:rsidRPr="00C26786">
        <w:rPr>
          <w:rFonts w:ascii="Times New Roman" w:hAnsi="Times New Roman" w:cs="Times New Roman"/>
          <w:sz w:val="28"/>
          <w:szCs w:val="28"/>
        </w:rPr>
        <w:t xml:space="preserve"> составила 9</w:t>
      </w:r>
      <w:r w:rsidR="00CE72E8" w:rsidRPr="00C26786">
        <w:rPr>
          <w:rFonts w:ascii="Times New Roman" w:hAnsi="Times New Roman" w:cs="Times New Roman"/>
          <w:sz w:val="28"/>
          <w:szCs w:val="28"/>
        </w:rPr>
        <w:t>8</w:t>
      </w:r>
      <w:r w:rsidRPr="00C26786">
        <w:rPr>
          <w:rFonts w:ascii="Times New Roman" w:hAnsi="Times New Roman" w:cs="Times New Roman"/>
          <w:sz w:val="28"/>
          <w:szCs w:val="28"/>
        </w:rPr>
        <w:t>,1%.</w:t>
      </w:r>
    </w:p>
    <w:p w:rsidR="00CB0A6A" w:rsidRPr="00C26786"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b/>
          <w:sz w:val="28"/>
          <w:szCs w:val="28"/>
        </w:rPr>
        <w:t>Оценка экономической эффективности</w:t>
      </w:r>
      <w:r w:rsidRPr="00C26786">
        <w:rPr>
          <w:rFonts w:ascii="Times New Roman" w:hAnsi="Times New Roman" w:cs="Times New Roman"/>
          <w:sz w:val="28"/>
          <w:szCs w:val="28"/>
        </w:rPr>
        <w:t xml:space="preserve"> использования бюджетных ассигнований составила 10</w:t>
      </w:r>
      <w:r w:rsidR="00CE72E8" w:rsidRPr="00C26786">
        <w:rPr>
          <w:rFonts w:ascii="Times New Roman" w:hAnsi="Times New Roman" w:cs="Times New Roman"/>
          <w:sz w:val="28"/>
          <w:szCs w:val="28"/>
        </w:rPr>
        <w:t>1,9</w:t>
      </w:r>
      <w:r w:rsidRPr="00C26786">
        <w:rPr>
          <w:rFonts w:ascii="Times New Roman" w:hAnsi="Times New Roman" w:cs="Times New Roman"/>
          <w:sz w:val="28"/>
          <w:szCs w:val="28"/>
        </w:rPr>
        <w:t>%.</w:t>
      </w:r>
    </w:p>
    <w:p w:rsidR="00CB0A6A" w:rsidRPr="00C26786"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b/>
          <w:sz w:val="28"/>
          <w:szCs w:val="28"/>
        </w:rPr>
        <w:t>Эффективность реализации муниципальной программы</w:t>
      </w:r>
      <w:r w:rsidRPr="00C26786">
        <w:rPr>
          <w:rFonts w:ascii="Times New Roman" w:hAnsi="Times New Roman" w:cs="Times New Roman"/>
          <w:sz w:val="28"/>
          <w:szCs w:val="28"/>
        </w:rPr>
        <w:t xml:space="preserve"> «Развитие градостроительной деятельности и управление земельными ресурсами на территории муниципального образования города Благовещенска» оценивается как </w:t>
      </w:r>
      <w:r w:rsidRPr="00C26786">
        <w:rPr>
          <w:rFonts w:ascii="Times New Roman" w:hAnsi="Times New Roman" w:cs="Times New Roman"/>
          <w:b/>
          <w:sz w:val="28"/>
          <w:szCs w:val="28"/>
        </w:rPr>
        <w:t xml:space="preserve">высокая. </w:t>
      </w:r>
      <w:r w:rsidRPr="00C26786">
        <w:rPr>
          <w:rFonts w:ascii="Times New Roman" w:hAnsi="Times New Roman" w:cs="Times New Roman"/>
          <w:sz w:val="28"/>
          <w:szCs w:val="28"/>
        </w:rPr>
        <w:t xml:space="preserve">Оценка эффективности реализации муниципальной программы составила </w:t>
      </w:r>
      <w:r w:rsidRPr="00C26786">
        <w:rPr>
          <w:rFonts w:ascii="Times New Roman" w:hAnsi="Times New Roman" w:cs="Times New Roman"/>
          <w:b/>
          <w:sz w:val="28"/>
          <w:szCs w:val="28"/>
        </w:rPr>
        <w:t>300</w:t>
      </w:r>
      <w:r w:rsidR="00CE72E8" w:rsidRPr="00C26786">
        <w:rPr>
          <w:rFonts w:ascii="Times New Roman" w:hAnsi="Times New Roman" w:cs="Times New Roman"/>
          <w:b/>
          <w:sz w:val="28"/>
          <w:szCs w:val="28"/>
        </w:rPr>
        <w:t xml:space="preserve"> </w:t>
      </w:r>
      <w:r w:rsidRPr="00C26786">
        <w:rPr>
          <w:rFonts w:ascii="Times New Roman" w:hAnsi="Times New Roman" w:cs="Times New Roman"/>
          <w:b/>
          <w:sz w:val="28"/>
          <w:szCs w:val="28"/>
        </w:rPr>
        <w:t>%</w:t>
      </w:r>
      <w:r w:rsidRPr="00C26786">
        <w:rPr>
          <w:rFonts w:ascii="Times New Roman" w:hAnsi="Times New Roman" w:cs="Times New Roman"/>
          <w:sz w:val="28"/>
          <w:szCs w:val="28"/>
        </w:rPr>
        <w:t>.</w:t>
      </w:r>
    </w:p>
    <w:p w:rsidR="00CB0A6A" w:rsidRPr="00C26786"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lastRenderedPageBreak/>
        <w:t>Необходимо продолжить реализацию муниципальной программы в целях создания условий для устойчивого развития территории муниципального образования города Благовещенска, обеспечения при осуществлении градостроительной деятельности безопасности и благоприятных условий жизнедеятельности человека, а также повышения эффективности использования городских земель.</w:t>
      </w:r>
    </w:p>
    <w:p w:rsidR="00CB0A6A" w:rsidRPr="00C26786" w:rsidRDefault="00CB0A6A" w:rsidP="00CB0A6A">
      <w:pPr>
        <w:tabs>
          <w:tab w:val="left" w:pos="567"/>
        </w:tabs>
        <w:autoSpaceDE w:val="0"/>
        <w:autoSpaceDN w:val="0"/>
        <w:adjustRightInd w:val="0"/>
        <w:spacing w:after="0" w:line="240" w:lineRule="auto"/>
        <w:rPr>
          <w:rFonts w:ascii="Times New Roman" w:hAnsi="Times New Roman" w:cs="Times New Roman"/>
          <w:b/>
          <w:sz w:val="28"/>
          <w:szCs w:val="28"/>
          <w:u w:val="single"/>
        </w:rPr>
      </w:pPr>
    </w:p>
    <w:p w:rsidR="00CB0A6A" w:rsidRPr="00C26786" w:rsidRDefault="00CB0A6A" w:rsidP="00CB0A6A">
      <w:pPr>
        <w:tabs>
          <w:tab w:val="left" w:pos="567"/>
        </w:tabs>
        <w:autoSpaceDE w:val="0"/>
        <w:autoSpaceDN w:val="0"/>
        <w:adjustRightInd w:val="0"/>
        <w:spacing w:after="0" w:line="240" w:lineRule="auto"/>
        <w:jc w:val="center"/>
        <w:rPr>
          <w:rFonts w:ascii="Times New Roman" w:hAnsi="Times New Roman" w:cs="Times New Roman"/>
          <w:b/>
          <w:sz w:val="28"/>
          <w:szCs w:val="28"/>
          <w:u w:val="single"/>
        </w:rPr>
      </w:pPr>
      <w:r w:rsidRPr="00C26786">
        <w:rPr>
          <w:rFonts w:ascii="Times New Roman" w:hAnsi="Times New Roman" w:cs="Times New Roman"/>
          <w:b/>
          <w:sz w:val="28"/>
          <w:szCs w:val="28"/>
          <w:u w:val="single"/>
        </w:rPr>
        <w:t xml:space="preserve">11. Муниципальная программа «Формирование </w:t>
      </w:r>
      <w:proofErr w:type="gramStart"/>
      <w:r w:rsidRPr="00C26786">
        <w:rPr>
          <w:rFonts w:ascii="Times New Roman" w:hAnsi="Times New Roman" w:cs="Times New Roman"/>
          <w:b/>
          <w:sz w:val="28"/>
          <w:szCs w:val="28"/>
          <w:u w:val="single"/>
        </w:rPr>
        <w:t>современной</w:t>
      </w:r>
      <w:proofErr w:type="gramEnd"/>
      <w:r w:rsidRPr="00C26786">
        <w:rPr>
          <w:rFonts w:ascii="Times New Roman" w:hAnsi="Times New Roman" w:cs="Times New Roman"/>
          <w:b/>
          <w:sz w:val="28"/>
          <w:szCs w:val="28"/>
          <w:u w:val="single"/>
        </w:rPr>
        <w:t xml:space="preserve"> </w:t>
      </w:r>
    </w:p>
    <w:p w:rsidR="00CB0A6A" w:rsidRPr="00C26786" w:rsidRDefault="00CB0A6A" w:rsidP="00CB0A6A">
      <w:pPr>
        <w:tabs>
          <w:tab w:val="left" w:pos="567"/>
        </w:tabs>
        <w:autoSpaceDE w:val="0"/>
        <w:autoSpaceDN w:val="0"/>
        <w:adjustRightInd w:val="0"/>
        <w:spacing w:after="0" w:line="240" w:lineRule="auto"/>
        <w:jc w:val="center"/>
        <w:rPr>
          <w:rFonts w:ascii="Times New Roman" w:hAnsi="Times New Roman" w:cs="Times New Roman"/>
          <w:b/>
          <w:sz w:val="28"/>
          <w:szCs w:val="28"/>
          <w:u w:val="single"/>
        </w:rPr>
      </w:pPr>
      <w:r w:rsidRPr="00C26786">
        <w:rPr>
          <w:rFonts w:ascii="Times New Roman" w:hAnsi="Times New Roman" w:cs="Times New Roman"/>
          <w:b/>
          <w:sz w:val="28"/>
          <w:szCs w:val="28"/>
          <w:u w:val="single"/>
        </w:rPr>
        <w:t>городской среды на территории города Благовещенска</w:t>
      </w:r>
      <w:r w:rsidR="00126C0C" w:rsidRPr="00C26786">
        <w:rPr>
          <w:rFonts w:ascii="Times New Roman" w:hAnsi="Times New Roman" w:cs="Times New Roman"/>
          <w:b/>
          <w:sz w:val="28"/>
          <w:szCs w:val="28"/>
          <w:u w:val="single"/>
        </w:rPr>
        <w:t xml:space="preserve"> на 2018-2024 годы</w:t>
      </w:r>
      <w:r w:rsidRPr="00C26786">
        <w:rPr>
          <w:rFonts w:ascii="Times New Roman" w:hAnsi="Times New Roman" w:cs="Times New Roman"/>
          <w:b/>
          <w:sz w:val="28"/>
          <w:szCs w:val="28"/>
          <w:u w:val="single"/>
        </w:rPr>
        <w:t>»</w:t>
      </w:r>
    </w:p>
    <w:p w:rsidR="00CB0A6A" w:rsidRPr="00C26786" w:rsidRDefault="00CB0A6A" w:rsidP="00CB0A6A">
      <w:pPr>
        <w:tabs>
          <w:tab w:val="left" w:pos="567"/>
        </w:tabs>
        <w:spacing w:after="0" w:line="240" w:lineRule="auto"/>
        <w:ind w:firstLine="709"/>
        <w:jc w:val="both"/>
        <w:rPr>
          <w:rFonts w:ascii="Times New Roman" w:hAnsi="Times New Roman" w:cs="Times New Roman"/>
          <w:sz w:val="28"/>
          <w:szCs w:val="28"/>
        </w:rPr>
      </w:pPr>
    </w:p>
    <w:p w:rsidR="00CB0A6A" w:rsidRPr="00C26786" w:rsidRDefault="00CB0A6A" w:rsidP="00CB0A6A">
      <w:pPr>
        <w:tabs>
          <w:tab w:val="left" w:pos="567"/>
        </w:tabs>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Ответственным исполнителем муниципальной программы является </w:t>
      </w:r>
      <w:r w:rsidRPr="00C26786">
        <w:rPr>
          <w:rFonts w:ascii="Times New Roman" w:hAnsi="Times New Roman" w:cs="Times New Roman"/>
          <w:i/>
          <w:sz w:val="28"/>
          <w:szCs w:val="28"/>
        </w:rPr>
        <w:t>управление жилищно-коммунального хозяйства администрации города Благовещенска.</w:t>
      </w:r>
      <w:r w:rsidRPr="00C26786">
        <w:rPr>
          <w:rFonts w:ascii="Times New Roman" w:hAnsi="Times New Roman" w:cs="Times New Roman"/>
          <w:sz w:val="28"/>
          <w:szCs w:val="28"/>
        </w:rPr>
        <w:t xml:space="preserve"> </w:t>
      </w:r>
    </w:p>
    <w:p w:rsidR="00CB0A6A" w:rsidRPr="00C26786" w:rsidRDefault="00CB0A6A" w:rsidP="00CB0A6A">
      <w:pPr>
        <w:shd w:val="clear" w:color="auto" w:fill="FFFFFF"/>
        <w:spacing w:after="0" w:line="270" w:lineRule="atLeast"/>
        <w:ind w:right="-1" w:firstLine="709"/>
        <w:jc w:val="both"/>
        <w:textAlignment w:val="baseline"/>
        <w:rPr>
          <w:rFonts w:ascii="Times New Roman" w:eastAsia="Times New Roman" w:hAnsi="Times New Roman" w:cs="Times New Roman"/>
          <w:sz w:val="28"/>
          <w:szCs w:val="28"/>
        </w:rPr>
      </w:pPr>
      <w:r w:rsidRPr="00C26786">
        <w:rPr>
          <w:rFonts w:ascii="Times New Roman" w:eastAsia="Times New Roman" w:hAnsi="Times New Roman" w:cs="Times New Roman"/>
          <w:sz w:val="28"/>
          <w:szCs w:val="28"/>
        </w:rPr>
        <w:t>Программа разработана с целью повышения уровня комплексного благоустройства в части улучшения состояния дворовых территорий, включая покрытия тротуаров, внутриквартальных проездов, автомобильных парковок, благоустройства и озеленения зон отдыха, а также благоустройства и освещения общественных пространств (мест массового посещения, наиболее посещаемых территорий общего пользования) города Благовещенска.</w:t>
      </w:r>
    </w:p>
    <w:p w:rsidR="00CB0A6A" w:rsidRPr="00C26786" w:rsidRDefault="00CB0A6A" w:rsidP="00CB0A6A">
      <w:pPr>
        <w:shd w:val="clear" w:color="auto" w:fill="FFFFFF"/>
        <w:spacing w:after="0" w:line="270" w:lineRule="atLeast"/>
        <w:ind w:right="-1" w:firstLine="709"/>
        <w:jc w:val="both"/>
        <w:textAlignment w:val="baseline"/>
        <w:rPr>
          <w:rFonts w:ascii="Times New Roman" w:eastAsia="Times New Roman" w:hAnsi="Times New Roman" w:cs="Times New Roman"/>
          <w:sz w:val="28"/>
          <w:szCs w:val="28"/>
        </w:rPr>
      </w:pPr>
      <w:r w:rsidRPr="00C26786">
        <w:rPr>
          <w:rFonts w:ascii="Times New Roman" w:eastAsia="Times New Roman" w:hAnsi="Times New Roman"/>
          <w:sz w:val="28"/>
          <w:szCs w:val="28"/>
          <w:lang w:eastAsia="ru-RU"/>
        </w:rPr>
        <w:t>Общий объем финансовых средств, предусмотренных в 202</w:t>
      </w:r>
      <w:r w:rsidR="00C549C9" w:rsidRPr="00C26786">
        <w:rPr>
          <w:rFonts w:ascii="Times New Roman" w:eastAsia="Times New Roman" w:hAnsi="Times New Roman"/>
          <w:sz w:val="28"/>
          <w:szCs w:val="28"/>
          <w:lang w:eastAsia="ru-RU"/>
        </w:rPr>
        <w:t>1</w:t>
      </w:r>
      <w:r w:rsidRPr="00C26786">
        <w:rPr>
          <w:rFonts w:ascii="Times New Roman" w:eastAsia="Times New Roman" w:hAnsi="Times New Roman"/>
          <w:sz w:val="28"/>
          <w:szCs w:val="28"/>
          <w:lang w:eastAsia="ru-RU"/>
        </w:rPr>
        <w:t xml:space="preserve"> году на реализацию программы, составил</w:t>
      </w:r>
      <w:r w:rsidRPr="00C26786">
        <w:rPr>
          <w:rFonts w:ascii="Times New Roman" w:hAnsi="Times New Roman" w:cs="Times New Roman"/>
          <w:sz w:val="28"/>
          <w:szCs w:val="28"/>
        </w:rPr>
        <w:t xml:space="preserve"> </w:t>
      </w:r>
      <w:r w:rsidR="00D17ECF" w:rsidRPr="00C26786">
        <w:rPr>
          <w:rFonts w:ascii="Times New Roman" w:hAnsi="Times New Roman" w:cs="Times New Roman"/>
          <w:b/>
          <w:sz w:val="28"/>
          <w:szCs w:val="28"/>
        </w:rPr>
        <w:t>132,1</w:t>
      </w:r>
      <w:r w:rsidRPr="00C26786">
        <w:rPr>
          <w:rFonts w:ascii="Times New Roman" w:eastAsia="Times New Roman" w:hAnsi="Times New Roman" w:cs="Times New Roman"/>
          <w:sz w:val="28"/>
          <w:szCs w:val="28"/>
          <w:lang w:eastAsia="ru-RU"/>
        </w:rPr>
        <w:t xml:space="preserve"> </w:t>
      </w:r>
      <w:r w:rsidRPr="00C26786">
        <w:rPr>
          <w:rFonts w:ascii="Times New Roman" w:hAnsi="Times New Roman" w:cs="Times New Roman"/>
          <w:sz w:val="28"/>
          <w:szCs w:val="28"/>
        </w:rPr>
        <w:t xml:space="preserve">млн. руб., в том числе: </w:t>
      </w:r>
      <w:r w:rsidR="00D17ECF" w:rsidRPr="00C26786">
        <w:rPr>
          <w:rFonts w:ascii="Times New Roman" w:hAnsi="Times New Roman" w:cs="Times New Roman"/>
          <w:sz w:val="28"/>
          <w:szCs w:val="28"/>
        </w:rPr>
        <w:t>130,3</w:t>
      </w:r>
      <w:r w:rsidRPr="00C26786">
        <w:rPr>
          <w:rFonts w:ascii="Times New Roman" w:hAnsi="Times New Roman" w:cs="Times New Roman"/>
          <w:sz w:val="28"/>
          <w:szCs w:val="28"/>
        </w:rPr>
        <w:t xml:space="preserve"> млн. руб.</w:t>
      </w:r>
      <w:r w:rsidR="00D47B54" w:rsidRPr="00C26786">
        <w:rPr>
          <w:rFonts w:ascii="Times New Roman" w:hAnsi="Times New Roman" w:cs="Times New Roman"/>
          <w:sz w:val="28"/>
          <w:szCs w:val="28"/>
        </w:rPr>
        <w:t xml:space="preserve"> (98,6%)</w:t>
      </w:r>
      <w:r w:rsidRPr="00C26786">
        <w:rPr>
          <w:rFonts w:ascii="Times New Roman" w:hAnsi="Times New Roman" w:cs="Times New Roman"/>
          <w:sz w:val="28"/>
          <w:szCs w:val="28"/>
        </w:rPr>
        <w:t xml:space="preserve"> - средства областного бюджета, </w:t>
      </w:r>
      <w:r w:rsidR="00D17ECF" w:rsidRPr="00C26786">
        <w:rPr>
          <w:rFonts w:ascii="Times New Roman" w:hAnsi="Times New Roman" w:cs="Times New Roman"/>
          <w:sz w:val="28"/>
          <w:szCs w:val="28"/>
        </w:rPr>
        <w:t>1,8</w:t>
      </w:r>
      <w:r w:rsidRPr="00C26786">
        <w:rPr>
          <w:rFonts w:ascii="Times New Roman" w:hAnsi="Times New Roman" w:cs="Times New Roman"/>
          <w:sz w:val="28"/>
          <w:szCs w:val="28"/>
        </w:rPr>
        <w:t xml:space="preserve"> млн. руб.</w:t>
      </w:r>
      <w:r w:rsidR="00D47B54" w:rsidRPr="00C26786">
        <w:rPr>
          <w:rFonts w:ascii="Times New Roman" w:hAnsi="Times New Roman" w:cs="Times New Roman"/>
          <w:sz w:val="28"/>
          <w:szCs w:val="28"/>
        </w:rPr>
        <w:t xml:space="preserve"> (1,4%)</w:t>
      </w:r>
      <w:r w:rsidRPr="00C26786">
        <w:rPr>
          <w:rFonts w:ascii="Times New Roman" w:hAnsi="Times New Roman" w:cs="Times New Roman"/>
          <w:sz w:val="28"/>
          <w:szCs w:val="28"/>
        </w:rPr>
        <w:t xml:space="preserve"> – средства городского бюджета. </w:t>
      </w:r>
      <w:r w:rsidRPr="00C26786">
        <w:rPr>
          <w:rFonts w:ascii="Times New Roman" w:hAnsi="Times New Roman"/>
          <w:sz w:val="28"/>
          <w:szCs w:val="28"/>
        </w:rPr>
        <w:t xml:space="preserve">Фактическое выполнение составило  </w:t>
      </w:r>
      <w:r w:rsidR="00D17ECF" w:rsidRPr="00C26786">
        <w:rPr>
          <w:rFonts w:ascii="Times New Roman" w:hAnsi="Times New Roman"/>
          <w:sz w:val="28"/>
          <w:szCs w:val="28"/>
        </w:rPr>
        <w:t>132,1</w:t>
      </w:r>
      <w:r w:rsidRPr="00C26786">
        <w:rPr>
          <w:rFonts w:ascii="Times New Roman" w:hAnsi="Times New Roman"/>
          <w:sz w:val="28"/>
          <w:szCs w:val="28"/>
        </w:rPr>
        <w:t xml:space="preserve"> </w:t>
      </w:r>
      <w:r w:rsidRPr="00C26786">
        <w:rPr>
          <w:rFonts w:ascii="Times New Roman" w:hAnsi="Times New Roman" w:cs="Times New Roman"/>
          <w:sz w:val="28"/>
          <w:szCs w:val="28"/>
        </w:rPr>
        <w:t>млн. руб. (</w:t>
      </w:r>
      <w:r w:rsidR="00D17ECF" w:rsidRPr="00C26786">
        <w:rPr>
          <w:rFonts w:ascii="Times New Roman" w:hAnsi="Times New Roman" w:cs="Times New Roman"/>
          <w:sz w:val="28"/>
          <w:szCs w:val="28"/>
        </w:rPr>
        <w:t>100</w:t>
      </w:r>
      <w:r w:rsidRPr="00C26786">
        <w:rPr>
          <w:rFonts w:ascii="Times New Roman" w:hAnsi="Times New Roman" w:cs="Times New Roman"/>
          <w:sz w:val="28"/>
          <w:szCs w:val="28"/>
        </w:rPr>
        <w:t>%).</w:t>
      </w:r>
    </w:p>
    <w:p w:rsidR="00CB0A6A" w:rsidRPr="00C26786" w:rsidRDefault="00CB0A6A" w:rsidP="00CB0A6A">
      <w:pPr>
        <w:shd w:val="clear" w:color="auto" w:fill="FFFFFF"/>
        <w:spacing w:after="0" w:line="270" w:lineRule="atLeast"/>
        <w:ind w:right="-1" w:firstLine="709"/>
        <w:jc w:val="both"/>
        <w:textAlignment w:val="baseline"/>
        <w:rPr>
          <w:rFonts w:ascii="Times New Roman" w:eastAsia="Times New Roman" w:hAnsi="Times New Roman" w:cs="Times New Roman"/>
          <w:sz w:val="28"/>
          <w:szCs w:val="28"/>
        </w:rPr>
      </w:pPr>
      <w:r w:rsidRPr="00C26786">
        <w:rPr>
          <w:rFonts w:ascii="Times New Roman" w:eastAsia="Times New Roman" w:hAnsi="Times New Roman" w:cs="Times New Roman"/>
          <w:sz w:val="28"/>
          <w:szCs w:val="28"/>
        </w:rPr>
        <w:t xml:space="preserve">Бюджетные средства были направлены на мероприятие </w:t>
      </w:r>
      <w:r w:rsidRPr="00C26786">
        <w:rPr>
          <w:rFonts w:ascii="Times New Roman" w:hAnsi="Times New Roman" w:cs="Times New Roman"/>
          <w:sz w:val="28"/>
          <w:szCs w:val="28"/>
        </w:rPr>
        <w:t xml:space="preserve">«Реализация мероприятий программы формирования современной городской среды» </w:t>
      </w:r>
      <w:r w:rsidRPr="00C26786">
        <w:rPr>
          <w:rFonts w:ascii="Times New Roman" w:hAnsi="Times New Roman"/>
          <w:sz w:val="28"/>
          <w:szCs w:val="28"/>
        </w:rPr>
        <w:t xml:space="preserve">в рамках </w:t>
      </w:r>
      <w:r w:rsidR="00D47B54" w:rsidRPr="00C26786">
        <w:rPr>
          <w:rFonts w:ascii="Times New Roman" w:hAnsi="Times New Roman"/>
          <w:sz w:val="28"/>
          <w:szCs w:val="28"/>
        </w:rPr>
        <w:t xml:space="preserve">участия в </w:t>
      </w:r>
      <w:r w:rsidRPr="00C26786">
        <w:rPr>
          <w:rFonts w:ascii="Times New Roman" w:hAnsi="Times New Roman"/>
          <w:sz w:val="28"/>
          <w:szCs w:val="28"/>
        </w:rPr>
        <w:t>реализации в 202</w:t>
      </w:r>
      <w:r w:rsidR="00C549C9" w:rsidRPr="00C26786">
        <w:rPr>
          <w:rFonts w:ascii="Times New Roman" w:hAnsi="Times New Roman"/>
          <w:sz w:val="28"/>
          <w:szCs w:val="28"/>
        </w:rPr>
        <w:t>1</w:t>
      </w:r>
      <w:r w:rsidRPr="00C26786">
        <w:rPr>
          <w:rFonts w:ascii="Times New Roman" w:hAnsi="Times New Roman"/>
          <w:sz w:val="28"/>
          <w:szCs w:val="28"/>
        </w:rPr>
        <w:t xml:space="preserve"> году </w:t>
      </w:r>
      <w:r w:rsidRPr="00C26786">
        <w:rPr>
          <w:rFonts w:ascii="Times New Roman" w:hAnsi="Times New Roman"/>
          <w:b/>
          <w:sz w:val="28"/>
          <w:szCs w:val="28"/>
        </w:rPr>
        <w:t>регионального</w:t>
      </w:r>
      <w:r w:rsidRPr="00C26786">
        <w:rPr>
          <w:rFonts w:ascii="Times New Roman" w:hAnsi="Times New Roman"/>
          <w:sz w:val="28"/>
          <w:szCs w:val="28"/>
        </w:rPr>
        <w:t xml:space="preserve"> и </w:t>
      </w:r>
      <w:r w:rsidRPr="00C26786">
        <w:rPr>
          <w:rFonts w:ascii="Times New Roman" w:hAnsi="Times New Roman"/>
          <w:b/>
          <w:sz w:val="28"/>
          <w:szCs w:val="28"/>
        </w:rPr>
        <w:t>федерального проектов</w:t>
      </w:r>
      <w:r w:rsidRPr="00C26786">
        <w:rPr>
          <w:rFonts w:ascii="Times New Roman" w:hAnsi="Times New Roman"/>
          <w:sz w:val="28"/>
          <w:szCs w:val="28"/>
        </w:rPr>
        <w:t xml:space="preserve"> «Формирование комфортной городской среды» </w:t>
      </w:r>
      <w:r w:rsidRPr="00C26786">
        <w:rPr>
          <w:rFonts w:ascii="Times New Roman" w:hAnsi="Times New Roman"/>
          <w:b/>
          <w:sz w:val="28"/>
          <w:szCs w:val="28"/>
        </w:rPr>
        <w:t>национального проекта «Жилье и городская среда»</w:t>
      </w:r>
      <w:r w:rsidRPr="00C26786">
        <w:rPr>
          <w:rFonts w:ascii="Times New Roman" w:hAnsi="Times New Roman"/>
          <w:sz w:val="28"/>
          <w:szCs w:val="28"/>
        </w:rPr>
        <w:t>.</w:t>
      </w:r>
    </w:p>
    <w:p w:rsidR="00C71D06" w:rsidRPr="00C26786" w:rsidRDefault="00C71D06" w:rsidP="00C71D06">
      <w:pPr>
        <w:widowControl w:val="0"/>
        <w:suppressAutoHyphens/>
        <w:autoSpaceDE w:val="0"/>
        <w:spacing w:after="0" w:line="240" w:lineRule="auto"/>
        <w:ind w:firstLine="709"/>
        <w:jc w:val="both"/>
        <w:rPr>
          <w:rFonts w:ascii="Times New Roman" w:hAnsi="Times New Roman"/>
          <w:sz w:val="28"/>
          <w:szCs w:val="28"/>
        </w:rPr>
      </w:pPr>
      <w:r w:rsidRPr="00C26786">
        <w:rPr>
          <w:rFonts w:ascii="Times New Roman" w:hAnsi="Times New Roman"/>
          <w:sz w:val="28"/>
          <w:szCs w:val="28"/>
        </w:rPr>
        <w:t>В рамках реализации национального проекта в 2021 году выполнено благоустройство 28 дворовых территорий и одной общественной территории.</w:t>
      </w:r>
    </w:p>
    <w:p w:rsidR="00C71D06" w:rsidRPr="00C26786" w:rsidRDefault="00C71D06" w:rsidP="00C71D06">
      <w:pPr>
        <w:widowControl w:val="0"/>
        <w:suppressAutoHyphens/>
        <w:autoSpaceDE w:val="0"/>
        <w:spacing w:after="0" w:line="240" w:lineRule="auto"/>
        <w:ind w:firstLine="709"/>
        <w:jc w:val="both"/>
        <w:rPr>
          <w:rFonts w:ascii="Times New Roman" w:hAnsi="Times New Roman"/>
          <w:sz w:val="28"/>
          <w:szCs w:val="28"/>
        </w:rPr>
      </w:pPr>
      <w:r w:rsidRPr="00C26786">
        <w:rPr>
          <w:rFonts w:ascii="Times New Roman" w:hAnsi="Times New Roman"/>
          <w:sz w:val="28"/>
          <w:szCs w:val="28"/>
        </w:rPr>
        <w:t xml:space="preserve">Благоустройство дворовых территорий  выполняется   исходя из минимального перечня работ, который включает в себя: ремонт дворовых проездов, обустройство сетей наружного освещения, установка лавочек, урн, ремонт тротуаров, обустройство системы водоотведения. </w:t>
      </w:r>
    </w:p>
    <w:p w:rsidR="00C71D06" w:rsidRPr="00C26786" w:rsidRDefault="00C71D06" w:rsidP="00C71D06">
      <w:pPr>
        <w:widowControl w:val="0"/>
        <w:suppressAutoHyphens/>
        <w:autoSpaceDE w:val="0"/>
        <w:spacing w:after="0" w:line="240" w:lineRule="auto"/>
        <w:ind w:firstLine="709"/>
        <w:jc w:val="both"/>
        <w:rPr>
          <w:rFonts w:ascii="Times New Roman" w:hAnsi="Times New Roman"/>
          <w:sz w:val="28"/>
          <w:szCs w:val="28"/>
        </w:rPr>
      </w:pPr>
      <w:r w:rsidRPr="00C26786">
        <w:rPr>
          <w:rFonts w:ascii="Times New Roman" w:hAnsi="Times New Roman"/>
          <w:sz w:val="28"/>
          <w:szCs w:val="28"/>
        </w:rPr>
        <w:t>В 2020 году проведено рейтинговое голосование по отбору общественной территории подлежащей благоустройству в первоочередном порядке в 2021 году.</w:t>
      </w:r>
      <w:r w:rsidR="00BE0363" w:rsidRPr="00C26786">
        <w:rPr>
          <w:rFonts w:ascii="Times New Roman" w:hAnsi="Times New Roman"/>
          <w:sz w:val="28"/>
          <w:szCs w:val="28"/>
        </w:rPr>
        <w:t xml:space="preserve"> </w:t>
      </w:r>
      <w:r w:rsidRPr="00C26786">
        <w:rPr>
          <w:rFonts w:ascii="Times New Roman" w:hAnsi="Times New Roman"/>
          <w:sz w:val="28"/>
          <w:szCs w:val="28"/>
        </w:rPr>
        <w:t xml:space="preserve">По результатам рейтингового голосования определена общественная </w:t>
      </w:r>
      <w:r w:rsidR="00BE0363" w:rsidRPr="00C26786">
        <w:rPr>
          <w:rFonts w:ascii="Times New Roman" w:hAnsi="Times New Roman"/>
          <w:sz w:val="28"/>
          <w:szCs w:val="28"/>
        </w:rPr>
        <w:t xml:space="preserve"> </w:t>
      </w:r>
      <w:r w:rsidRPr="00C26786">
        <w:rPr>
          <w:rFonts w:ascii="Times New Roman" w:hAnsi="Times New Roman"/>
          <w:sz w:val="28"/>
          <w:szCs w:val="28"/>
        </w:rPr>
        <w:t xml:space="preserve">территория  – </w:t>
      </w:r>
      <w:proofErr w:type="gramStart"/>
      <w:r w:rsidRPr="00C26786">
        <w:rPr>
          <w:rFonts w:ascii="Times New Roman" w:hAnsi="Times New Roman"/>
          <w:sz w:val="28"/>
          <w:szCs w:val="28"/>
        </w:rPr>
        <w:t>территория</w:t>
      </w:r>
      <w:proofErr w:type="gramEnd"/>
      <w:r w:rsidRPr="00C26786">
        <w:rPr>
          <w:rFonts w:ascii="Times New Roman" w:hAnsi="Times New Roman"/>
          <w:sz w:val="28"/>
          <w:szCs w:val="28"/>
        </w:rPr>
        <w:t xml:space="preserve"> </w:t>
      </w:r>
      <w:r w:rsidR="00BE0363" w:rsidRPr="00C26786">
        <w:rPr>
          <w:rFonts w:ascii="Times New Roman" w:hAnsi="Times New Roman"/>
          <w:sz w:val="28"/>
          <w:szCs w:val="28"/>
        </w:rPr>
        <w:t xml:space="preserve"> </w:t>
      </w:r>
      <w:r w:rsidRPr="00C26786">
        <w:rPr>
          <w:rFonts w:ascii="Times New Roman" w:hAnsi="Times New Roman"/>
          <w:sz w:val="28"/>
          <w:szCs w:val="28"/>
        </w:rPr>
        <w:t xml:space="preserve">прилегающая </w:t>
      </w:r>
      <w:r w:rsidR="00BE0363" w:rsidRPr="00C26786">
        <w:rPr>
          <w:rFonts w:ascii="Times New Roman" w:hAnsi="Times New Roman"/>
          <w:sz w:val="28"/>
          <w:szCs w:val="28"/>
        </w:rPr>
        <w:t xml:space="preserve"> </w:t>
      </w:r>
      <w:r w:rsidRPr="00C26786">
        <w:rPr>
          <w:rFonts w:ascii="Times New Roman" w:hAnsi="Times New Roman"/>
          <w:sz w:val="28"/>
          <w:szCs w:val="28"/>
        </w:rPr>
        <w:t xml:space="preserve">к </w:t>
      </w:r>
      <w:r w:rsidR="00BE0363" w:rsidRPr="00C26786">
        <w:rPr>
          <w:rFonts w:ascii="Times New Roman" w:hAnsi="Times New Roman"/>
          <w:sz w:val="28"/>
          <w:szCs w:val="28"/>
        </w:rPr>
        <w:t xml:space="preserve"> </w:t>
      </w:r>
      <w:r w:rsidRPr="00C26786">
        <w:rPr>
          <w:rFonts w:ascii="Times New Roman" w:hAnsi="Times New Roman"/>
          <w:sz w:val="28"/>
          <w:szCs w:val="28"/>
        </w:rPr>
        <w:t xml:space="preserve">р. </w:t>
      </w:r>
      <w:proofErr w:type="spellStart"/>
      <w:r w:rsidRPr="00C26786">
        <w:rPr>
          <w:rFonts w:ascii="Times New Roman" w:hAnsi="Times New Roman"/>
          <w:sz w:val="28"/>
          <w:szCs w:val="28"/>
        </w:rPr>
        <w:t>Буяновский</w:t>
      </w:r>
      <w:proofErr w:type="spellEnd"/>
      <w:r w:rsidR="00BE0363" w:rsidRPr="00C26786">
        <w:rPr>
          <w:rFonts w:ascii="Times New Roman" w:hAnsi="Times New Roman"/>
          <w:sz w:val="28"/>
          <w:szCs w:val="28"/>
        </w:rPr>
        <w:t xml:space="preserve"> </w:t>
      </w:r>
      <w:r w:rsidRPr="00C26786">
        <w:rPr>
          <w:rFonts w:ascii="Times New Roman" w:hAnsi="Times New Roman"/>
          <w:sz w:val="28"/>
          <w:szCs w:val="28"/>
        </w:rPr>
        <w:t xml:space="preserve"> в </w:t>
      </w:r>
      <w:r w:rsidR="00BE0363" w:rsidRPr="00C26786">
        <w:rPr>
          <w:rFonts w:ascii="Times New Roman" w:hAnsi="Times New Roman"/>
          <w:sz w:val="28"/>
          <w:szCs w:val="28"/>
        </w:rPr>
        <w:t xml:space="preserve"> </w:t>
      </w:r>
      <w:r w:rsidRPr="00C26786">
        <w:rPr>
          <w:rFonts w:ascii="Times New Roman" w:hAnsi="Times New Roman"/>
          <w:sz w:val="28"/>
          <w:szCs w:val="28"/>
        </w:rPr>
        <w:t>п. Моховая Падь.</w:t>
      </w:r>
    </w:p>
    <w:p w:rsidR="00CB0A6A" w:rsidRPr="00EC565B" w:rsidRDefault="00D47B54" w:rsidP="00EC565B">
      <w:pPr>
        <w:widowControl w:val="0"/>
        <w:suppressAutoHyphens/>
        <w:autoSpaceDE w:val="0"/>
        <w:spacing w:after="0" w:line="240" w:lineRule="auto"/>
        <w:jc w:val="both"/>
        <w:rPr>
          <w:rFonts w:ascii="Times New Roman" w:hAnsi="Times New Roman" w:cs="Times New Roman"/>
          <w:sz w:val="28"/>
          <w:szCs w:val="28"/>
        </w:rPr>
      </w:pPr>
      <w:r w:rsidRPr="00C26786">
        <w:rPr>
          <w:rFonts w:ascii="Times New Roman" w:hAnsi="Times New Roman"/>
          <w:sz w:val="28"/>
          <w:szCs w:val="28"/>
        </w:rPr>
        <w:t xml:space="preserve">         </w:t>
      </w:r>
      <w:r w:rsidR="00CB0A6A" w:rsidRPr="00C26786">
        <w:rPr>
          <w:rFonts w:ascii="Times New Roman" w:hAnsi="Times New Roman" w:cs="Times New Roman"/>
          <w:sz w:val="28"/>
          <w:szCs w:val="28"/>
        </w:rPr>
        <w:t xml:space="preserve">Оценка результативности программы составила </w:t>
      </w:r>
      <w:r w:rsidR="00E60A15" w:rsidRPr="00C26786">
        <w:rPr>
          <w:rFonts w:ascii="Times New Roman" w:hAnsi="Times New Roman" w:cs="Times New Roman"/>
          <w:sz w:val="28"/>
          <w:szCs w:val="28"/>
        </w:rPr>
        <w:t>100</w:t>
      </w:r>
      <w:r w:rsidR="00CB0A6A" w:rsidRPr="00C26786">
        <w:rPr>
          <w:rFonts w:ascii="Times New Roman" w:hAnsi="Times New Roman" w:cs="Times New Roman"/>
          <w:sz w:val="28"/>
          <w:szCs w:val="28"/>
        </w:rPr>
        <w:t>%.</w:t>
      </w:r>
      <w:r w:rsidR="00CB0A6A" w:rsidRPr="00765C97">
        <w:rPr>
          <w:rFonts w:ascii="Times New Roman" w:hAnsi="Times New Roman" w:cs="Times New Roman"/>
          <w:sz w:val="28"/>
          <w:szCs w:val="28"/>
        </w:rPr>
        <w:t xml:space="preserve"> </w:t>
      </w:r>
    </w:p>
    <w:p w:rsidR="00CB0A6A" w:rsidRPr="00C26786" w:rsidRDefault="00CB0A6A" w:rsidP="00CB0A6A">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 xml:space="preserve">Оценка полноты использования бюджетных ассигнований составила </w:t>
      </w:r>
      <w:r w:rsidR="00E60A15" w:rsidRPr="00C26786">
        <w:rPr>
          <w:rFonts w:ascii="Times New Roman" w:hAnsi="Times New Roman" w:cs="Times New Roman"/>
          <w:sz w:val="28"/>
          <w:szCs w:val="28"/>
        </w:rPr>
        <w:t>100</w:t>
      </w:r>
      <w:r w:rsidRPr="00C26786">
        <w:rPr>
          <w:rFonts w:ascii="Times New Roman" w:hAnsi="Times New Roman" w:cs="Times New Roman"/>
          <w:sz w:val="28"/>
          <w:szCs w:val="28"/>
        </w:rPr>
        <w:t>%.</w:t>
      </w:r>
    </w:p>
    <w:p w:rsidR="00CB0A6A" w:rsidRPr="00C26786" w:rsidRDefault="00CB0A6A" w:rsidP="00CB0A6A">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lastRenderedPageBreak/>
        <w:t xml:space="preserve">Оценка экономической эффективности использования бюджетных ассигнований составила </w:t>
      </w:r>
      <w:r w:rsidR="00E60A15" w:rsidRPr="00C26786">
        <w:rPr>
          <w:rFonts w:ascii="Times New Roman" w:hAnsi="Times New Roman" w:cs="Times New Roman"/>
          <w:sz w:val="28"/>
          <w:szCs w:val="28"/>
        </w:rPr>
        <w:t>100</w:t>
      </w:r>
      <w:r w:rsidRPr="00C26786">
        <w:rPr>
          <w:rFonts w:ascii="Times New Roman" w:hAnsi="Times New Roman" w:cs="Times New Roman"/>
          <w:sz w:val="28"/>
          <w:szCs w:val="28"/>
        </w:rPr>
        <w:t>%.</w:t>
      </w:r>
    </w:p>
    <w:p w:rsidR="00CB0A6A" w:rsidRPr="00C26786" w:rsidRDefault="00CB0A6A" w:rsidP="00CB0A6A">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b/>
          <w:sz w:val="28"/>
          <w:szCs w:val="28"/>
        </w:rPr>
        <w:t>Эффективность реализации</w:t>
      </w:r>
      <w:r w:rsidRPr="00C26786">
        <w:rPr>
          <w:rFonts w:ascii="Times New Roman" w:hAnsi="Times New Roman" w:cs="Times New Roman"/>
          <w:sz w:val="28"/>
          <w:szCs w:val="28"/>
        </w:rPr>
        <w:t xml:space="preserve"> </w:t>
      </w:r>
      <w:r w:rsidRPr="00C26786">
        <w:rPr>
          <w:rFonts w:ascii="Times New Roman" w:hAnsi="Times New Roman" w:cs="Times New Roman"/>
          <w:b/>
          <w:sz w:val="28"/>
          <w:szCs w:val="28"/>
        </w:rPr>
        <w:t>муниципальной программы</w:t>
      </w:r>
      <w:r w:rsidRPr="00C26786">
        <w:rPr>
          <w:rFonts w:ascii="Times New Roman" w:hAnsi="Times New Roman" w:cs="Times New Roman"/>
          <w:sz w:val="28"/>
          <w:szCs w:val="28"/>
        </w:rPr>
        <w:t xml:space="preserve"> «Формирование современной городской среды на территории города Благовещенска на 2018-2024 годы» оценивается как </w:t>
      </w:r>
      <w:r w:rsidR="00E60A15" w:rsidRPr="00C26786">
        <w:rPr>
          <w:rFonts w:ascii="Times New Roman" w:hAnsi="Times New Roman" w:cs="Times New Roman"/>
          <w:b/>
          <w:sz w:val="28"/>
          <w:szCs w:val="28"/>
        </w:rPr>
        <w:t>высокая</w:t>
      </w:r>
      <w:r w:rsidRPr="00C26786">
        <w:rPr>
          <w:rFonts w:ascii="Times New Roman" w:hAnsi="Times New Roman" w:cs="Times New Roman"/>
          <w:b/>
          <w:sz w:val="28"/>
          <w:szCs w:val="28"/>
        </w:rPr>
        <w:t xml:space="preserve">. </w:t>
      </w:r>
      <w:r w:rsidRPr="00C26786">
        <w:rPr>
          <w:rFonts w:ascii="Times New Roman" w:hAnsi="Times New Roman" w:cs="Times New Roman"/>
          <w:sz w:val="28"/>
          <w:szCs w:val="28"/>
        </w:rPr>
        <w:t xml:space="preserve">Оценка эффективности реализации муниципальной программы составила </w:t>
      </w:r>
      <w:r w:rsidR="00E60A15" w:rsidRPr="00C26786">
        <w:rPr>
          <w:rFonts w:ascii="Times New Roman" w:hAnsi="Times New Roman" w:cs="Times New Roman"/>
          <w:b/>
          <w:sz w:val="28"/>
          <w:szCs w:val="28"/>
        </w:rPr>
        <w:t>300</w:t>
      </w:r>
      <w:r w:rsidRPr="00C26786">
        <w:rPr>
          <w:rFonts w:ascii="Times New Roman" w:hAnsi="Times New Roman" w:cs="Times New Roman"/>
          <w:b/>
          <w:sz w:val="28"/>
          <w:szCs w:val="28"/>
        </w:rPr>
        <w:t>%</w:t>
      </w:r>
      <w:r w:rsidRPr="00C26786">
        <w:rPr>
          <w:rFonts w:ascii="Times New Roman" w:hAnsi="Times New Roman" w:cs="Times New Roman"/>
          <w:sz w:val="28"/>
          <w:szCs w:val="28"/>
        </w:rPr>
        <w:t>.</w:t>
      </w:r>
    </w:p>
    <w:p w:rsidR="00CB0A6A" w:rsidRPr="00765C97" w:rsidRDefault="00CB0A6A" w:rsidP="00CB0A6A">
      <w:pPr>
        <w:spacing w:after="0" w:line="240" w:lineRule="auto"/>
        <w:ind w:firstLine="709"/>
        <w:jc w:val="both"/>
        <w:rPr>
          <w:rFonts w:ascii="Times New Roman" w:hAnsi="Times New Roman" w:cs="Times New Roman"/>
          <w:sz w:val="28"/>
          <w:szCs w:val="28"/>
        </w:rPr>
      </w:pPr>
      <w:r w:rsidRPr="00C26786">
        <w:rPr>
          <w:rFonts w:ascii="Times New Roman" w:hAnsi="Times New Roman" w:cs="Times New Roman"/>
          <w:sz w:val="28"/>
          <w:szCs w:val="28"/>
        </w:rPr>
        <w:t>Необходимо продолжить реализацию муниципальной программы в целях повышения качества и комфорта городской среды на территории города Благовещенска.</w:t>
      </w:r>
    </w:p>
    <w:p w:rsidR="00CB0A6A" w:rsidRDefault="00CB0A6A" w:rsidP="00CB0A6A"/>
    <w:p w:rsidR="00EA1F65" w:rsidRDefault="00EA1F65" w:rsidP="00CB0A6A"/>
    <w:p w:rsidR="00EA1F65" w:rsidRDefault="00EA1F65" w:rsidP="00CB0A6A"/>
    <w:p w:rsidR="00EA1F65" w:rsidRDefault="00EA1F65" w:rsidP="00CB0A6A"/>
    <w:p w:rsidR="00EA1F65" w:rsidRDefault="00EA1F65" w:rsidP="00CB0A6A"/>
    <w:p w:rsidR="00EA1F65" w:rsidRDefault="00EA1F65" w:rsidP="00CB0A6A"/>
    <w:p w:rsidR="00EA1F65" w:rsidRDefault="00EA1F65" w:rsidP="00CB0A6A"/>
    <w:p w:rsidR="00EA1F65" w:rsidRDefault="00EA1F65" w:rsidP="00CB0A6A"/>
    <w:p w:rsidR="00EA1F65" w:rsidRDefault="00EA1F65" w:rsidP="00CB0A6A"/>
    <w:p w:rsidR="00EA1F65" w:rsidRDefault="00EA1F65" w:rsidP="00CB0A6A"/>
    <w:p w:rsidR="00EA1F65" w:rsidRDefault="00EA1F65" w:rsidP="00CB0A6A"/>
    <w:p w:rsidR="00EA1F65" w:rsidRDefault="00EA1F65" w:rsidP="00CB0A6A"/>
    <w:p w:rsidR="00EA1F65" w:rsidRDefault="00EA1F65" w:rsidP="00CB0A6A"/>
    <w:p w:rsidR="00EA1F65" w:rsidRDefault="00EA1F65" w:rsidP="00CB0A6A"/>
    <w:p w:rsidR="00EA1F65" w:rsidRDefault="00EA1F65" w:rsidP="00CB0A6A"/>
    <w:p w:rsidR="00EA1F65" w:rsidRDefault="00EA1F65" w:rsidP="00CB0A6A"/>
    <w:p w:rsidR="00EA1F65" w:rsidRDefault="00EA1F65" w:rsidP="00CB0A6A"/>
    <w:p w:rsidR="00EA1F65" w:rsidRDefault="00EA1F65" w:rsidP="00CB0A6A"/>
    <w:p w:rsidR="00EA1F65" w:rsidRDefault="00EA1F65" w:rsidP="00CB0A6A"/>
    <w:p w:rsidR="00EA1F65" w:rsidRDefault="00EA1F65" w:rsidP="00CB0A6A"/>
    <w:p w:rsidR="00EA1F65" w:rsidRDefault="00EA1F65" w:rsidP="00CB0A6A"/>
    <w:p w:rsidR="00BE0363" w:rsidRDefault="00BE0363" w:rsidP="00CB0A6A"/>
    <w:p w:rsidR="00B75952" w:rsidRDefault="00B75952" w:rsidP="00B75952">
      <w:pPr>
        <w:tabs>
          <w:tab w:val="left" w:pos="567"/>
          <w:tab w:val="left" w:pos="877"/>
          <w:tab w:val="left" w:pos="1134"/>
        </w:tabs>
        <w:spacing w:after="0" w:line="240" w:lineRule="auto"/>
        <w:contextualSpacing/>
      </w:pPr>
    </w:p>
    <w:p w:rsidR="00252195" w:rsidRDefault="00B75952" w:rsidP="00B75952">
      <w:pPr>
        <w:tabs>
          <w:tab w:val="left" w:pos="567"/>
          <w:tab w:val="left" w:pos="877"/>
          <w:tab w:val="left" w:pos="1134"/>
        </w:tabs>
        <w:spacing w:after="0" w:line="240" w:lineRule="auto"/>
        <w:contextualSpacing/>
      </w:pPr>
      <w:r>
        <w:t xml:space="preserve">                                                                                                   </w:t>
      </w:r>
      <w:r w:rsidR="00252195">
        <w:t xml:space="preserve">                             </w:t>
      </w:r>
    </w:p>
    <w:p w:rsidR="00252195" w:rsidRDefault="00252195" w:rsidP="00B75952">
      <w:pPr>
        <w:tabs>
          <w:tab w:val="left" w:pos="567"/>
          <w:tab w:val="left" w:pos="877"/>
          <w:tab w:val="left" w:pos="1134"/>
        </w:tabs>
        <w:spacing w:after="0" w:line="240" w:lineRule="auto"/>
        <w:contextualSpacing/>
      </w:pPr>
    </w:p>
    <w:p w:rsidR="00EB26B2" w:rsidRPr="00252195" w:rsidRDefault="00252195" w:rsidP="00B75952">
      <w:pPr>
        <w:tabs>
          <w:tab w:val="left" w:pos="567"/>
          <w:tab w:val="left" w:pos="877"/>
          <w:tab w:val="left" w:pos="1134"/>
        </w:tabs>
        <w:spacing w:after="0" w:line="240" w:lineRule="auto"/>
        <w:contextualSpacing/>
      </w:pPr>
      <w:r>
        <w:lastRenderedPageBreak/>
        <w:t xml:space="preserve">                                                                                                                                  </w:t>
      </w:r>
      <w:r w:rsidR="00B75952">
        <w:t xml:space="preserve"> </w:t>
      </w:r>
      <w:r w:rsidR="0014216B" w:rsidRPr="00C26786">
        <w:rPr>
          <w:rFonts w:ascii="Times New Roman" w:hAnsi="Times New Roman" w:cs="Times New Roman"/>
          <w:i/>
          <w:sz w:val="28"/>
          <w:szCs w:val="28"/>
        </w:rPr>
        <w:t>Приложение</w:t>
      </w:r>
      <w:r w:rsidR="007F1B08" w:rsidRPr="00C26786">
        <w:rPr>
          <w:rFonts w:ascii="Times New Roman" w:hAnsi="Times New Roman" w:cs="Times New Roman"/>
          <w:i/>
          <w:sz w:val="28"/>
          <w:szCs w:val="28"/>
        </w:rPr>
        <w:t xml:space="preserve"> к докладу</w:t>
      </w:r>
      <w:r w:rsidR="008955BF" w:rsidRPr="00C26786">
        <w:rPr>
          <w:rFonts w:ascii="Times New Roman" w:hAnsi="Times New Roman" w:cs="Times New Roman"/>
          <w:i/>
          <w:sz w:val="28"/>
          <w:szCs w:val="28"/>
        </w:rPr>
        <w:t xml:space="preserve"> </w:t>
      </w:r>
    </w:p>
    <w:p w:rsidR="00E5119B" w:rsidRPr="00C26786" w:rsidRDefault="00E5119B" w:rsidP="006649B6">
      <w:pPr>
        <w:autoSpaceDE w:val="0"/>
        <w:autoSpaceDN w:val="0"/>
        <w:adjustRightInd w:val="0"/>
        <w:spacing w:after="0" w:line="240" w:lineRule="auto"/>
        <w:ind w:firstLine="709"/>
        <w:jc w:val="center"/>
        <w:rPr>
          <w:rFonts w:ascii="Times New Roman" w:eastAsia="SimSun" w:hAnsi="Times New Roman" w:cs="Times New Roman"/>
          <w:sz w:val="28"/>
          <w:szCs w:val="28"/>
          <w:lang w:eastAsia="zh-CN"/>
        </w:rPr>
      </w:pPr>
    </w:p>
    <w:p w:rsidR="00CD75DF" w:rsidRPr="00C26786" w:rsidRDefault="00CD75DF" w:rsidP="006649B6">
      <w:pPr>
        <w:autoSpaceDE w:val="0"/>
        <w:autoSpaceDN w:val="0"/>
        <w:adjustRightInd w:val="0"/>
        <w:spacing w:after="0" w:line="240" w:lineRule="auto"/>
        <w:ind w:firstLine="709"/>
        <w:jc w:val="center"/>
        <w:rPr>
          <w:rFonts w:ascii="Times New Roman" w:hAnsi="Times New Roman" w:cs="Times New Roman"/>
          <w:sz w:val="28"/>
          <w:szCs w:val="28"/>
        </w:rPr>
      </w:pPr>
      <w:r w:rsidRPr="00C26786">
        <w:rPr>
          <w:rFonts w:ascii="Times New Roman" w:hAnsi="Times New Roman" w:cs="Times New Roman"/>
          <w:sz w:val="28"/>
          <w:szCs w:val="28"/>
        </w:rPr>
        <w:t xml:space="preserve">Перечень муниципальных программ </w:t>
      </w:r>
    </w:p>
    <w:p w:rsidR="00985D69" w:rsidRPr="00C26786" w:rsidRDefault="00CD75DF" w:rsidP="006649B6">
      <w:pPr>
        <w:autoSpaceDE w:val="0"/>
        <w:autoSpaceDN w:val="0"/>
        <w:adjustRightInd w:val="0"/>
        <w:spacing w:after="0" w:line="240" w:lineRule="auto"/>
        <w:ind w:firstLine="709"/>
        <w:jc w:val="center"/>
        <w:rPr>
          <w:rFonts w:ascii="Times New Roman" w:eastAsia="SimSun" w:hAnsi="Times New Roman" w:cs="Times New Roman"/>
          <w:sz w:val="28"/>
          <w:szCs w:val="28"/>
          <w:lang w:eastAsia="zh-CN"/>
        </w:rPr>
      </w:pPr>
      <w:r w:rsidRPr="00C26786">
        <w:rPr>
          <w:rFonts w:ascii="Times New Roman" w:hAnsi="Times New Roman" w:cs="Times New Roman"/>
          <w:sz w:val="28"/>
          <w:szCs w:val="28"/>
        </w:rPr>
        <w:t xml:space="preserve">муниципального образования города Благовещенска </w:t>
      </w:r>
      <w:r w:rsidR="00B034F0" w:rsidRPr="00C26786">
        <w:rPr>
          <w:rFonts w:ascii="Times New Roman" w:hAnsi="Times New Roman" w:cs="Times New Roman"/>
          <w:sz w:val="28"/>
          <w:szCs w:val="28"/>
        </w:rPr>
        <w:t xml:space="preserve"> </w:t>
      </w:r>
    </w:p>
    <w:p w:rsidR="00EB26B2" w:rsidRPr="00C26786" w:rsidRDefault="00EB26B2" w:rsidP="006E5F68">
      <w:pPr>
        <w:autoSpaceDE w:val="0"/>
        <w:autoSpaceDN w:val="0"/>
        <w:adjustRightInd w:val="0"/>
        <w:spacing w:after="0" w:line="240" w:lineRule="auto"/>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1845"/>
        <w:gridCol w:w="1136"/>
        <w:gridCol w:w="1843"/>
        <w:gridCol w:w="2125"/>
        <w:gridCol w:w="2046"/>
      </w:tblGrid>
      <w:tr w:rsidR="00F95B89" w:rsidRPr="00C26786" w:rsidTr="00F95B89">
        <w:tc>
          <w:tcPr>
            <w:tcW w:w="255" w:type="pct"/>
            <w:vAlign w:val="center"/>
          </w:tcPr>
          <w:p w:rsidR="0001303C" w:rsidRPr="00C26786" w:rsidRDefault="00154B76" w:rsidP="00154B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w:t>
            </w:r>
            <w:r w:rsidR="0001303C" w:rsidRPr="00C26786">
              <w:rPr>
                <w:rFonts w:ascii="Times New Roman" w:eastAsia="Times New Roman" w:hAnsi="Times New Roman" w:cs="Times New Roman"/>
                <w:sz w:val="20"/>
                <w:szCs w:val="20"/>
                <w:lang w:eastAsia="ru-RU"/>
              </w:rPr>
              <w:t xml:space="preserve"> </w:t>
            </w:r>
            <w:proofErr w:type="gramStart"/>
            <w:r w:rsidR="0001303C" w:rsidRPr="00C26786">
              <w:rPr>
                <w:rFonts w:ascii="Times New Roman" w:eastAsia="Times New Roman" w:hAnsi="Times New Roman" w:cs="Times New Roman"/>
                <w:sz w:val="20"/>
                <w:szCs w:val="20"/>
                <w:lang w:eastAsia="ru-RU"/>
              </w:rPr>
              <w:t>п</w:t>
            </w:r>
            <w:proofErr w:type="gramEnd"/>
            <w:r w:rsidR="0001303C" w:rsidRPr="00C26786">
              <w:rPr>
                <w:rFonts w:ascii="Times New Roman" w:eastAsia="Times New Roman" w:hAnsi="Times New Roman" w:cs="Times New Roman"/>
                <w:sz w:val="20"/>
                <w:szCs w:val="20"/>
                <w:lang w:eastAsia="ru-RU"/>
              </w:rPr>
              <w:t>/п</w:t>
            </w:r>
          </w:p>
        </w:tc>
        <w:tc>
          <w:tcPr>
            <w:tcW w:w="973" w:type="pct"/>
            <w:vAlign w:val="center"/>
          </w:tcPr>
          <w:p w:rsidR="0001303C" w:rsidRPr="00C26786" w:rsidRDefault="0001303C" w:rsidP="00154B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Наименование муниципальной программы</w:t>
            </w:r>
          </w:p>
        </w:tc>
        <w:tc>
          <w:tcPr>
            <w:tcW w:w="599" w:type="pct"/>
            <w:vAlign w:val="center"/>
          </w:tcPr>
          <w:p w:rsidR="0001303C" w:rsidRPr="00C26786" w:rsidRDefault="0001303C" w:rsidP="00154B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Период реализации</w:t>
            </w:r>
          </w:p>
        </w:tc>
        <w:tc>
          <w:tcPr>
            <w:tcW w:w="972" w:type="pct"/>
            <w:vAlign w:val="center"/>
          </w:tcPr>
          <w:p w:rsidR="0001303C" w:rsidRPr="00C26786" w:rsidRDefault="0001303C" w:rsidP="00154B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Ответственный исполнитель</w:t>
            </w:r>
          </w:p>
        </w:tc>
        <w:tc>
          <w:tcPr>
            <w:tcW w:w="1121" w:type="pct"/>
            <w:vAlign w:val="center"/>
          </w:tcPr>
          <w:p w:rsidR="0001303C" w:rsidRPr="00C26786" w:rsidRDefault="0001303C" w:rsidP="00154B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Наименование подпрограммы муниципальной программы</w:t>
            </w:r>
          </w:p>
        </w:tc>
        <w:tc>
          <w:tcPr>
            <w:tcW w:w="1079" w:type="pct"/>
            <w:vAlign w:val="center"/>
          </w:tcPr>
          <w:p w:rsidR="0001303C" w:rsidRPr="00C26786" w:rsidRDefault="0001303C" w:rsidP="00154B7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Соисполнитель подпрограммы</w:t>
            </w:r>
          </w:p>
        </w:tc>
      </w:tr>
      <w:tr w:rsidR="00F95B89" w:rsidRPr="00C26786" w:rsidTr="00F95B89">
        <w:tc>
          <w:tcPr>
            <w:tcW w:w="255" w:type="pct"/>
          </w:tcPr>
          <w:p w:rsidR="0001303C" w:rsidRPr="00C26786" w:rsidRDefault="0001303C" w:rsidP="002D4F38">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1</w:t>
            </w:r>
          </w:p>
        </w:tc>
        <w:tc>
          <w:tcPr>
            <w:tcW w:w="973" w:type="pct"/>
          </w:tcPr>
          <w:p w:rsidR="0001303C" w:rsidRPr="00C26786" w:rsidRDefault="0001303C" w:rsidP="002D4F38">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2</w:t>
            </w:r>
          </w:p>
        </w:tc>
        <w:tc>
          <w:tcPr>
            <w:tcW w:w="599" w:type="pct"/>
          </w:tcPr>
          <w:p w:rsidR="0001303C" w:rsidRPr="00C26786" w:rsidRDefault="0001303C" w:rsidP="002D4F38">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3</w:t>
            </w:r>
          </w:p>
        </w:tc>
        <w:tc>
          <w:tcPr>
            <w:tcW w:w="972" w:type="pct"/>
          </w:tcPr>
          <w:p w:rsidR="0001303C" w:rsidRPr="00C26786" w:rsidRDefault="0001303C" w:rsidP="002D4F38">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4</w:t>
            </w:r>
          </w:p>
        </w:tc>
        <w:tc>
          <w:tcPr>
            <w:tcW w:w="1121" w:type="pct"/>
          </w:tcPr>
          <w:p w:rsidR="0001303C" w:rsidRPr="00C26786" w:rsidRDefault="0001303C" w:rsidP="002D4F38">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5</w:t>
            </w:r>
          </w:p>
        </w:tc>
        <w:tc>
          <w:tcPr>
            <w:tcW w:w="1079" w:type="pct"/>
          </w:tcPr>
          <w:p w:rsidR="0001303C" w:rsidRPr="00C26786" w:rsidRDefault="0001303C" w:rsidP="002D4F38">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6</w:t>
            </w:r>
          </w:p>
        </w:tc>
      </w:tr>
      <w:tr w:rsidR="00F95B89" w:rsidRPr="00C26786" w:rsidTr="00F95B89">
        <w:tc>
          <w:tcPr>
            <w:tcW w:w="255"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1.</w:t>
            </w:r>
          </w:p>
        </w:tc>
        <w:tc>
          <w:tcPr>
            <w:tcW w:w="973"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"Обеспечение доступным и комфортным жильем населения города Благовещенска"</w:t>
            </w:r>
          </w:p>
        </w:tc>
        <w:tc>
          <w:tcPr>
            <w:tcW w:w="599"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2015 - 2025 годы</w:t>
            </w:r>
          </w:p>
        </w:tc>
        <w:tc>
          <w:tcPr>
            <w:tcW w:w="972"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Комитет по управлению имуществом муниципального образования города Благовещенска</w:t>
            </w: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Переселение граждан из аварийного жилищного фонда на территории города Благовещенска</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r>
      <w:tr w:rsidR="00F95B89" w:rsidRPr="00C26786" w:rsidTr="00F95B89">
        <w:tc>
          <w:tcPr>
            <w:tcW w:w="255" w:type="pct"/>
            <w:vMerge/>
          </w:tcPr>
          <w:p w:rsidR="0001303C" w:rsidRPr="00C26786" w:rsidRDefault="0001303C" w:rsidP="0001303C">
            <w:pPr>
              <w:rPr>
                <w:rFonts w:ascii="Times New Roman" w:hAnsi="Times New Roman" w:cs="Times New Roman"/>
                <w:sz w:val="20"/>
                <w:szCs w:val="20"/>
              </w:rPr>
            </w:pPr>
          </w:p>
        </w:tc>
        <w:tc>
          <w:tcPr>
            <w:tcW w:w="973" w:type="pct"/>
            <w:vMerge/>
          </w:tcPr>
          <w:p w:rsidR="0001303C" w:rsidRPr="00C26786" w:rsidRDefault="0001303C" w:rsidP="0001303C">
            <w:pPr>
              <w:rPr>
                <w:rFonts w:ascii="Times New Roman" w:hAnsi="Times New Roman" w:cs="Times New Roman"/>
                <w:sz w:val="20"/>
                <w:szCs w:val="20"/>
              </w:rPr>
            </w:pPr>
          </w:p>
        </w:tc>
        <w:tc>
          <w:tcPr>
            <w:tcW w:w="599" w:type="pct"/>
            <w:vMerge/>
          </w:tcPr>
          <w:p w:rsidR="0001303C" w:rsidRPr="00C26786" w:rsidRDefault="0001303C" w:rsidP="0001303C">
            <w:pPr>
              <w:rPr>
                <w:rFonts w:ascii="Times New Roman" w:hAnsi="Times New Roman" w:cs="Times New Roman"/>
                <w:sz w:val="20"/>
                <w:szCs w:val="20"/>
              </w:rPr>
            </w:pPr>
          </w:p>
        </w:tc>
        <w:tc>
          <w:tcPr>
            <w:tcW w:w="972" w:type="pct"/>
            <w:vMerge/>
          </w:tcPr>
          <w:p w:rsidR="0001303C" w:rsidRPr="00C26786" w:rsidRDefault="0001303C" w:rsidP="0001303C">
            <w:pPr>
              <w:rPr>
                <w:rFonts w:ascii="Times New Roman" w:hAnsi="Times New Roman" w:cs="Times New Roman"/>
                <w:sz w:val="20"/>
                <w:szCs w:val="20"/>
              </w:rPr>
            </w:pP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Улучшение жилищных условий работников муниципальных организаций города Благовещенска</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Комитет по управлению имуществом муниципального образования города Благовещенска</w:t>
            </w:r>
          </w:p>
        </w:tc>
      </w:tr>
      <w:tr w:rsidR="00F95B89" w:rsidRPr="00C26786" w:rsidTr="00F95B89">
        <w:tc>
          <w:tcPr>
            <w:tcW w:w="255" w:type="pct"/>
            <w:vMerge/>
          </w:tcPr>
          <w:p w:rsidR="0001303C" w:rsidRPr="00C26786" w:rsidRDefault="0001303C" w:rsidP="0001303C">
            <w:pPr>
              <w:rPr>
                <w:rFonts w:ascii="Times New Roman" w:hAnsi="Times New Roman" w:cs="Times New Roman"/>
                <w:sz w:val="20"/>
                <w:szCs w:val="20"/>
              </w:rPr>
            </w:pPr>
          </w:p>
        </w:tc>
        <w:tc>
          <w:tcPr>
            <w:tcW w:w="973" w:type="pct"/>
            <w:vMerge/>
          </w:tcPr>
          <w:p w:rsidR="0001303C" w:rsidRPr="00C26786" w:rsidRDefault="0001303C" w:rsidP="0001303C">
            <w:pPr>
              <w:rPr>
                <w:rFonts w:ascii="Times New Roman" w:hAnsi="Times New Roman" w:cs="Times New Roman"/>
                <w:sz w:val="20"/>
                <w:szCs w:val="20"/>
              </w:rPr>
            </w:pPr>
          </w:p>
        </w:tc>
        <w:tc>
          <w:tcPr>
            <w:tcW w:w="599" w:type="pct"/>
            <w:vMerge/>
          </w:tcPr>
          <w:p w:rsidR="0001303C" w:rsidRPr="00C26786" w:rsidRDefault="0001303C" w:rsidP="0001303C">
            <w:pPr>
              <w:rPr>
                <w:rFonts w:ascii="Times New Roman" w:hAnsi="Times New Roman" w:cs="Times New Roman"/>
                <w:sz w:val="20"/>
                <w:szCs w:val="20"/>
              </w:rPr>
            </w:pPr>
          </w:p>
        </w:tc>
        <w:tc>
          <w:tcPr>
            <w:tcW w:w="972" w:type="pct"/>
            <w:vMerge/>
          </w:tcPr>
          <w:p w:rsidR="0001303C" w:rsidRPr="00C26786" w:rsidRDefault="0001303C" w:rsidP="0001303C">
            <w:pPr>
              <w:rPr>
                <w:rFonts w:ascii="Times New Roman" w:hAnsi="Times New Roman" w:cs="Times New Roman"/>
                <w:sz w:val="20"/>
                <w:szCs w:val="20"/>
              </w:rPr>
            </w:pP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Обеспечение жильем молодых семей</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Комитет по управлению имуществом муниципального образования города Благовещенска</w:t>
            </w:r>
          </w:p>
        </w:tc>
      </w:tr>
      <w:tr w:rsidR="00F95B89" w:rsidRPr="00C26786" w:rsidTr="00F95B89">
        <w:tc>
          <w:tcPr>
            <w:tcW w:w="255" w:type="pct"/>
            <w:vMerge/>
          </w:tcPr>
          <w:p w:rsidR="0001303C" w:rsidRPr="00C26786" w:rsidRDefault="0001303C" w:rsidP="0001303C">
            <w:pPr>
              <w:rPr>
                <w:rFonts w:ascii="Times New Roman" w:hAnsi="Times New Roman" w:cs="Times New Roman"/>
                <w:sz w:val="20"/>
                <w:szCs w:val="20"/>
              </w:rPr>
            </w:pPr>
          </w:p>
        </w:tc>
        <w:tc>
          <w:tcPr>
            <w:tcW w:w="973" w:type="pct"/>
            <w:vMerge/>
          </w:tcPr>
          <w:p w:rsidR="0001303C" w:rsidRPr="00C26786" w:rsidRDefault="0001303C" w:rsidP="0001303C">
            <w:pPr>
              <w:rPr>
                <w:rFonts w:ascii="Times New Roman" w:hAnsi="Times New Roman" w:cs="Times New Roman"/>
                <w:sz w:val="20"/>
                <w:szCs w:val="20"/>
              </w:rPr>
            </w:pPr>
          </w:p>
        </w:tc>
        <w:tc>
          <w:tcPr>
            <w:tcW w:w="599" w:type="pct"/>
            <w:vMerge/>
          </w:tcPr>
          <w:p w:rsidR="0001303C" w:rsidRPr="00C26786" w:rsidRDefault="0001303C" w:rsidP="0001303C">
            <w:pPr>
              <w:rPr>
                <w:rFonts w:ascii="Times New Roman" w:hAnsi="Times New Roman" w:cs="Times New Roman"/>
                <w:sz w:val="20"/>
                <w:szCs w:val="20"/>
              </w:rPr>
            </w:pPr>
          </w:p>
        </w:tc>
        <w:tc>
          <w:tcPr>
            <w:tcW w:w="972" w:type="pct"/>
            <w:vMerge/>
          </w:tcPr>
          <w:p w:rsidR="0001303C" w:rsidRPr="00C26786" w:rsidRDefault="0001303C" w:rsidP="0001303C">
            <w:pPr>
              <w:rPr>
                <w:rFonts w:ascii="Times New Roman" w:hAnsi="Times New Roman" w:cs="Times New Roman"/>
                <w:sz w:val="20"/>
                <w:szCs w:val="20"/>
              </w:rPr>
            </w:pP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Обеспечение реализации муниципальной программы "Обеспечение доступным и комфортным жильем населения города Благовещенска" и прочие расходы</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Комитет по управлению имуществом муниципального образования города Благовещенска</w:t>
            </w:r>
          </w:p>
        </w:tc>
      </w:tr>
      <w:tr w:rsidR="00F95B89" w:rsidRPr="00C26786" w:rsidTr="00F95B89">
        <w:tc>
          <w:tcPr>
            <w:tcW w:w="255" w:type="pct"/>
            <w:vMerge/>
          </w:tcPr>
          <w:p w:rsidR="0001303C" w:rsidRPr="00C26786" w:rsidRDefault="0001303C" w:rsidP="0001303C">
            <w:pPr>
              <w:rPr>
                <w:rFonts w:ascii="Times New Roman" w:hAnsi="Times New Roman" w:cs="Times New Roman"/>
                <w:sz w:val="20"/>
                <w:szCs w:val="20"/>
              </w:rPr>
            </w:pPr>
          </w:p>
        </w:tc>
        <w:tc>
          <w:tcPr>
            <w:tcW w:w="973" w:type="pct"/>
            <w:vMerge/>
          </w:tcPr>
          <w:p w:rsidR="0001303C" w:rsidRPr="00C26786" w:rsidRDefault="0001303C" w:rsidP="0001303C">
            <w:pPr>
              <w:rPr>
                <w:rFonts w:ascii="Times New Roman" w:hAnsi="Times New Roman" w:cs="Times New Roman"/>
                <w:sz w:val="20"/>
                <w:szCs w:val="20"/>
              </w:rPr>
            </w:pPr>
          </w:p>
        </w:tc>
        <w:tc>
          <w:tcPr>
            <w:tcW w:w="599" w:type="pct"/>
            <w:vMerge/>
          </w:tcPr>
          <w:p w:rsidR="0001303C" w:rsidRPr="00C26786" w:rsidRDefault="0001303C" w:rsidP="0001303C">
            <w:pPr>
              <w:rPr>
                <w:rFonts w:ascii="Times New Roman" w:hAnsi="Times New Roman" w:cs="Times New Roman"/>
                <w:sz w:val="20"/>
                <w:szCs w:val="20"/>
              </w:rPr>
            </w:pPr>
          </w:p>
        </w:tc>
        <w:tc>
          <w:tcPr>
            <w:tcW w:w="972" w:type="pct"/>
            <w:vMerge/>
          </w:tcPr>
          <w:p w:rsidR="0001303C" w:rsidRPr="00C26786" w:rsidRDefault="0001303C" w:rsidP="0001303C">
            <w:pPr>
              <w:rPr>
                <w:rFonts w:ascii="Times New Roman" w:hAnsi="Times New Roman" w:cs="Times New Roman"/>
                <w:sz w:val="20"/>
                <w:szCs w:val="20"/>
              </w:rPr>
            </w:pP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Комитет по управлению имуществом муниципального образования города Благовещенска</w:t>
            </w:r>
          </w:p>
        </w:tc>
      </w:tr>
      <w:tr w:rsidR="00F95B89" w:rsidRPr="00C26786" w:rsidTr="00F95B89">
        <w:tc>
          <w:tcPr>
            <w:tcW w:w="255" w:type="pct"/>
            <w:vMerge/>
          </w:tcPr>
          <w:p w:rsidR="0001303C" w:rsidRPr="00C26786" w:rsidRDefault="0001303C" w:rsidP="0001303C">
            <w:pPr>
              <w:rPr>
                <w:rFonts w:ascii="Times New Roman" w:hAnsi="Times New Roman" w:cs="Times New Roman"/>
                <w:sz w:val="20"/>
                <w:szCs w:val="20"/>
              </w:rPr>
            </w:pPr>
          </w:p>
        </w:tc>
        <w:tc>
          <w:tcPr>
            <w:tcW w:w="973" w:type="pct"/>
            <w:vMerge/>
          </w:tcPr>
          <w:p w:rsidR="0001303C" w:rsidRPr="00C26786" w:rsidRDefault="0001303C" w:rsidP="0001303C">
            <w:pPr>
              <w:rPr>
                <w:rFonts w:ascii="Times New Roman" w:hAnsi="Times New Roman" w:cs="Times New Roman"/>
                <w:sz w:val="20"/>
                <w:szCs w:val="20"/>
              </w:rPr>
            </w:pPr>
          </w:p>
        </w:tc>
        <w:tc>
          <w:tcPr>
            <w:tcW w:w="599" w:type="pct"/>
            <w:vMerge/>
          </w:tcPr>
          <w:p w:rsidR="0001303C" w:rsidRPr="00C26786" w:rsidRDefault="0001303C" w:rsidP="0001303C">
            <w:pPr>
              <w:rPr>
                <w:rFonts w:ascii="Times New Roman" w:hAnsi="Times New Roman" w:cs="Times New Roman"/>
                <w:sz w:val="20"/>
                <w:szCs w:val="20"/>
              </w:rPr>
            </w:pPr>
          </w:p>
        </w:tc>
        <w:tc>
          <w:tcPr>
            <w:tcW w:w="972" w:type="pct"/>
            <w:vMerge/>
          </w:tcPr>
          <w:p w:rsidR="0001303C" w:rsidRPr="00C26786" w:rsidRDefault="0001303C" w:rsidP="0001303C">
            <w:pPr>
              <w:rPr>
                <w:rFonts w:ascii="Times New Roman" w:hAnsi="Times New Roman" w:cs="Times New Roman"/>
                <w:sz w:val="20"/>
                <w:szCs w:val="20"/>
              </w:rPr>
            </w:pP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Улучшение жилищных условий отдельных категорий граждан, проживающих на территории города Благовещенска</w:t>
            </w:r>
          </w:p>
          <w:p w:rsidR="002E7AD7" w:rsidRPr="00C26786" w:rsidRDefault="002E7AD7" w:rsidP="0001303C">
            <w:pPr>
              <w:widowControl w:val="0"/>
              <w:autoSpaceDE w:val="0"/>
              <w:autoSpaceDN w:val="0"/>
              <w:spacing w:after="0" w:line="240" w:lineRule="auto"/>
              <w:rPr>
                <w:rFonts w:ascii="Times New Roman" w:eastAsia="Times New Roman" w:hAnsi="Times New Roman" w:cs="Times New Roman"/>
                <w:sz w:val="20"/>
                <w:szCs w:val="20"/>
                <w:lang w:eastAsia="ru-RU"/>
              </w:rPr>
            </w:pPr>
          </w:p>
          <w:p w:rsidR="002E7AD7" w:rsidRPr="00C26786" w:rsidRDefault="002E7AD7" w:rsidP="0001303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Администрация города Благ</w:t>
            </w:r>
            <w:bookmarkStart w:id="1" w:name="_GoBack"/>
            <w:bookmarkEnd w:id="1"/>
            <w:r w:rsidRPr="00C26786">
              <w:rPr>
                <w:rFonts w:ascii="Times New Roman" w:eastAsia="Times New Roman" w:hAnsi="Times New Roman" w:cs="Times New Roman"/>
                <w:sz w:val="20"/>
                <w:szCs w:val="20"/>
                <w:lang w:eastAsia="ru-RU"/>
              </w:rPr>
              <w:t>овещенска в лице земельного управления</w:t>
            </w:r>
          </w:p>
        </w:tc>
      </w:tr>
      <w:tr w:rsidR="00F95B89" w:rsidRPr="00C26786" w:rsidTr="00F95B89">
        <w:tc>
          <w:tcPr>
            <w:tcW w:w="255" w:type="pct"/>
          </w:tcPr>
          <w:p w:rsidR="00BF668C" w:rsidRPr="00C26786" w:rsidRDefault="00BF668C" w:rsidP="00D62949">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lastRenderedPageBreak/>
              <w:t>1</w:t>
            </w:r>
          </w:p>
        </w:tc>
        <w:tc>
          <w:tcPr>
            <w:tcW w:w="973" w:type="pct"/>
          </w:tcPr>
          <w:p w:rsidR="00BF668C" w:rsidRPr="00C26786" w:rsidRDefault="00BF668C" w:rsidP="00D62949">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2</w:t>
            </w:r>
          </w:p>
        </w:tc>
        <w:tc>
          <w:tcPr>
            <w:tcW w:w="599" w:type="pct"/>
          </w:tcPr>
          <w:p w:rsidR="00BF668C" w:rsidRPr="00C26786" w:rsidRDefault="00BF668C" w:rsidP="00D62949">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3</w:t>
            </w:r>
          </w:p>
        </w:tc>
        <w:tc>
          <w:tcPr>
            <w:tcW w:w="972" w:type="pct"/>
          </w:tcPr>
          <w:p w:rsidR="00BF668C" w:rsidRPr="00C26786" w:rsidRDefault="00BF668C" w:rsidP="00D62949">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4</w:t>
            </w:r>
          </w:p>
        </w:tc>
        <w:tc>
          <w:tcPr>
            <w:tcW w:w="1121" w:type="pct"/>
          </w:tcPr>
          <w:p w:rsidR="00BF668C" w:rsidRPr="00C26786" w:rsidRDefault="00BF668C" w:rsidP="00D62949">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5</w:t>
            </w:r>
          </w:p>
        </w:tc>
        <w:tc>
          <w:tcPr>
            <w:tcW w:w="1079" w:type="pct"/>
          </w:tcPr>
          <w:p w:rsidR="00BF668C" w:rsidRPr="00C26786" w:rsidRDefault="00BF668C" w:rsidP="00D62949">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6</w:t>
            </w:r>
          </w:p>
        </w:tc>
      </w:tr>
      <w:tr w:rsidR="00F95B89" w:rsidRPr="00C26786" w:rsidTr="00F95B89">
        <w:tc>
          <w:tcPr>
            <w:tcW w:w="255"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2.</w:t>
            </w:r>
          </w:p>
        </w:tc>
        <w:tc>
          <w:tcPr>
            <w:tcW w:w="973"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"Развитие транспортной системы города Благовещенска"</w:t>
            </w:r>
          </w:p>
        </w:tc>
        <w:tc>
          <w:tcPr>
            <w:tcW w:w="599"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2015 - 2025 годы</w:t>
            </w:r>
          </w:p>
        </w:tc>
        <w:tc>
          <w:tcPr>
            <w:tcW w:w="972"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Осуществление дорожной деятельности в отношении автомобильных дорог общего пользования местного значения</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r>
      <w:tr w:rsidR="00F95B89" w:rsidRPr="00C26786" w:rsidTr="00F95B89">
        <w:tc>
          <w:tcPr>
            <w:tcW w:w="255" w:type="pct"/>
            <w:vMerge/>
          </w:tcPr>
          <w:p w:rsidR="0001303C" w:rsidRPr="00C26786" w:rsidRDefault="0001303C" w:rsidP="0001303C">
            <w:pPr>
              <w:rPr>
                <w:rFonts w:ascii="Times New Roman" w:hAnsi="Times New Roman" w:cs="Times New Roman"/>
                <w:sz w:val="20"/>
                <w:szCs w:val="20"/>
              </w:rPr>
            </w:pPr>
          </w:p>
        </w:tc>
        <w:tc>
          <w:tcPr>
            <w:tcW w:w="973" w:type="pct"/>
            <w:vMerge/>
          </w:tcPr>
          <w:p w:rsidR="0001303C" w:rsidRPr="00C26786" w:rsidRDefault="0001303C" w:rsidP="0001303C">
            <w:pPr>
              <w:rPr>
                <w:rFonts w:ascii="Times New Roman" w:hAnsi="Times New Roman" w:cs="Times New Roman"/>
                <w:sz w:val="20"/>
                <w:szCs w:val="20"/>
              </w:rPr>
            </w:pPr>
          </w:p>
        </w:tc>
        <w:tc>
          <w:tcPr>
            <w:tcW w:w="599" w:type="pct"/>
            <w:vMerge/>
          </w:tcPr>
          <w:p w:rsidR="0001303C" w:rsidRPr="00C26786" w:rsidRDefault="0001303C" w:rsidP="0001303C">
            <w:pPr>
              <w:rPr>
                <w:rFonts w:ascii="Times New Roman" w:hAnsi="Times New Roman" w:cs="Times New Roman"/>
                <w:sz w:val="20"/>
                <w:szCs w:val="20"/>
              </w:rPr>
            </w:pPr>
          </w:p>
        </w:tc>
        <w:tc>
          <w:tcPr>
            <w:tcW w:w="972" w:type="pct"/>
            <w:vMerge/>
          </w:tcPr>
          <w:p w:rsidR="0001303C" w:rsidRPr="00C26786" w:rsidRDefault="0001303C" w:rsidP="0001303C">
            <w:pPr>
              <w:rPr>
                <w:rFonts w:ascii="Times New Roman" w:hAnsi="Times New Roman" w:cs="Times New Roman"/>
                <w:sz w:val="20"/>
                <w:szCs w:val="20"/>
              </w:rPr>
            </w:pP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Развитие пассажирского транспорта в городе Благовещенске</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по развитию потребительского рынка и услуг администрации города Благовещенска</w:t>
            </w:r>
          </w:p>
        </w:tc>
      </w:tr>
      <w:tr w:rsidR="00F95B89" w:rsidRPr="00C26786" w:rsidTr="00F95B89">
        <w:tc>
          <w:tcPr>
            <w:tcW w:w="255"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3.</w:t>
            </w:r>
          </w:p>
        </w:tc>
        <w:tc>
          <w:tcPr>
            <w:tcW w:w="973"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p>
        </w:tc>
        <w:tc>
          <w:tcPr>
            <w:tcW w:w="599"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2015 - 2025 годы</w:t>
            </w:r>
          </w:p>
        </w:tc>
        <w:tc>
          <w:tcPr>
            <w:tcW w:w="972"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Повышение качества и надежности жилищно-коммунального обслуживания населения, обеспечение доступности коммунальных услуг</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r>
      <w:tr w:rsidR="00F95B89" w:rsidRPr="00C26786" w:rsidTr="00F95B89">
        <w:tc>
          <w:tcPr>
            <w:tcW w:w="255" w:type="pct"/>
            <w:vMerge/>
          </w:tcPr>
          <w:p w:rsidR="0001303C" w:rsidRPr="00C26786" w:rsidRDefault="0001303C" w:rsidP="0001303C">
            <w:pPr>
              <w:rPr>
                <w:rFonts w:ascii="Times New Roman" w:hAnsi="Times New Roman" w:cs="Times New Roman"/>
                <w:sz w:val="20"/>
                <w:szCs w:val="20"/>
              </w:rPr>
            </w:pPr>
          </w:p>
        </w:tc>
        <w:tc>
          <w:tcPr>
            <w:tcW w:w="973" w:type="pct"/>
            <w:vMerge/>
          </w:tcPr>
          <w:p w:rsidR="0001303C" w:rsidRPr="00C26786" w:rsidRDefault="0001303C" w:rsidP="0001303C">
            <w:pPr>
              <w:rPr>
                <w:rFonts w:ascii="Times New Roman" w:hAnsi="Times New Roman" w:cs="Times New Roman"/>
                <w:sz w:val="20"/>
                <w:szCs w:val="20"/>
              </w:rPr>
            </w:pPr>
          </w:p>
        </w:tc>
        <w:tc>
          <w:tcPr>
            <w:tcW w:w="599" w:type="pct"/>
            <w:vMerge/>
          </w:tcPr>
          <w:p w:rsidR="0001303C" w:rsidRPr="00C26786" w:rsidRDefault="0001303C" w:rsidP="0001303C">
            <w:pPr>
              <w:rPr>
                <w:rFonts w:ascii="Times New Roman" w:hAnsi="Times New Roman" w:cs="Times New Roman"/>
                <w:sz w:val="20"/>
                <w:szCs w:val="20"/>
              </w:rPr>
            </w:pPr>
          </w:p>
        </w:tc>
        <w:tc>
          <w:tcPr>
            <w:tcW w:w="972" w:type="pct"/>
            <w:vMerge/>
          </w:tcPr>
          <w:p w:rsidR="0001303C" w:rsidRPr="00C26786" w:rsidRDefault="0001303C" w:rsidP="0001303C">
            <w:pPr>
              <w:rPr>
                <w:rFonts w:ascii="Times New Roman" w:hAnsi="Times New Roman" w:cs="Times New Roman"/>
                <w:sz w:val="20"/>
                <w:szCs w:val="20"/>
              </w:rPr>
            </w:pP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Энергосбережение и повышение энергетической эффективности в городе Благовещенске</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r>
      <w:tr w:rsidR="00F95B89" w:rsidRPr="00C26786" w:rsidTr="00F95B89">
        <w:tc>
          <w:tcPr>
            <w:tcW w:w="255" w:type="pct"/>
            <w:vMerge/>
          </w:tcPr>
          <w:p w:rsidR="0001303C" w:rsidRPr="00C26786" w:rsidRDefault="0001303C" w:rsidP="0001303C">
            <w:pPr>
              <w:rPr>
                <w:rFonts w:ascii="Times New Roman" w:hAnsi="Times New Roman" w:cs="Times New Roman"/>
                <w:sz w:val="20"/>
                <w:szCs w:val="20"/>
              </w:rPr>
            </w:pPr>
          </w:p>
        </w:tc>
        <w:tc>
          <w:tcPr>
            <w:tcW w:w="973" w:type="pct"/>
            <w:vMerge/>
          </w:tcPr>
          <w:p w:rsidR="0001303C" w:rsidRPr="00C26786" w:rsidRDefault="0001303C" w:rsidP="0001303C">
            <w:pPr>
              <w:rPr>
                <w:rFonts w:ascii="Times New Roman" w:hAnsi="Times New Roman" w:cs="Times New Roman"/>
                <w:sz w:val="20"/>
                <w:szCs w:val="20"/>
              </w:rPr>
            </w:pPr>
          </w:p>
        </w:tc>
        <w:tc>
          <w:tcPr>
            <w:tcW w:w="599" w:type="pct"/>
            <w:vMerge/>
          </w:tcPr>
          <w:p w:rsidR="0001303C" w:rsidRPr="00C26786" w:rsidRDefault="0001303C" w:rsidP="0001303C">
            <w:pPr>
              <w:rPr>
                <w:rFonts w:ascii="Times New Roman" w:hAnsi="Times New Roman" w:cs="Times New Roman"/>
                <w:sz w:val="20"/>
                <w:szCs w:val="20"/>
              </w:rPr>
            </w:pPr>
          </w:p>
        </w:tc>
        <w:tc>
          <w:tcPr>
            <w:tcW w:w="972" w:type="pct"/>
            <w:vMerge/>
          </w:tcPr>
          <w:p w:rsidR="0001303C" w:rsidRPr="00C26786" w:rsidRDefault="0001303C" w:rsidP="0001303C">
            <w:pPr>
              <w:rPr>
                <w:rFonts w:ascii="Times New Roman" w:hAnsi="Times New Roman" w:cs="Times New Roman"/>
                <w:sz w:val="20"/>
                <w:szCs w:val="20"/>
              </w:rPr>
            </w:pP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Капитальный ремонт жилищного фонда города Благовещенска</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r>
      <w:tr w:rsidR="00F95B89" w:rsidRPr="00C26786" w:rsidTr="00F95B89">
        <w:tc>
          <w:tcPr>
            <w:tcW w:w="255" w:type="pct"/>
            <w:vMerge/>
          </w:tcPr>
          <w:p w:rsidR="0001303C" w:rsidRPr="00C26786" w:rsidRDefault="0001303C" w:rsidP="0001303C">
            <w:pPr>
              <w:rPr>
                <w:rFonts w:ascii="Times New Roman" w:hAnsi="Times New Roman" w:cs="Times New Roman"/>
                <w:sz w:val="20"/>
                <w:szCs w:val="20"/>
              </w:rPr>
            </w:pPr>
          </w:p>
        </w:tc>
        <w:tc>
          <w:tcPr>
            <w:tcW w:w="973" w:type="pct"/>
            <w:vMerge/>
          </w:tcPr>
          <w:p w:rsidR="0001303C" w:rsidRPr="00C26786" w:rsidRDefault="0001303C" w:rsidP="0001303C">
            <w:pPr>
              <w:rPr>
                <w:rFonts w:ascii="Times New Roman" w:hAnsi="Times New Roman" w:cs="Times New Roman"/>
                <w:sz w:val="20"/>
                <w:szCs w:val="20"/>
              </w:rPr>
            </w:pPr>
          </w:p>
        </w:tc>
        <w:tc>
          <w:tcPr>
            <w:tcW w:w="599" w:type="pct"/>
            <w:vMerge/>
          </w:tcPr>
          <w:p w:rsidR="0001303C" w:rsidRPr="00C26786" w:rsidRDefault="0001303C" w:rsidP="0001303C">
            <w:pPr>
              <w:rPr>
                <w:rFonts w:ascii="Times New Roman" w:hAnsi="Times New Roman" w:cs="Times New Roman"/>
                <w:sz w:val="20"/>
                <w:szCs w:val="20"/>
              </w:rPr>
            </w:pPr>
          </w:p>
        </w:tc>
        <w:tc>
          <w:tcPr>
            <w:tcW w:w="972" w:type="pct"/>
            <w:vMerge/>
          </w:tcPr>
          <w:p w:rsidR="0001303C" w:rsidRPr="00C26786" w:rsidRDefault="0001303C" w:rsidP="0001303C">
            <w:pPr>
              <w:rPr>
                <w:rFonts w:ascii="Times New Roman" w:hAnsi="Times New Roman" w:cs="Times New Roman"/>
                <w:sz w:val="20"/>
                <w:szCs w:val="20"/>
              </w:rPr>
            </w:pP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Благоустройство территории города Благовещенска</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r>
      <w:tr w:rsidR="00F95B89" w:rsidRPr="00C26786" w:rsidTr="00F95B89">
        <w:tc>
          <w:tcPr>
            <w:tcW w:w="255" w:type="pct"/>
            <w:vMerge/>
          </w:tcPr>
          <w:p w:rsidR="0001303C" w:rsidRPr="00C26786" w:rsidRDefault="0001303C" w:rsidP="0001303C">
            <w:pPr>
              <w:rPr>
                <w:rFonts w:ascii="Times New Roman" w:hAnsi="Times New Roman" w:cs="Times New Roman"/>
                <w:sz w:val="20"/>
                <w:szCs w:val="20"/>
              </w:rPr>
            </w:pPr>
          </w:p>
        </w:tc>
        <w:tc>
          <w:tcPr>
            <w:tcW w:w="973" w:type="pct"/>
            <w:vMerge/>
          </w:tcPr>
          <w:p w:rsidR="0001303C" w:rsidRPr="00C26786" w:rsidRDefault="0001303C" w:rsidP="0001303C">
            <w:pPr>
              <w:rPr>
                <w:rFonts w:ascii="Times New Roman" w:hAnsi="Times New Roman" w:cs="Times New Roman"/>
                <w:sz w:val="20"/>
                <w:szCs w:val="20"/>
              </w:rPr>
            </w:pPr>
          </w:p>
        </w:tc>
        <w:tc>
          <w:tcPr>
            <w:tcW w:w="599" w:type="pct"/>
            <w:vMerge/>
          </w:tcPr>
          <w:p w:rsidR="0001303C" w:rsidRPr="00C26786" w:rsidRDefault="0001303C" w:rsidP="0001303C">
            <w:pPr>
              <w:rPr>
                <w:rFonts w:ascii="Times New Roman" w:hAnsi="Times New Roman" w:cs="Times New Roman"/>
                <w:sz w:val="20"/>
                <w:szCs w:val="20"/>
              </w:rPr>
            </w:pPr>
          </w:p>
        </w:tc>
        <w:tc>
          <w:tcPr>
            <w:tcW w:w="972" w:type="pct"/>
            <w:vMerge/>
          </w:tcPr>
          <w:p w:rsidR="0001303C" w:rsidRPr="00C26786" w:rsidRDefault="0001303C" w:rsidP="0001303C">
            <w:pPr>
              <w:rPr>
                <w:rFonts w:ascii="Times New Roman" w:hAnsi="Times New Roman" w:cs="Times New Roman"/>
                <w:sz w:val="20"/>
                <w:szCs w:val="20"/>
              </w:rPr>
            </w:pP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Обеспечение реализации муниципальной программы "Развитие и модернизация жилищно-коммунального хозяйства, энергосбережение и повышение энергетической эффективности, благоустройство территории города Благовещенска"</w:t>
            </w:r>
          </w:p>
          <w:p w:rsidR="002E7AD7" w:rsidRPr="00C26786" w:rsidRDefault="002E7AD7" w:rsidP="0001303C">
            <w:pPr>
              <w:widowControl w:val="0"/>
              <w:autoSpaceDE w:val="0"/>
              <w:autoSpaceDN w:val="0"/>
              <w:spacing w:after="0" w:line="240" w:lineRule="auto"/>
              <w:rPr>
                <w:rFonts w:ascii="Times New Roman" w:eastAsia="Times New Roman" w:hAnsi="Times New Roman" w:cs="Times New Roman"/>
                <w:sz w:val="20"/>
                <w:szCs w:val="20"/>
                <w:lang w:eastAsia="ru-RU"/>
              </w:rPr>
            </w:pPr>
          </w:p>
          <w:p w:rsidR="002E7AD7" w:rsidRPr="00C26786" w:rsidRDefault="002E7AD7" w:rsidP="0001303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r>
      <w:tr w:rsidR="002E7AD7" w:rsidRPr="00C26786" w:rsidTr="00A37756">
        <w:tc>
          <w:tcPr>
            <w:tcW w:w="255" w:type="pct"/>
          </w:tcPr>
          <w:p w:rsidR="002E7AD7" w:rsidRPr="00C26786" w:rsidRDefault="002E7AD7" w:rsidP="00D62949">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lastRenderedPageBreak/>
              <w:t>1</w:t>
            </w:r>
          </w:p>
        </w:tc>
        <w:tc>
          <w:tcPr>
            <w:tcW w:w="973" w:type="pct"/>
          </w:tcPr>
          <w:p w:rsidR="002E7AD7" w:rsidRPr="00C26786" w:rsidRDefault="002E7AD7" w:rsidP="00D62949">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2</w:t>
            </w:r>
          </w:p>
        </w:tc>
        <w:tc>
          <w:tcPr>
            <w:tcW w:w="599" w:type="pct"/>
          </w:tcPr>
          <w:p w:rsidR="002E7AD7" w:rsidRPr="00C26786" w:rsidRDefault="002E7AD7" w:rsidP="00D62949">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3</w:t>
            </w:r>
          </w:p>
        </w:tc>
        <w:tc>
          <w:tcPr>
            <w:tcW w:w="972" w:type="pct"/>
          </w:tcPr>
          <w:p w:rsidR="002E7AD7" w:rsidRPr="00C26786" w:rsidRDefault="002E7AD7" w:rsidP="00D62949">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4</w:t>
            </w:r>
          </w:p>
        </w:tc>
        <w:tc>
          <w:tcPr>
            <w:tcW w:w="1121" w:type="pct"/>
          </w:tcPr>
          <w:p w:rsidR="002E7AD7" w:rsidRPr="00C26786" w:rsidRDefault="002E7AD7" w:rsidP="00D62949">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5</w:t>
            </w:r>
          </w:p>
        </w:tc>
        <w:tc>
          <w:tcPr>
            <w:tcW w:w="1079" w:type="pct"/>
          </w:tcPr>
          <w:p w:rsidR="002E7AD7" w:rsidRPr="00C26786" w:rsidRDefault="002E7AD7" w:rsidP="00D62949">
            <w:pPr>
              <w:widowControl w:val="0"/>
              <w:autoSpaceDE w:val="0"/>
              <w:autoSpaceDN w:val="0"/>
              <w:spacing w:after="0" w:line="240" w:lineRule="auto"/>
              <w:contextualSpacing/>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6</w:t>
            </w:r>
          </w:p>
        </w:tc>
      </w:tr>
      <w:tr w:rsidR="00F95B89" w:rsidRPr="00C26786" w:rsidTr="00F95B89">
        <w:tc>
          <w:tcPr>
            <w:tcW w:w="255"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4.</w:t>
            </w:r>
          </w:p>
        </w:tc>
        <w:tc>
          <w:tcPr>
            <w:tcW w:w="973"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"Развитие образования города Благовещенска"</w:t>
            </w:r>
          </w:p>
        </w:tc>
        <w:tc>
          <w:tcPr>
            <w:tcW w:w="599"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2015 - 2025 годы</w:t>
            </w:r>
          </w:p>
        </w:tc>
        <w:tc>
          <w:tcPr>
            <w:tcW w:w="972"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образования администрации города Благовещенска</w:t>
            </w: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Развитие дошкольного, общего и дополнительного образования детей</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образования администрации города Благовещенска</w:t>
            </w:r>
          </w:p>
        </w:tc>
      </w:tr>
      <w:tr w:rsidR="00F95B89" w:rsidRPr="00C26786" w:rsidTr="00F95B89">
        <w:tc>
          <w:tcPr>
            <w:tcW w:w="255" w:type="pct"/>
            <w:vMerge/>
          </w:tcPr>
          <w:p w:rsidR="0001303C" w:rsidRPr="00C26786" w:rsidRDefault="0001303C" w:rsidP="0001303C">
            <w:pPr>
              <w:rPr>
                <w:rFonts w:ascii="Times New Roman" w:hAnsi="Times New Roman" w:cs="Times New Roman"/>
                <w:sz w:val="20"/>
                <w:szCs w:val="20"/>
              </w:rPr>
            </w:pPr>
          </w:p>
        </w:tc>
        <w:tc>
          <w:tcPr>
            <w:tcW w:w="973" w:type="pct"/>
            <w:vMerge/>
          </w:tcPr>
          <w:p w:rsidR="0001303C" w:rsidRPr="00C26786" w:rsidRDefault="0001303C" w:rsidP="0001303C">
            <w:pPr>
              <w:rPr>
                <w:rFonts w:ascii="Times New Roman" w:hAnsi="Times New Roman" w:cs="Times New Roman"/>
                <w:sz w:val="20"/>
                <w:szCs w:val="20"/>
              </w:rPr>
            </w:pPr>
          </w:p>
        </w:tc>
        <w:tc>
          <w:tcPr>
            <w:tcW w:w="599" w:type="pct"/>
            <w:vMerge/>
          </w:tcPr>
          <w:p w:rsidR="0001303C" w:rsidRPr="00C26786" w:rsidRDefault="0001303C" w:rsidP="0001303C">
            <w:pPr>
              <w:rPr>
                <w:rFonts w:ascii="Times New Roman" w:hAnsi="Times New Roman" w:cs="Times New Roman"/>
                <w:sz w:val="20"/>
                <w:szCs w:val="20"/>
              </w:rPr>
            </w:pPr>
          </w:p>
        </w:tc>
        <w:tc>
          <w:tcPr>
            <w:tcW w:w="972" w:type="pct"/>
            <w:vMerge/>
          </w:tcPr>
          <w:p w:rsidR="0001303C" w:rsidRPr="00C26786" w:rsidRDefault="0001303C" w:rsidP="0001303C">
            <w:pPr>
              <w:rPr>
                <w:rFonts w:ascii="Times New Roman" w:hAnsi="Times New Roman" w:cs="Times New Roman"/>
                <w:sz w:val="20"/>
                <w:szCs w:val="20"/>
              </w:rPr>
            </w:pP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Развитие системы защиты прав детей</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образования администрации города Благовещенска</w:t>
            </w:r>
          </w:p>
        </w:tc>
      </w:tr>
      <w:tr w:rsidR="00F95B89" w:rsidRPr="00C26786" w:rsidTr="00F95B89">
        <w:tc>
          <w:tcPr>
            <w:tcW w:w="255" w:type="pct"/>
            <w:vMerge/>
          </w:tcPr>
          <w:p w:rsidR="0001303C" w:rsidRPr="00C26786" w:rsidRDefault="0001303C" w:rsidP="0001303C">
            <w:pPr>
              <w:rPr>
                <w:rFonts w:ascii="Times New Roman" w:hAnsi="Times New Roman" w:cs="Times New Roman"/>
                <w:sz w:val="20"/>
                <w:szCs w:val="20"/>
              </w:rPr>
            </w:pPr>
          </w:p>
        </w:tc>
        <w:tc>
          <w:tcPr>
            <w:tcW w:w="973" w:type="pct"/>
            <w:vMerge/>
          </w:tcPr>
          <w:p w:rsidR="0001303C" w:rsidRPr="00C26786" w:rsidRDefault="0001303C" w:rsidP="0001303C">
            <w:pPr>
              <w:rPr>
                <w:rFonts w:ascii="Times New Roman" w:hAnsi="Times New Roman" w:cs="Times New Roman"/>
                <w:sz w:val="20"/>
                <w:szCs w:val="20"/>
              </w:rPr>
            </w:pPr>
          </w:p>
        </w:tc>
        <w:tc>
          <w:tcPr>
            <w:tcW w:w="599" w:type="pct"/>
            <w:vMerge/>
          </w:tcPr>
          <w:p w:rsidR="0001303C" w:rsidRPr="00C26786" w:rsidRDefault="0001303C" w:rsidP="0001303C">
            <w:pPr>
              <w:rPr>
                <w:rFonts w:ascii="Times New Roman" w:hAnsi="Times New Roman" w:cs="Times New Roman"/>
                <w:sz w:val="20"/>
                <w:szCs w:val="20"/>
              </w:rPr>
            </w:pPr>
          </w:p>
        </w:tc>
        <w:tc>
          <w:tcPr>
            <w:tcW w:w="972" w:type="pct"/>
            <w:vMerge/>
          </w:tcPr>
          <w:p w:rsidR="0001303C" w:rsidRPr="00C26786" w:rsidRDefault="0001303C" w:rsidP="0001303C">
            <w:pPr>
              <w:rPr>
                <w:rFonts w:ascii="Times New Roman" w:hAnsi="Times New Roman" w:cs="Times New Roman"/>
                <w:sz w:val="20"/>
                <w:szCs w:val="20"/>
              </w:rPr>
            </w:pP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Обеспечение реализации муниципальной программы "Развитие образования города Благовещенска" и прочие мероприятия в области образования</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образования администрации города Благовещенска</w:t>
            </w:r>
          </w:p>
        </w:tc>
      </w:tr>
      <w:tr w:rsidR="00F95B89" w:rsidRPr="00C26786" w:rsidTr="00F95B89">
        <w:tc>
          <w:tcPr>
            <w:tcW w:w="255"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5.</w:t>
            </w:r>
          </w:p>
        </w:tc>
        <w:tc>
          <w:tcPr>
            <w:tcW w:w="973"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"Развитие и сохранение культуры в городе Благовещенске"</w:t>
            </w:r>
          </w:p>
        </w:tc>
        <w:tc>
          <w:tcPr>
            <w:tcW w:w="599"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2015 - 2025 годы</w:t>
            </w:r>
          </w:p>
        </w:tc>
        <w:tc>
          <w:tcPr>
            <w:tcW w:w="972"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культуры администрации города Благовещенска</w:t>
            </w: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Историко-культурное наследие</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культуры администрации города Благовещенска</w:t>
            </w:r>
          </w:p>
        </w:tc>
      </w:tr>
      <w:tr w:rsidR="00F95B89" w:rsidRPr="00C26786" w:rsidTr="00F95B89">
        <w:tc>
          <w:tcPr>
            <w:tcW w:w="255" w:type="pct"/>
            <w:vMerge/>
          </w:tcPr>
          <w:p w:rsidR="0001303C" w:rsidRPr="00C26786" w:rsidRDefault="0001303C" w:rsidP="0001303C">
            <w:pPr>
              <w:rPr>
                <w:rFonts w:ascii="Times New Roman" w:hAnsi="Times New Roman" w:cs="Times New Roman"/>
                <w:sz w:val="20"/>
                <w:szCs w:val="20"/>
              </w:rPr>
            </w:pPr>
          </w:p>
        </w:tc>
        <w:tc>
          <w:tcPr>
            <w:tcW w:w="973" w:type="pct"/>
            <w:vMerge/>
          </w:tcPr>
          <w:p w:rsidR="0001303C" w:rsidRPr="00C26786" w:rsidRDefault="0001303C" w:rsidP="0001303C">
            <w:pPr>
              <w:rPr>
                <w:rFonts w:ascii="Times New Roman" w:hAnsi="Times New Roman" w:cs="Times New Roman"/>
                <w:sz w:val="20"/>
                <w:szCs w:val="20"/>
              </w:rPr>
            </w:pPr>
          </w:p>
        </w:tc>
        <w:tc>
          <w:tcPr>
            <w:tcW w:w="599" w:type="pct"/>
            <w:vMerge/>
          </w:tcPr>
          <w:p w:rsidR="0001303C" w:rsidRPr="00C26786" w:rsidRDefault="0001303C" w:rsidP="0001303C">
            <w:pPr>
              <w:rPr>
                <w:rFonts w:ascii="Times New Roman" w:hAnsi="Times New Roman" w:cs="Times New Roman"/>
                <w:sz w:val="20"/>
                <w:szCs w:val="20"/>
              </w:rPr>
            </w:pPr>
          </w:p>
        </w:tc>
        <w:tc>
          <w:tcPr>
            <w:tcW w:w="972" w:type="pct"/>
            <w:vMerge/>
          </w:tcPr>
          <w:p w:rsidR="0001303C" w:rsidRPr="00C26786" w:rsidRDefault="0001303C" w:rsidP="0001303C">
            <w:pPr>
              <w:rPr>
                <w:rFonts w:ascii="Times New Roman" w:hAnsi="Times New Roman" w:cs="Times New Roman"/>
                <w:sz w:val="20"/>
                <w:szCs w:val="20"/>
              </w:rPr>
            </w:pP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Дополнительное образование детей в сфере культуры</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культуры администрации города Благовещенска</w:t>
            </w:r>
          </w:p>
        </w:tc>
      </w:tr>
      <w:tr w:rsidR="00F95B89" w:rsidRPr="00C26786" w:rsidTr="00F95B89">
        <w:tc>
          <w:tcPr>
            <w:tcW w:w="255" w:type="pct"/>
            <w:vMerge/>
          </w:tcPr>
          <w:p w:rsidR="0001303C" w:rsidRPr="00C26786" w:rsidRDefault="0001303C" w:rsidP="0001303C">
            <w:pPr>
              <w:rPr>
                <w:rFonts w:ascii="Times New Roman" w:hAnsi="Times New Roman" w:cs="Times New Roman"/>
                <w:sz w:val="20"/>
                <w:szCs w:val="20"/>
              </w:rPr>
            </w:pPr>
          </w:p>
        </w:tc>
        <w:tc>
          <w:tcPr>
            <w:tcW w:w="973" w:type="pct"/>
            <w:vMerge/>
          </w:tcPr>
          <w:p w:rsidR="0001303C" w:rsidRPr="00C26786" w:rsidRDefault="0001303C" w:rsidP="0001303C">
            <w:pPr>
              <w:rPr>
                <w:rFonts w:ascii="Times New Roman" w:hAnsi="Times New Roman" w:cs="Times New Roman"/>
                <w:sz w:val="20"/>
                <w:szCs w:val="20"/>
              </w:rPr>
            </w:pPr>
          </w:p>
        </w:tc>
        <w:tc>
          <w:tcPr>
            <w:tcW w:w="599" w:type="pct"/>
            <w:vMerge/>
          </w:tcPr>
          <w:p w:rsidR="0001303C" w:rsidRPr="00C26786" w:rsidRDefault="0001303C" w:rsidP="0001303C">
            <w:pPr>
              <w:rPr>
                <w:rFonts w:ascii="Times New Roman" w:hAnsi="Times New Roman" w:cs="Times New Roman"/>
                <w:sz w:val="20"/>
                <w:szCs w:val="20"/>
              </w:rPr>
            </w:pPr>
          </w:p>
        </w:tc>
        <w:tc>
          <w:tcPr>
            <w:tcW w:w="972" w:type="pct"/>
            <w:vMerge/>
          </w:tcPr>
          <w:p w:rsidR="0001303C" w:rsidRPr="00C26786" w:rsidRDefault="0001303C" w:rsidP="0001303C">
            <w:pPr>
              <w:rPr>
                <w:rFonts w:ascii="Times New Roman" w:hAnsi="Times New Roman" w:cs="Times New Roman"/>
                <w:sz w:val="20"/>
                <w:szCs w:val="20"/>
              </w:rPr>
            </w:pP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Библиотечное обслуживание</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культуры администрации города Благовещенска</w:t>
            </w:r>
          </w:p>
        </w:tc>
      </w:tr>
      <w:tr w:rsidR="00F95B89" w:rsidRPr="00C26786" w:rsidTr="00F95B89">
        <w:tc>
          <w:tcPr>
            <w:tcW w:w="255" w:type="pct"/>
            <w:vMerge/>
          </w:tcPr>
          <w:p w:rsidR="0001303C" w:rsidRPr="00C26786" w:rsidRDefault="0001303C" w:rsidP="0001303C">
            <w:pPr>
              <w:rPr>
                <w:rFonts w:ascii="Times New Roman" w:hAnsi="Times New Roman" w:cs="Times New Roman"/>
                <w:sz w:val="20"/>
                <w:szCs w:val="20"/>
              </w:rPr>
            </w:pPr>
          </w:p>
        </w:tc>
        <w:tc>
          <w:tcPr>
            <w:tcW w:w="973" w:type="pct"/>
            <w:vMerge/>
          </w:tcPr>
          <w:p w:rsidR="0001303C" w:rsidRPr="00C26786" w:rsidRDefault="0001303C" w:rsidP="0001303C">
            <w:pPr>
              <w:rPr>
                <w:rFonts w:ascii="Times New Roman" w:hAnsi="Times New Roman" w:cs="Times New Roman"/>
                <w:sz w:val="20"/>
                <w:szCs w:val="20"/>
              </w:rPr>
            </w:pPr>
          </w:p>
        </w:tc>
        <w:tc>
          <w:tcPr>
            <w:tcW w:w="599" w:type="pct"/>
            <w:vMerge/>
          </w:tcPr>
          <w:p w:rsidR="0001303C" w:rsidRPr="00C26786" w:rsidRDefault="0001303C" w:rsidP="0001303C">
            <w:pPr>
              <w:rPr>
                <w:rFonts w:ascii="Times New Roman" w:hAnsi="Times New Roman" w:cs="Times New Roman"/>
                <w:sz w:val="20"/>
                <w:szCs w:val="20"/>
              </w:rPr>
            </w:pPr>
          </w:p>
        </w:tc>
        <w:tc>
          <w:tcPr>
            <w:tcW w:w="972" w:type="pct"/>
            <w:vMerge/>
          </w:tcPr>
          <w:p w:rsidR="0001303C" w:rsidRPr="00C26786" w:rsidRDefault="0001303C" w:rsidP="0001303C">
            <w:pPr>
              <w:rPr>
                <w:rFonts w:ascii="Times New Roman" w:hAnsi="Times New Roman" w:cs="Times New Roman"/>
                <w:sz w:val="20"/>
                <w:szCs w:val="20"/>
              </w:rPr>
            </w:pP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Народное творчество и культурно-досуговая деятельность</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культуры администрации города Благовещенска</w:t>
            </w:r>
          </w:p>
        </w:tc>
      </w:tr>
      <w:tr w:rsidR="00F95B89" w:rsidRPr="00C26786" w:rsidTr="00F95B89">
        <w:tc>
          <w:tcPr>
            <w:tcW w:w="255" w:type="pct"/>
            <w:vMerge/>
          </w:tcPr>
          <w:p w:rsidR="0001303C" w:rsidRPr="00C26786" w:rsidRDefault="0001303C" w:rsidP="0001303C">
            <w:pPr>
              <w:rPr>
                <w:rFonts w:ascii="Times New Roman" w:hAnsi="Times New Roman" w:cs="Times New Roman"/>
                <w:sz w:val="20"/>
                <w:szCs w:val="20"/>
              </w:rPr>
            </w:pPr>
          </w:p>
        </w:tc>
        <w:tc>
          <w:tcPr>
            <w:tcW w:w="973" w:type="pct"/>
            <w:vMerge/>
          </w:tcPr>
          <w:p w:rsidR="0001303C" w:rsidRPr="00C26786" w:rsidRDefault="0001303C" w:rsidP="0001303C">
            <w:pPr>
              <w:rPr>
                <w:rFonts w:ascii="Times New Roman" w:hAnsi="Times New Roman" w:cs="Times New Roman"/>
                <w:sz w:val="20"/>
                <w:szCs w:val="20"/>
              </w:rPr>
            </w:pPr>
          </w:p>
        </w:tc>
        <w:tc>
          <w:tcPr>
            <w:tcW w:w="599" w:type="pct"/>
            <w:vMerge/>
          </w:tcPr>
          <w:p w:rsidR="0001303C" w:rsidRPr="00C26786" w:rsidRDefault="0001303C" w:rsidP="0001303C">
            <w:pPr>
              <w:rPr>
                <w:rFonts w:ascii="Times New Roman" w:hAnsi="Times New Roman" w:cs="Times New Roman"/>
                <w:sz w:val="20"/>
                <w:szCs w:val="20"/>
              </w:rPr>
            </w:pPr>
          </w:p>
        </w:tc>
        <w:tc>
          <w:tcPr>
            <w:tcW w:w="972" w:type="pct"/>
            <w:vMerge/>
          </w:tcPr>
          <w:p w:rsidR="0001303C" w:rsidRPr="00C26786" w:rsidRDefault="0001303C" w:rsidP="0001303C">
            <w:pPr>
              <w:rPr>
                <w:rFonts w:ascii="Times New Roman" w:hAnsi="Times New Roman" w:cs="Times New Roman"/>
                <w:sz w:val="20"/>
                <w:szCs w:val="20"/>
              </w:rPr>
            </w:pP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Обеспечение реализации муниципальной программы "Развитие и сохранение культуры в городе Благовещенске" и прочие расходы в сфере культуры</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культуры администрации города Благовещенска</w:t>
            </w:r>
          </w:p>
        </w:tc>
      </w:tr>
      <w:tr w:rsidR="00F95B89" w:rsidRPr="00C26786" w:rsidTr="00F95B89">
        <w:tc>
          <w:tcPr>
            <w:tcW w:w="255"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6.</w:t>
            </w:r>
          </w:p>
        </w:tc>
        <w:tc>
          <w:tcPr>
            <w:tcW w:w="973"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"Развитие физической культуры и спорта в городе Благовещенске"</w:t>
            </w:r>
          </w:p>
        </w:tc>
        <w:tc>
          <w:tcPr>
            <w:tcW w:w="59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2015 - 2025 годы</w:t>
            </w:r>
          </w:p>
        </w:tc>
        <w:tc>
          <w:tcPr>
            <w:tcW w:w="972"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Администрация города Благовещенска в лице управления по физической культуре, спорту и делам молодежи</w:t>
            </w: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w:t>
            </w:r>
          </w:p>
        </w:tc>
      </w:tr>
      <w:tr w:rsidR="00F95B89" w:rsidRPr="00C26786" w:rsidTr="00F95B89">
        <w:tc>
          <w:tcPr>
            <w:tcW w:w="255"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7.</w:t>
            </w:r>
          </w:p>
        </w:tc>
        <w:tc>
          <w:tcPr>
            <w:tcW w:w="973"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"Развитие потенциала молодежи города Благовещенска"</w:t>
            </w:r>
          </w:p>
        </w:tc>
        <w:tc>
          <w:tcPr>
            <w:tcW w:w="59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2015 - 2025 годы</w:t>
            </w:r>
          </w:p>
        </w:tc>
        <w:tc>
          <w:tcPr>
            <w:tcW w:w="972"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Администрация города Благовещенска в лице управления по физической культуре, спорту и делам молодежи</w:t>
            </w:r>
          </w:p>
          <w:p w:rsidR="002E7AD7" w:rsidRPr="00C26786" w:rsidRDefault="002E7AD7" w:rsidP="0001303C">
            <w:pPr>
              <w:widowControl w:val="0"/>
              <w:autoSpaceDE w:val="0"/>
              <w:autoSpaceDN w:val="0"/>
              <w:spacing w:after="0" w:line="240" w:lineRule="auto"/>
              <w:rPr>
                <w:rFonts w:ascii="Times New Roman" w:eastAsia="Times New Roman" w:hAnsi="Times New Roman" w:cs="Times New Roman"/>
                <w:sz w:val="20"/>
                <w:szCs w:val="20"/>
                <w:lang w:eastAsia="ru-RU"/>
              </w:rPr>
            </w:pPr>
          </w:p>
          <w:p w:rsidR="002E7AD7" w:rsidRPr="00C26786" w:rsidRDefault="002E7AD7" w:rsidP="0001303C">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w:t>
            </w:r>
          </w:p>
        </w:tc>
      </w:tr>
      <w:tr w:rsidR="002E7AD7" w:rsidRPr="00C26786" w:rsidTr="002E7AD7">
        <w:tc>
          <w:tcPr>
            <w:tcW w:w="255" w:type="pct"/>
            <w:tcBorders>
              <w:top w:val="single" w:sz="4" w:space="0" w:color="auto"/>
              <w:left w:val="single" w:sz="4" w:space="0" w:color="auto"/>
              <w:bottom w:val="single" w:sz="4" w:space="0" w:color="auto"/>
              <w:right w:val="single" w:sz="4" w:space="0" w:color="auto"/>
            </w:tcBorders>
          </w:tcPr>
          <w:p w:rsidR="002E7AD7" w:rsidRPr="00C26786" w:rsidRDefault="002E7AD7" w:rsidP="00D6294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lastRenderedPageBreak/>
              <w:t>1</w:t>
            </w:r>
          </w:p>
        </w:tc>
        <w:tc>
          <w:tcPr>
            <w:tcW w:w="973" w:type="pct"/>
            <w:tcBorders>
              <w:top w:val="single" w:sz="4" w:space="0" w:color="auto"/>
              <w:left w:val="single" w:sz="4" w:space="0" w:color="auto"/>
              <w:bottom w:val="single" w:sz="4" w:space="0" w:color="auto"/>
              <w:right w:val="single" w:sz="4" w:space="0" w:color="auto"/>
            </w:tcBorders>
          </w:tcPr>
          <w:p w:rsidR="002E7AD7" w:rsidRPr="00C26786" w:rsidRDefault="002E7AD7" w:rsidP="00D6294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2</w:t>
            </w:r>
          </w:p>
        </w:tc>
        <w:tc>
          <w:tcPr>
            <w:tcW w:w="599" w:type="pct"/>
            <w:tcBorders>
              <w:top w:val="single" w:sz="4" w:space="0" w:color="auto"/>
              <w:left w:val="single" w:sz="4" w:space="0" w:color="auto"/>
              <w:bottom w:val="single" w:sz="4" w:space="0" w:color="auto"/>
              <w:right w:val="single" w:sz="4" w:space="0" w:color="auto"/>
            </w:tcBorders>
          </w:tcPr>
          <w:p w:rsidR="002E7AD7" w:rsidRPr="00C26786" w:rsidRDefault="002E7AD7" w:rsidP="00D6294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3</w:t>
            </w:r>
          </w:p>
        </w:tc>
        <w:tc>
          <w:tcPr>
            <w:tcW w:w="972" w:type="pct"/>
            <w:tcBorders>
              <w:top w:val="single" w:sz="4" w:space="0" w:color="auto"/>
              <w:left w:val="single" w:sz="4" w:space="0" w:color="auto"/>
              <w:bottom w:val="single" w:sz="4" w:space="0" w:color="auto"/>
              <w:right w:val="single" w:sz="4" w:space="0" w:color="auto"/>
            </w:tcBorders>
          </w:tcPr>
          <w:p w:rsidR="002E7AD7" w:rsidRPr="00C26786" w:rsidRDefault="002E7AD7" w:rsidP="00D6294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4</w:t>
            </w:r>
          </w:p>
        </w:tc>
        <w:tc>
          <w:tcPr>
            <w:tcW w:w="1121" w:type="pct"/>
            <w:tcBorders>
              <w:top w:val="single" w:sz="4" w:space="0" w:color="auto"/>
              <w:left w:val="single" w:sz="4" w:space="0" w:color="auto"/>
              <w:bottom w:val="single" w:sz="4" w:space="0" w:color="auto"/>
              <w:right w:val="single" w:sz="4" w:space="0" w:color="auto"/>
            </w:tcBorders>
          </w:tcPr>
          <w:p w:rsidR="002E7AD7" w:rsidRPr="00C26786" w:rsidRDefault="002E7AD7" w:rsidP="00D6294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5</w:t>
            </w:r>
          </w:p>
        </w:tc>
        <w:tc>
          <w:tcPr>
            <w:tcW w:w="1079" w:type="pct"/>
            <w:tcBorders>
              <w:top w:val="single" w:sz="4" w:space="0" w:color="auto"/>
              <w:left w:val="single" w:sz="4" w:space="0" w:color="auto"/>
              <w:bottom w:val="single" w:sz="4" w:space="0" w:color="auto"/>
              <w:right w:val="single" w:sz="4" w:space="0" w:color="auto"/>
            </w:tcBorders>
          </w:tcPr>
          <w:p w:rsidR="002E7AD7" w:rsidRPr="00C26786" w:rsidRDefault="002E7AD7" w:rsidP="00D6294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6</w:t>
            </w:r>
          </w:p>
        </w:tc>
      </w:tr>
      <w:tr w:rsidR="00F95B89" w:rsidRPr="00C26786" w:rsidTr="00F95B89">
        <w:tc>
          <w:tcPr>
            <w:tcW w:w="255"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8.</w:t>
            </w:r>
          </w:p>
        </w:tc>
        <w:tc>
          <w:tcPr>
            <w:tcW w:w="973"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"Обеспечение безопасности жизнедеятельности населения и территории города Благовещенска"</w:t>
            </w:r>
          </w:p>
        </w:tc>
        <w:tc>
          <w:tcPr>
            <w:tcW w:w="599"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2015 - 2025 годы</w:t>
            </w:r>
          </w:p>
        </w:tc>
        <w:tc>
          <w:tcPr>
            <w:tcW w:w="972"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по делам ГОЧС города Благовещенска</w:t>
            </w: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Профилактика нарушений общественного порядка, терроризма и экстремизма</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по делам ГОЧС города Благовещенска</w:t>
            </w:r>
          </w:p>
        </w:tc>
      </w:tr>
      <w:tr w:rsidR="00F95B89" w:rsidRPr="00C26786" w:rsidTr="00F95B89">
        <w:tc>
          <w:tcPr>
            <w:tcW w:w="255" w:type="pct"/>
            <w:vMerge/>
          </w:tcPr>
          <w:p w:rsidR="0001303C" w:rsidRPr="00C26786" w:rsidRDefault="0001303C" w:rsidP="0001303C">
            <w:pPr>
              <w:rPr>
                <w:rFonts w:ascii="Times New Roman" w:hAnsi="Times New Roman" w:cs="Times New Roman"/>
                <w:sz w:val="20"/>
                <w:szCs w:val="20"/>
              </w:rPr>
            </w:pPr>
          </w:p>
        </w:tc>
        <w:tc>
          <w:tcPr>
            <w:tcW w:w="973" w:type="pct"/>
            <w:vMerge/>
          </w:tcPr>
          <w:p w:rsidR="0001303C" w:rsidRPr="00C26786" w:rsidRDefault="0001303C" w:rsidP="0001303C">
            <w:pPr>
              <w:rPr>
                <w:rFonts w:ascii="Times New Roman" w:hAnsi="Times New Roman" w:cs="Times New Roman"/>
                <w:sz w:val="20"/>
                <w:szCs w:val="20"/>
              </w:rPr>
            </w:pPr>
          </w:p>
        </w:tc>
        <w:tc>
          <w:tcPr>
            <w:tcW w:w="599" w:type="pct"/>
            <w:vMerge/>
          </w:tcPr>
          <w:p w:rsidR="0001303C" w:rsidRPr="00C26786" w:rsidRDefault="0001303C" w:rsidP="0001303C">
            <w:pPr>
              <w:rPr>
                <w:rFonts w:ascii="Times New Roman" w:hAnsi="Times New Roman" w:cs="Times New Roman"/>
                <w:sz w:val="20"/>
                <w:szCs w:val="20"/>
              </w:rPr>
            </w:pPr>
          </w:p>
        </w:tc>
        <w:tc>
          <w:tcPr>
            <w:tcW w:w="972" w:type="pct"/>
            <w:vMerge/>
          </w:tcPr>
          <w:p w:rsidR="0001303C" w:rsidRPr="00C26786" w:rsidRDefault="0001303C" w:rsidP="0001303C">
            <w:pPr>
              <w:rPr>
                <w:rFonts w:ascii="Times New Roman" w:hAnsi="Times New Roman" w:cs="Times New Roman"/>
                <w:sz w:val="20"/>
                <w:szCs w:val="20"/>
              </w:rPr>
            </w:pP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Обеспечение безопасности людей на водных объектах, охрана их жизни и здоровья на территории города Благовещенска</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по делам ГОЧС города Благовещенска</w:t>
            </w:r>
          </w:p>
        </w:tc>
      </w:tr>
      <w:tr w:rsidR="00F95B89" w:rsidRPr="00C26786" w:rsidTr="00F95B89">
        <w:tc>
          <w:tcPr>
            <w:tcW w:w="255" w:type="pct"/>
            <w:vMerge/>
          </w:tcPr>
          <w:p w:rsidR="0001303C" w:rsidRPr="00C26786" w:rsidRDefault="0001303C" w:rsidP="0001303C">
            <w:pPr>
              <w:rPr>
                <w:rFonts w:ascii="Times New Roman" w:hAnsi="Times New Roman" w:cs="Times New Roman"/>
                <w:sz w:val="20"/>
                <w:szCs w:val="20"/>
              </w:rPr>
            </w:pPr>
          </w:p>
        </w:tc>
        <w:tc>
          <w:tcPr>
            <w:tcW w:w="973" w:type="pct"/>
            <w:vMerge/>
          </w:tcPr>
          <w:p w:rsidR="0001303C" w:rsidRPr="00C26786" w:rsidRDefault="0001303C" w:rsidP="0001303C">
            <w:pPr>
              <w:rPr>
                <w:rFonts w:ascii="Times New Roman" w:hAnsi="Times New Roman" w:cs="Times New Roman"/>
                <w:sz w:val="20"/>
                <w:szCs w:val="20"/>
              </w:rPr>
            </w:pPr>
          </w:p>
        </w:tc>
        <w:tc>
          <w:tcPr>
            <w:tcW w:w="599" w:type="pct"/>
            <w:vMerge/>
          </w:tcPr>
          <w:p w:rsidR="0001303C" w:rsidRPr="00C26786" w:rsidRDefault="0001303C" w:rsidP="0001303C">
            <w:pPr>
              <w:rPr>
                <w:rFonts w:ascii="Times New Roman" w:hAnsi="Times New Roman" w:cs="Times New Roman"/>
                <w:sz w:val="20"/>
                <w:szCs w:val="20"/>
              </w:rPr>
            </w:pPr>
          </w:p>
        </w:tc>
        <w:tc>
          <w:tcPr>
            <w:tcW w:w="972" w:type="pct"/>
            <w:vMerge/>
          </w:tcPr>
          <w:p w:rsidR="0001303C" w:rsidRPr="00C26786" w:rsidRDefault="0001303C" w:rsidP="0001303C">
            <w:pPr>
              <w:rPr>
                <w:rFonts w:ascii="Times New Roman" w:hAnsi="Times New Roman" w:cs="Times New Roman"/>
                <w:sz w:val="20"/>
                <w:szCs w:val="20"/>
              </w:rPr>
            </w:pP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Обеспечение первичных мер пожарной безопасности на территории города Благовещенска</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по делам ГОЧС города Благовещенска</w:t>
            </w:r>
          </w:p>
        </w:tc>
      </w:tr>
      <w:tr w:rsidR="00F95B89" w:rsidRPr="00C26786" w:rsidTr="00F95B89">
        <w:tc>
          <w:tcPr>
            <w:tcW w:w="255" w:type="pct"/>
            <w:vMerge/>
          </w:tcPr>
          <w:p w:rsidR="0001303C" w:rsidRPr="00C26786" w:rsidRDefault="0001303C" w:rsidP="0001303C">
            <w:pPr>
              <w:rPr>
                <w:rFonts w:ascii="Times New Roman" w:hAnsi="Times New Roman" w:cs="Times New Roman"/>
                <w:sz w:val="20"/>
                <w:szCs w:val="20"/>
              </w:rPr>
            </w:pPr>
          </w:p>
        </w:tc>
        <w:tc>
          <w:tcPr>
            <w:tcW w:w="973" w:type="pct"/>
            <w:vMerge/>
          </w:tcPr>
          <w:p w:rsidR="0001303C" w:rsidRPr="00C26786" w:rsidRDefault="0001303C" w:rsidP="0001303C">
            <w:pPr>
              <w:rPr>
                <w:rFonts w:ascii="Times New Roman" w:hAnsi="Times New Roman" w:cs="Times New Roman"/>
                <w:sz w:val="20"/>
                <w:szCs w:val="20"/>
              </w:rPr>
            </w:pPr>
          </w:p>
        </w:tc>
        <w:tc>
          <w:tcPr>
            <w:tcW w:w="599" w:type="pct"/>
            <w:vMerge/>
          </w:tcPr>
          <w:p w:rsidR="0001303C" w:rsidRPr="00C26786" w:rsidRDefault="0001303C" w:rsidP="0001303C">
            <w:pPr>
              <w:rPr>
                <w:rFonts w:ascii="Times New Roman" w:hAnsi="Times New Roman" w:cs="Times New Roman"/>
                <w:sz w:val="20"/>
                <w:szCs w:val="20"/>
              </w:rPr>
            </w:pPr>
          </w:p>
        </w:tc>
        <w:tc>
          <w:tcPr>
            <w:tcW w:w="972" w:type="pct"/>
            <w:vMerge/>
          </w:tcPr>
          <w:p w:rsidR="0001303C" w:rsidRPr="00C26786" w:rsidRDefault="0001303C" w:rsidP="0001303C">
            <w:pPr>
              <w:rPr>
                <w:rFonts w:ascii="Times New Roman" w:hAnsi="Times New Roman" w:cs="Times New Roman"/>
                <w:sz w:val="20"/>
                <w:szCs w:val="20"/>
              </w:rPr>
            </w:pP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Охрана окружающей среды и обеспечение экологической безопасности населения города Благовещенска</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r>
      <w:tr w:rsidR="00F95B89" w:rsidRPr="00C26786" w:rsidTr="00F95B89">
        <w:tc>
          <w:tcPr>
            <w:tcW w:w="255" w:type="pct"/>
            <w:vMerge/>
          </w:tcPr>
          <w:p w:rsidR="0001303C" w:rsidRPr="00C26786" w:rsidRDefault="0001303C" w:rsidP="0001303C">
            <w:pPr>
              <w:rPr>
                <w:rFonts w:ascii="Times New Roman" w:hAnsi="Times New Roman" w:cs="Times New Roman"/>
                <w:sz w:val="20"/>
                <w:szCs w:val="20"/>
              </w:rPr>
            </w:pPr>
          </w:p>
        </w:tc>
        <w:tc>
          <w:tcPr>
            <w:tcW w:w="973" w:type="pct"/>
            <w:vMerge/>
          </w:tcPr>
          <w:p w:rsidR="0001303C" w:rsidRPr="00C26786" w:rsidRDefault="0001303C" w:rsidP="0001303C">
            <w:pPr>
              <w:rPr>
                <w:rFonts w:ascii="Times New Roman" w:hAnsi="Times New Roman" w:cs="Times New Roman"/>
                <w:sz w:val="20"/>
                <w:szCs w:val="20"/>
              </w:rPr>
            </w:pPr>
          </w:p>
        </w:tc>
        <w:tc>
          <w:tcPr>
            <w:tcW w:w="599" w:type="pct"/>
            <w:vMerge/>
          </w:tcPr>
          <w:p w:rsidR="0001303C" w:rsidRPr="00C26786" w:rsidRDefault="0001303C" w:rsidP="0001303C">
            <w:pPr>
              <w:rPr>
                <w:rFonts w:ascii="Times New Roman" w:hAnsi="Times New Roman" w:cs="Times New Roman"/>
                <w:sz w:val="20"/>
                <w:szCs w:val="20"/>
              </w:rPr>
            </w:pPr>
          </w:p>
        </w:tc>
        <w:tc>
          <w:tcPr>
            <w:tcW w:w="972" w:type="pct"/>
            <w:vMerge/>
          </w:tcPr>
          <w:p w:rsidR="0001303C" w:rsidRPr="00C26786" w:rsidRDefault="0001303C" w:rsidP="0001303C">
            <w:pPr>
              <w:rPr>
                <w:rFonts w:ascii="Times New Roman" w:hAnsi="Times New Roman" w:cs="Times New Roman"/>
                <w:sz w:val="20"/>
                <w:szCs w:val="20"/>
              </w:rPr>
            </w:pP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Обеспечение реализации муниципальной программы "Обеспечение безопасности жизнедеятельности населения и территории города Благовещенска"</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по делам ГОЧС города Благовещенска</w:t>
            </w:r>
          </w:p>
        </w:tc>
      </w:tr>
      <w:tr w:rsidR="00F95B89" w:rsidRPr="00C26786" w:rsidTr="00F95B89">
        <w:tc>
          <w:tcPr>
            <w:tcW w:w="255"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9.</w:t>
            </w:r>
          </w:p>
        </w:tc>
        <w:tc>
          <w:tcPr>
            <w:tcW w:w="973"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"Развитие малого и среднего предпринимательства и туризма на территории города Благовещенска"</w:t>
            </w:r>
          </w:p>
        </w:tc>
        <w:tc>
          <w:tcPr>
            <w:tcW w:w="599"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2015 - 2025 годы</w:t>
            </w:r>
          </w:p>
        </w:tc>
        <w:tc>
          <w:tcPr>
            <w:tcW w:w="972" w:type="pct"/>
            <w:vMerge w:val="restar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Администрация города Благовещенска в лице управления экономического развития и инвестиций</w:t>
            </w: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Развитие туризма в городе Благовещенске</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Администрация города Благовещенска в лице управления экономического развития и инвестиций</w:t>
            </w:r>
          </w:p>
        </w:tc>
      </w:tr>
      <w:tr w:rsidR="00F95B89" w:rsidRPr="00C26786" w:rsidTr="00F95B89">
        <w:tc>
          <w:tcPr>
            <w:tcW w:w="255" w:type="pct"/>
            <w:vMerge/>
          </w:tcPr>
          <w:p w:rsidR="0001303C" w:rsidRPr="00C26786" w:rsidRDefault="0001303C" w:rsidP="0001303C">
            <w:pPr>
              <w:rPr>
                <w:rFonts w:ascii="Times New Roman" w:hAnsi="Times New Roman" w:cs="Times New Roman"/>
                <w:sz w:val="20"/>
                <w:szCs w:val="20"/>
              </w:rPr>
            </w:pPr>
          </w:p>
        </w:tc>
        <w:tc>
          <w:tcPr>
            <w:tcW w:w="973" w:type="pct"/>
            <w:vMerge/>
          </w:tcPr>
          <w:p w:rsidR="0001303C" w:rsidRPr="00C26786" w:rsidRDefault="0001303C" w:rsidP="0001303C">
            <w:pPr>
              <w:rPr>
                <w:rFonts w:ascii="Times New Roman" w:hAnsi="Times New Roman" w:cs="Times New Roman"/>
                <w:sz w:val="20"/>
                <w:szCs w:val="20"/>
              </w:rPr>
            </w:pPr>
          </w:p>
        </w:tc>
        <w:tc>
          <w:tcPr>
            <w:tcW w:w="599" w:type="pct"/>
            <w:vMerge/>
          </w:tcPr>
          <w:p w:rsidR="0001303C" w:rsidRPr="00C26786" w:rsidRDefault="0001303C" w:rsidP="0001303C">
            <w:pPr>
              <w:rPr>
                <w:rFonts w:ascii="Times New Roman" w:hAnsi="Times New Roman" w:cs="Times New Roman"/>
                <w:sz w:val="20"/>
                <w:szCs w:val="20"/>
              </w:rPr>
            </w:pPr>
          </w:p>
        </w:tc>
        <w:tc>
          <w:tcPr>
            <w:tcW w:w="972" w:type="pct"/>
            <w:vMerge/>
          </w:tcPr>
          <w:p w:rsidR="0001303C" w:rsidRPr="00C26786" w:rsidRDefault="0001303C" w:rsidP="0001303C">
            <w:pPr>
              <w:rPr>
                <w:rFonts w:ascii="Times New Roman" w:hAnsi="Times New Roman" w:cs="Times New Roman"/>
                <w:sz w:val="20"/>
                <w:szCs w:val="20"/>
              </w:rPr>
            </w:pP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Развитие малого и среднего предпринимательства в городе Благовещенске</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Администрация города Благовещенска в лице управления экономического развития и инвестиций</w:t>
            </w:r>
          </w:p>
        </w:tc>
      </w:tr>
      <w:tr w:rsidR="00F95B89" w:rsidRPr="00C26786" w:rsidTr="00F95B89">
        <w:tc>
          <w:tcPr>
            <w:tcW w:w="255"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10.</w:t>
            </w:r>
          </w:p>
        </w:tc>
        <w:tc>
          <w:tcPr>
            <w:tcW w:w="973"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"Развитие градостроительной деятельности и управление земельными ресурсами на территории муниципального образования города Благовещенска"</w:t>
            </w:r>
          </w:p>
        </w:tc>
        <w:tc>
          <w:tcPr>
            <w:tcW w:w="59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2015 - 2025 годы</w:t>
            </w:r>
          </w:p>
        </w:tc>
        <w:tc>
          <w:tcPr>
            <w:tcW w:w="972"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Администрация города Благовещенска в лице управления архитектуры и градостроительства</w:t>
            </w: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w:t>
            </w:r>
          </w:p>
        </w:tc>
        <w:tc>
          <w:tcPr>
            <w:tcW w:w="107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w:t>
            </w:r>
          </w:p>
        </w:tc>
      </w:tr>
      <w:tr w:rsidR="002E7AD7" w:rsidRPr="00C26786" w:rsidTr="002E7AD7">
        <w:tc>
          <w:tcPr>
            <w:tcW w:w="255" w:type="pct"/>
            <w:tcBorders>
              <w:top w:val="single" w:sz="4" w:space="0" w:color="auto"/>
              <w:left w:val="single" w:sz="4" w:space="0" w:color="auto"/>
              <w:bottom w:val="single" w:sz="4" w:space="0" w:color="auto"/>
              <w:right w:val="single" w:sz="4" w:space="0" w:color="auto"/>
            </w:tcBorders>
          </w:tcPr>
          <w:p w:rsidR="002E7AD7" w:rsidRPr="00C26786" w:rsidRDefault="002E7AD7" w:rsidP="00D6294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lastRenderedPageBreak/>
              <w:t>1</w:t>
            </w:r>
          </w:p>
        </w:tc>
        <w:tc>
          <w:tcPr>
            <w:tcW w:w="973" w:type="pct"/>
            <w:tcBorders>
              <w:top w:val="single" w:sz="4" w:space="0" w:color="auto"/>
              <w:left w:val="single" w:sz="4" w:space="0" w:color="auto"/>
              <w:bottom w:val="single" w:sz="4" w:space="0" w:color="auto"/>
              <w:right w:val="single" w:sz="4" w:space="0" w:color="auto"/>
            </w:tcBorders>
          </w:tcPr>
          <w:p w:rsidR="002E7AD7" w:rsidRPr="00C26786" w:rsidRDefault="002E7AD7" w:rsidP="00D6294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2</w:t>
            </w:r>
          </w:p>
        </w:tc>
        <w:tc>
          <w:tcPr>
            <w:tcW w:w="599" w:type="pct"/>
            <w:tcBorders>
              <w:top w:val="single" w:sz="4" w:space="0" w:color="auto"/>
              <w:left w:val="single" w:sz="4" w:space="0" w:color="auto"/>
              <w:bottom w:val="single" w:sz="4" w:space="0" w:color="auto"/>
              <w:right w:val="single" w:sz="4" w:space="0" w:color="auto"/>
            </w:tcBorders>
          </w:tcPr>
          <w:p w:rsidR="002E7AD7" w:rsidRPr="00C26786" w:rsidRDefault="002E7AD7" w:rsidP="00D6294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3</w:t>
            </w:r>
          </w:p>
        </w:tc>
        <w:tc>
          <w:tcPr>
            <w:tcW w:w="972" w:type="pct"/>
            <w:tcBorders>
              <w:top w:val="single" w:sz="4" w:space="0" w:color="auto"/>
              <w:left w:val="single" w:sz="4" w:space="0" w:color="auto"/>
              <w:bottom w:val="single" w:sz="4" w:space="0" w:color="auto"/>
              <w:right w:val="single" w:sz="4" w:space="0" w:color="auto"/>
            </w:tcBorders>
          </w:tcPr>
          <w:p w:rsidR="002E7AD7" w:rsidRPr="00C26786" w:rsidRDefault="002E7AD7" w:rsidP="00D6294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4</w:t>
            </w:r>
          </w:p>
        </w:tc>
        <w:tc>
          <w:tcPr>
            <w:tcW w:w="1121" w:type="pct"/>
            <w:tcBorders>
              <w:top w:val="single" w:sz="4" w:space="0" w:color="auto"/>
              <w:left w:val="single" w:sz="4" w:space="0" w:color="auto"/>
              <w:bottom w:val="single" w:sz="4" w:space="0" w:color="auto"/>
              <w:right w:val="single" w:sz="4" w:space="0" w:color="auto"/>
            </w:tcBorders>
          </w:tcPr>
          <w:p w:rsidR="002E7AD7" w:rsidRPr="00C26786" w:rsidRDefault="002E7AD7" w:rsidP="00D6294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5</w:t>
            </w:r>
          </w:p>
        </w:tc>
        <w:tc>
          <w:tcPr>
            <w:tcW w:w="1079" w:type="pct"/>
            <w:tcBorders>
              <w:top w:val="single" w:sz="4" w:space="0" w:color="auto"/>
              <w:left w:val="single" w:sz="4" w:space="0" w:color="auto"/>
              <w:bottom w:val="single" w:sz="4" w:space="0" w:color="auto"/>
              <w:right w:val="single" w:sz="4" w:space="0" w:color="auto"/>
            </w:tcBorders>
          </w:tcPr>
          <w:p w:rsidR="002E7AD7" w:rsidRPr="00C26786" w:rsidRDefault="002E7AD7" w:rsidP="00D6294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C26786">
              <w:rPr>
                <w:rFonts w:ascii="Times New Roman" w:eastAsia="Times New Roman" w:hAnsi="Times New Roman" w:cs="Times New Roman"/>
                <w:sz w:val="18"/>
                <w:szCs w:val="18"/>
                <w:lang w:eastAsia="ru-RU"/>
              </w:rPr>
              <w:t>6</w:t>
            </w:r>
          </w:p>
        </w:tc>
      </w:tr>
      <w:tr w:rsidR="00F95B89" w:rsidRPr="00154B76" w:rsidTr="00F95B89">
        <w:tc>
          <w:tcPr>
            <w:tcW w:w="255"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11.</w:t>
            </w:r>
          </w:p>
        </w:tc>
        <w:tc>
          <w:tcPr>
            <w:tcW w:w="973"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"Формирование современной городской среды на территории города Благовещенска на 2018 - 2024 годы"</w:t>
            </w:r>
          </w:p>
        </w:tc>
        <w:tc>
          <w:tcPr>
            <w:tcW w:w="599"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2018 - 2024 годы</w:t>
            </w:r>
          </w:p>
        </w:tc>
        <w:tc>
          <w:tcPr>
            <w:tcW w:w="972"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Управление жилищно-коммунального хозяйства администрации города Благовещенска</w:t>
            </w:r>
          </w:p>
        </w:tc>
        <w:tc>
          <w:tcPr>
            <w:tcW w:w="1121" w:type="pct"/>
          </w:tcPr>
          <w:p w:rsidR="0001303C" w:rsidRPr="00C26786"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w:t>
            </w:r>
          </w:p>
        </w:tc>
        <w:tc>
          <w:tcPr>
            <w:tcW w:w="1079" w:type="pct"/>
          </w:tcPr>
          <w:p w:rsidR="0001303C" w:rsidRPr="0001303C" w:rsidRDefault="0001303C" w:rsidP="0001303C">
            <w:pPr>
              <w:widowControl w:val="0"/>
              <w:autoSpaceDE w:val="0"/>
              <w:autoSpaceDN w:val="0"/>
              <w:spacing w:after="0" w:line="240" w:lineRule="auto"/>
              <w:rPr>
                <w:rFonts w:ascii="Times New Roman" w:eastAsia="Times New Roman" w:hAnsi="Times New Roman" w:cs="Times New Roman"/>
                <w:sz w:val="20"/>
                <w:szCs w:val="20"/>
                <w:lang w:eastAsia="ru-RU"/>
              </w:rPr>
            </w:pPr>
            <w:r w:rsidRPr="00C26786">
              <w:rPr>
                <w:rFonts w:ascii="Times New Roman" w:eastAsia="Times New Roman" w:hAnsi="Times New Roman" w:cs="Times New Roman"/>
                <w:sz w:val="20"/>
                <w:szCs w:val="20"/>
                <w:lang w:eastAsia="ru-RU"/>
              </w:rPr>
              <w:t>-</w:t>
            </w:r>
          </w:p>
        </w:tc>
      </w:tr>
    </w:tbl>
    <w:p w:rsidR="00EB26B2" w:rsidRDefault="00EB26B2" w:rsidP="00EB26B2">
      <w:pPr>
        <w:tabs>
          <w:tab w:val="left" w:pos="567"/>
          <w:tab w:val="left" w:pos="1134"/>
        </w:tabs>
        <w:spacing w:after="0" w:line="240" w:lineRule="auto"/>
        <w:ind w:firstLine="709"/>
        <w:contextualSpacing/>
        <w:jc w:val="both"/>
        <w:rPr>
          <w:rFonts w:ascii="Times New Roman" w:eastAsia="SimSun" w:hAnsi="Times New Roman" w:cs="Times New Roman"/>
          <w:sz w:val="28"/>
          <w:szCs w:val="28"/>
          <w:lang w:eastAsia="zh-CN"/>
        </w:rPr>
      </w:pPr>
    </w:p>
    <w:p w:rsidR="00EB26B2" w:rsidRDefault="00EB26B2" w:rsidP="00EB26B2">
      <w:pPr>
        <w:tabs>
          <w:tab w:val="left" w:pos="567"/>
          <w:tab w:val="left" w:pos="1134"/>
        </w:tabs>
        <w:spacing w:after="0" w:line="240" w:lineRule="auto"/>
        <w:ind w:firstLine="709"/>
        <w:contextualSpacing/>
        <w:jc w:val="both"/>
        <w:rPr>
          <w:rFonts w:ascii="Times New Roman" w:eastAsia="SimSun" w:hAnsi="Times New Roman" w:cs="Times New Roman"/>
          <w:sz w:val="28"/>
          <w:szCs w:val="28"/>
          <w:lang w:eastAsia="zh-CN"/>
        </w:rPr>
      </w:pPr>
    </w:p>
    <w:p w:rsidR="00153289" w:rsidRDefault="00153289" w:rsidP="00153289"/>
    <w:sectPr w:rsidR="00153289" w:rsidSect="00A02CD6">
      <w:footerReference w:type="default" r:id="rId9"/>
      <w:pgSz w:w="11906" w:h="16838"/>
      <w:pgMar w:top="993" w:right="850" w:bottom="142" w:left="1701"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B37" w:rsidRDefault="00B23B37" w:rsidP="00C02062">
      <w:pPr>
        <w:spacing w:after="0" w:line="240" w:lineRule="auto"/>
      </w:pPr>
      <w:r>
        <w:separator/>
      </w:r>
    </w:p>
  </w:endnote>
  <w:endnote w:type="continuationSeparator" w:id="0">
    <w:p w:rsidR="00B23B37" w:rsidRDefault="00B23B37" w:rsidP="00C0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430398"/>
      <w:docPartObj>
        <w:docPartGallery w:val="Page Numbers (Bottom of Page)"/>
        <w:docPartUnique/>
      </w:docPartObj>
    </w:sdtPr>
    <w:sdtEndPr/>
    <w:sdtContent>
      <w:p w:rsidR="002E691E" w:rsidRDefault="002E691E">
        <w:pPr>
          <w:pStyle w:val="a5"/>
          <w:jc w:val="right"/>
        </w:pPr>
        <w:r>
          <w:fldChar w:fldCharType="begin"/>
        </w:r>
        <w:r>
          <w:instrText>PAGE   \* MERGEFORMAT</w:instrText>
        </w:r>
        <w:r>
          <w:fldChar w:fldCharType="separate"/>
        </w:r>
        <w:r w:rsidR="000B527F">
          <w:rPr>
            <w:noProof/>
          </w:rPr>
          <w:t>61</w:t>
        </w:r>
        <w:r>
          <w:fldChar w:fldCharType="end"/>
        </w:r>
      </w:p>
    </w:sdtContent>
  </w:sdt>
  <w:p w:rsidR="002E691E" w:rsidRDefault="002E69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B37" w:rsidRDefault="00B23B37" w:rsidP="00C02062">
      <w:pPr>
        <w:spacing w:after="0" w:line="240" w:lineRule="auto"/>
      </w:pPr>
      <w:r>
        <w:separator/>
      </w:r>
    </w:p>
  </w:footnote>
  <w:footnote w:type="continuationSeparator" w:id="0">
    <w:p w:rsidR="00B23B37" w:rsidRDefault="00B23B37" w:rsidP="00C02062">
      <w:pPr>
        <w:spacing w:after="0" w:line="240" w:lineRule="auto"/>
      </w:pPr>
      <w:r>
        <w:continuationSeparator/>
      </w:r>
    </w:p>
  </w:footnote>
  <w:footnote w:id="1">
    <w:p w:rsidR="002E691E" w:rsidRDefault="002E691E" w:rsidP="00190657">
      <w:pPr>
        <w:pStyle w:val="af1"/>
      </w:pPr>
      <w:r>
        <w:rPr>
          <w:rStyle w:val="af3"/>
        </w:rPr>
        <w:footnoteRef/>
      </w:r>
      <w:r>
        <w:t xml:space="preserve"> </w:t>
      </w:r>
      <w:r>
        <w:rPr>
          <w:sz w:val="16"/>
          <w:szCs w:val="16"/>
        </w:rPr>
        <w:t>В</w:t>
      </w:r>
      <w:r w:rsidRPr="005B465F">
        <w:rPr>
          <w:sz w:val="16"/>
          <w:szCs w:val="16"/>
        </w:rPr>
        <w:t xml:space="preserve"> 7 муниципальных программах</w:t>
      </w:r>
      <w:r>
        <w:rPr>
          <w:sz w:val="16"/>
          <w:szCs w:val="16"/>
        </w:rPr>
        <w:t>.</w:t>
      </w:r>
    </w:p>
  </w:footnote>
  <w:footnote w:id="2">
    <w:p w:rsidR="002E691E" w:rsidRPr="00657CFC" w:rsidRDefault="002E691E">
      <w:pPr>
        <w:pStyle w:val="af1"/>
        <w:rPr>
          <w:sz w:val="16"/>
          <w:szCs w:val="16"/>
        </w:rPr>
      </w:pPr>
      <w:r>
        <w:rPr>
          <w:rStyle w:val="af3"/>
        </w:rPr>
        <w:footnoteRef/>
      </w:r>
      <w:r>
        <w:t xml:space="preserve"> </w:t>
      </w:r>
      <w:r w:rsidRPr="00657CFC">
        <w:rPr>
          <w:sz w:val="16"/>
          <w:szCs w:val="16"/>
        </w:rPr>
        <w:t>Указывается сумма кассовых расходов, произведенных в результате оплаты программных мероприятий.</w:t>
      </w:r>
    </w:p>
  </w:footnote>
  <w:footnote w:id="3">
    <w:p w:rsidR="002E691E" w:rsidRPr="00657CFC" w:rsidRDefault="002E691E">
      <w:pPr>
        <w:pStyle w:val="af1"/>
        <w:rPr>
          <w:sz w:val="16"/>
          <w:szCs w:val="16"/>
        </w:rPr>
      </w:pPr>
      <w:r>
        <w:rPr>
          <w:rStyle w:val="af3"/>
        </w:rPr>
        <w:footnoteRef/>
      </w:r>
      <w:r>
        <w:t xml:space="preserve"> </w:t>
      </w:r>
      <w:r w:rsidRPr="00657CFC">
        <w:rPr>
          <w:sz w:val="16"/>
          <w:szCs w:val="16"/>
        </w:rPr>
        <w:t>Указывается стоимостное выражение объема выполненных в отчетном периоде работ, мероприятий.</w:t>
      </w:r>
    </w:p>
  </w:footnote>
  <w:footnote w:id="4">
    <w:p w:rsidR="002E691E" w:rsidRPr="001364C2" w:rsidRDefault="002E691E" w:rsidP="001364C2">
      <w:pPr>
        <w:pStyle w:val="ConsPlusNormal"/>
        <w:ind w:firstLine="0"/>
        <w:jc w:val="both"/>
        <w:rPr>
          <w:rFonts w:eastAsia="Times New Roman"/>
          <w:i/>
          <w:sz w:val="16"/>
          <w:szCs w:val="16"/>
          <w:lang w:eastAsia="ru-RU"/>
        </w:rPr>
      </w:pPr>
      <w:r w:rsidRPr="00D00216">
        <w:rPr>
          <w:rStyle w:val="af3"/>
          <w:rFonts w:eastAsia="Times New Roman"/>
          <w:sz w:val="20"/>
          <w:szCs w:val="20"/>
          <w:lang w:eastAsia="ru-RU"/>
        </w:rPr>
        <w:footnoteRef/>
      </w:r>
      <w:r>
        <w:t xml:space="preserve"> </w:t>
      </w:r>
      <w:r>
        <w:rPr>
          <w:rFonts w:eastAsia="Times New Roman"/>
          <w:sz w:val="16"/>
          <w:szCs w:val="16"/>
          <w:lang w:eastAsia="ru-RU"/>
        </w:rPr>
        <w:t>К</w:t>
      </w:r>
      <w:r w:rsidRPr="00E50CA8">
        <w:rPr>
          <w:rFonts w:eastAsia="Times New Roman"/>
          <w:sz w:val="16"/>
          <w:szCs w:val="16"/>
          <w:lang w:eastAsia="ru-RU"/>
        </w:rPr>
        <w:t>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r>
        <w:rPr>
          <w:rFonts w:eastAsia="Times New Roman"/>
          <w:sz w:val="16"/>
          <w:szCs w:val="16"/>
          <w:lang w:eastAsia="ru-RU"/>
        </w:rPr>
        <w:t>.</w:t>
      </w:r>
      <w:r w:rsidRPr="00E50CA8">
        <w:rPr>
          <w:rFonts w:eastAsia="Times New Roman"/>
          <w:sz w:val="16"/>
          <w:szCs w:val="16"/>
          <w:lang w:eastAsia="ru-RU"/>
        </w:rPr>
        <w:t xml:space="preserve"> </w:t>
      </w:r>
      <w:r w:rsidRPr="00937112">
        <w:rPr>
          <w:rFonts w:eastAsia="Times New Roman"/>
          <w:i/>
          <w:sz w:val="16"/>
          <w:szCs w:val="16"/>
          <w:lang w:eastAsia="ru-RU"/>
        </w:rPr>
        <w:t>(</w:t>
      </w:r>
      <w:hyperlink r:id="rId1" w:history="1">
        <w:r w:rsidRPr="00937112">
          <w:rPr>
            <w:rFonts w:eastAsia="Times New Roman"/>
            <w:i/>
            <w:sz w:val="16"/>
            <w:szCs w:val="16"/>
            <w:lang w:eastAsia="ru-RU"/>
          </w:rPr>
          <w:t>Федеральный закон от 25.02.1999 № 39-ФЗ «Об инвестиционной деятельности в Российской Федерации, осуществляемой в форме капитальных вложений»</w:t>
        </w:r>
      </w:hyperlink>
      <w:r w:rsidRPr="00937112">
        <w:rPr>
          <w:rFonts w:eastAsia="Times New Roman"/>
          <w:i/>
          <w:sz w:val="16"/>
          <w:szCs w:val="16"/>
          <w:lang w:eastAsia="ru-RU"/>
        </w:rPr>
        <w:t>)</w:t>
      </w:r>
    </w:p>
  </w:footnote>
  <w:footnote w:id="5">
    <w:p w:rsidR="002E691E" w:rsidRPr="00DA27B4" w:rsidRDefault="002E691E">
      <w:pPr>
        <w:pStyle w:val="af1"/>
        <w:rPr>
          <w:sz w:val="16"/>
          <w:szCs w:val="16"/>
        </w:rPr>
      </w:pPr>
      <w:r>
        <w:rPr>
          <w:rStyle w:val="af3"/>
        </w:rPr>
        <w:footnoteRef/>
      </w:r>
      <w:r>
        <w:t xml:space="preserve"> </w:t>
      </w:r>
      <w:r>
        <w:rPr>
          <w:sz w:val="16"/>
          <w:szCs w:val="16"/>
        </w:rPr>
        <w:t>Н</w:t>
      </w:r>
      <w:r w:rsidRPr="00DA27B4">
        <w:rPr>
          <w:sz w:val="16"/>
          <w:szCs w:val="16"/>
        </w:rPr>
        <w:t>епосредственный результат - количественная характеристика объема реализации мероприятия за установленный период, направленного на достижение целевого показателя (индикатора) муниципальной программы (подпрограммы) по годам ее реализации, напрямую связанная с направленным на реализацию мероприятия объемом финансовых ресурсов</w:t>
      </w:r>
      <w:r>
        <w:rPr>
          <w:sz w:val="16"/>
          <w:szCs w:val="16"/>
        </w:rPr>
        <w:t>.</w:t>
      </w:r>
    </w:p>
  </w:footnote>
  <w:footnote w:id="6">
    <w:p w:rsidR="002E691E" w:rsidRDefault="002E691E">
      <w:pPr>
        <w:pStyle w:val="af1"/>
      </w:pPr>
      <w:r>
        <w:rPr>
          <w:rStyle w:val="af3"/>
        </w:rPr>
        <w:footnoteRef/>
      </w:r>
      <w:r>
        <w:t xml:space="preserve"> </w:t>
      </w:r>
      <w:r>
        <w:rPr>
          <w:sz w:val="16"/>
          <w:szCs w:val="16"/>
        </w:rPr>
        <w:t>Целевой показатель (индикатор) муниципальной программы (подпрограммы) - количественно выраженная характеристика достижения цели или решения задачи по годам реализации муниципальной программы (подпрограммы).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1F5F"/>
    <w:multiLevelType w:val="hybridMultilevel"/>
    <w:tmpl w:val="49188644"/>
    <w:lvl w:ilvl="0" w:tplc="30E8B61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EA1410"/>
    <w:multiLevelType w:val="hybridMultilevel"/>
    <w:tmpl w:val="A5B46528"/>
    <w:lvl w:ilvl="0" w:tplc="2AD471E4">
      <w:start w:val="1"/>
      <w:numFmt w:val="bullet"/>
      <w:lvlText w:val="-"/>
      <w:lvlJc w:val="left"/>
      <w:pPr>
        <w:ind w:left="234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E3553C"/>
    <w:multiLevelType w:val="hybridMultilevel"/>
    <w:tmpl w:val="9EB286C0"/>
    <w:lvl w:ilvl="0" w:tplc="9F727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B97DE5"/>
    <w:multiLevelType w:val="hybridMultilevel"/>
    <w:tmpl w:val="25884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F16628"/>
    <w:multiLevelType w:val="hybridMultilevel"/>
    <w:tmpl w:val="06D20A88"/>
    <w:lvl w:ilvl="0" w:tplc="329E43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DB7743C"/>
    <w:multiLevelType w:val="hybridMultilevel"/>
    <w:tmpl w:val="FA902614"/>
    <w:lvl w:ilvl="0" w:tplc="5B482C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31C03F1"/>
    <w:multiLevelType w:val="multilevel"/>
    <w:tmpl w:val="85381F0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nsid w:val="344A2974"/>
    <w:multiLevelType w:val="hybridMultilevel"/>
    <w:tmpl w:val="E60865DE"/>
    <w:lvl w:ilvl="0" w:tplc="8E108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6E4497A"/>
    <w:multiLevelType w:val="hybridMultilevel"/>
    <w:tmpl w:val="DB12D748"/>
    <w:lvl w:ilvl="0" w:tplc="54FEF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F4A1CEA"/>
    <w:multiLevelType w:val="hybridMultilevel"/>
    <w:tmpl w:val="76121A08"/>
    <w:lvl w:ilvl="0" w:tplc="8DD808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EE95AEB"/>
    <w:multiLevelType w:val="hybridMultilevel"/>
    <w:tmpl w:val="6A92E358"/>
    <w:lvl w:ilvl="0" w:tplc="C9848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2202359"/>
    <w:multiLevelType w:val="multilevel"/>
    <w:tmpl w:val="6B98003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6A61564D"/>
    <w:multiLevelType w:val="hybridMultilevel"/>
    <w:tmpl w:val="8B8CE458"/>
    <w:lvl w:ilvl="0" w:tplc="4D46DC1A">
      <w:start w:val="1"/>
      <w:numFmt w:val="decimal"/>
      <w:lvlText w:val="%1."/>
      <w:lvlJc w:val="left"/>
      <w:pPr>
        <w:ind w:left="234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A895C37"/>
    <w:multiLevelType w:val="hybridMultilevel"/>
    <w:tmpl w:val="F5DE0988"/>
    <w:lvl w:ilvl="0" w:tplc="2AD471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D9C0F0E"/>
    <w:multiLevelType w:val="hybridMultilevel"/>
    <w:tmpl w:val="F6769AFE"/>
    <w:lvl w:ilvl="0" w:tplc="9D5C6624">
      <w:start w:val="10"/>
      <w:numFmt w:val="decimal"/>
      <w:lvlText w:val="%1."/>
      <w:lvlJc w:val="left"/>
      <w:pPr>
        <w:ind w:left="943"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13"/>
  </w:num>
  <w:num w:numId="3">
    <w:abstractNumId w:val="1"/>
  </w:num>
  <w:num w:numId="4">
    <w:abstractNumId w:val="5"/>
  </w:num>
  <w:num w:numId="5">
    <w:abstractNumId w:val="4"/>
  </w:num>
  <w:num w:numId="6">
    <w:abstractNumId w:val="6"/>
  </w:num>
  <w:num w:numId="7">
    <w:abstractNumId w:val="9"/>
  </w:num>
  <w:num w:numId="8">
    <w:abstractNumId w:val="2"/>
  </w:num>
  <w:num w:numId="9">
    <w:abstractNumId w:val="7"/>
  </w:num>
  <w:num w:numId="10">
    <w:abstractNumId w:val="0"/>
  </w:num>
  <w:num w:numId="11">
    <w:abstractNumId w:val="12"/>
  </w:num>
  <w:num w:numId="12">
    <w:abstractNumId w:val="11"/>
  </w:num>
  <w:num w:numId="13">
    <w:abstractNumId w:val="14"/>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062"/>
    <w:rsid w:val="00001DE2"/>
    <w:rsid w:val="00001F3B"/>
    <w:rsid w:val="000028FA"/>
    <w:rsid w:val="00002B16"/>
    <w:rsid w:val="00003097"/>
    <w:rsid w:val="00003931"/>
    <w:rsid w:val="00003CAA"/>
    <w:rsid w:val="00004C41"/>
    <w:rsid w:val="00005351"/>
    <w:rsid w:val="000055BB"/>
    <w:rsid w:val="00006327"/>
    <w:rsid w:val="00007F83"/>
    <w:rsid w:val="00010AA9"/>
    <w:rsid w:val="00012181"/>
    <w:rsid w:val="00012DA0"/>
    <w:rsid w:val="0001303C"/>
    <w:rsid w:val="00013830"/>
    <w:rsid w:val="00013C50"/>
    <w:rsid w:val="00014564"/>
    <w:rsid w:val="00015018"/>
    <w:rsid w:val="000176F2"/>
    <w:rsid w:val="00017983"/>
    <w:rsid w:val="00020CDD"/>
    <w:rsid w:val="0002204D"/>
    <w:rsid w:val="00022CCC"/>
    <w:rsid w:val="00022FC3"/>
    <w:rsid w:val="00023002"/>
    <w:rsid w:val="00023DAA"/>
    <w:rsid w:val="00024670"/>
    <w:rsid w:val="000251DF"/>
    <w:rsid w:val="00025BAC"/>
    <w:rsid w:val="00026792"/>
    <w:rsid w:val="000273D7"/>
    <w:rsid w:val="00027718"/>
    <w:rsid w:val="00027A3F"/>
    <w:rsid w:val="000306A0"/>
    <w:rsid w:val="000308AC"/>
    <w:rsid w:val="0003140C"/>
    <w:rsid w:val="0003151B"/>
    <w:rsid w:val="0003218F"/>
    <w:rsid w:val="0003328B"/>
    <w:rsid w:val="0003360A"/>
    <w:rsid w:val="00033D65"/>
    <w:rsid w:val="00033E82"/>
    <w:rsid w:val="00034C0E"/>
    <w:rsid w:val="00035BF2"/>
    <w:rsid w:val="000372BA"/>
    <w:rsid w:val="00037C13"/>
    <w:rsid w:val="00037C9D"/>
    <w:rsid w:val="00037F17"/>
    <w:rsid w:val="00037F32"/>
    <w:rsid w:val="000401C8"/>
    <w:rsid w:val="00040B09"/>
    <w:rsid w:val="00041694"/>
    <w:rsid w:val="000416A7"/>
    <w:rsid w:val="00042246"/>
    <w:rsid w:val="000425DE"/>
    <w:rsid w:val="00042729"/>
    <w:rsid w:val="00042CDF"/>
    <w:rsid w:val="00042DF6"/>
    <w:rsid w:val="00042E6D"/>
    <w:rsid w:val="000434AA"/>
    <w:rsid w:val="00043EB9"/>
    <w:rsid w:val="000444D6"/>
    <w:rsid w:val="000446E6"/>
    <w:rsid w:val="00045396"/>
    <w:rsid w:val="000454D8"/>
    <w:rsid w:val="00045DE2"/>
    <w:rsid w:val="00047504"/>
    <w:rsid w:val="000475BC"/>
    <w:rsid w:val="00047A64"/>
    <w:rsid w:val="00050F59"/>
    <w:rsid w:val="00051D4A"/>
    <w:rsid w:val="000523DD"/>
    <w:rsid w:val="00052C7E"/>
    <w:rsid w:val="00053EFC"/>
    <w:rsid w:val="00053FD8"/>
    <w:rsid w:val="00054270"/>
    <w:rsid w:val="00055080"/>
    <w:rsid w:val="0005623D"/>
    <w:rsid w:val="000563A5"/>
    <w:rsid w:val="00056615"/>
    <w:rsid w:val="000566AE"/>
    <w:rsid w:val="000566DA"/>
    <w:rsid w:val="00056B8C"/>
    <w:rsid w:val="00056F17"/>
    <w:rsid w:val="00061795"/>
    <w:rsid w:val="00061A38"/>
    <w:rsid w:val="00061B4F"/>
    <w:rsid w:val="000620F5"/>
    <w:rsid w:val="00062747"/>
    <w:rsid w:val="0006295D"/>
    <w:rsid w:val="00062AB7"/>
    <w:rsid w:val="00062B01"/>
    <w:rsid w:val="00062F8B"/>
    <w:rsid w:val="0006326A"/>
    <w:rsid w:val="00063F51"/>
    <w:rsid w:val="00064197"/>
    <w:rsid w:val="0006443F"/>
    <w:rsid w:val="0006446F"/>
    <w:rsid w:val="00064884"/>
    <w:rsid w:val="00064A11"/>
    <w:rsid w:val="0006549B"/>
    <w:rsid w:val="000660FC"/>
    <w:rsid w:val="00066473"/>
    <w:rsid w:val="00067082"/>
    <w:rsid w:val="00071058"/>
    <w:rsid w:val="0007158D"/>
    <w:rsid w:val="00072933"/>
    <w:rsid w:val="00072B39"/>
    <w:rsid w:val="00072BB8"/>
    <w:rsid w:val="000731CC"/>
    <w:rsid w:val="00073477"/>
    <w:rsid w:val="0007479C"/>
    <w:rsid w:val="00074ECA"/>
    <w:rsid w:val="0007564A"/>
    <w:rsid w:val="00075A3C"/>
    <w:rsid w:val="00075AC1"/>
    <w:rsid w:val="00076380"/>
    <w:rsid w:val="0007639E"/>
    <w:rsid w:val="00076DE9"/>
    <w:rsid w:val="0007711A"/>
    <w:rsid w:val="00077F0A"/>
    <w:rsid w:val="00080E94"/>
    <w:rsid w:val="00080F04"/>
    <w:rsid w:val="00081F68"/>
    <w:rsid w:val="00082F75"/>
    <w:rsid w:val="00083356"/>
    <w:rsid w:val="00084930"/>
    <w:rsid w:val="00084DD9"/>
    <w:rsid w:val="0008505A"/>
    <w:rsid w:val="00085F70"/>
    <w:rsid w:val="000866BF"/>
    <w:rsid w:val="000873DC"/>
    <w:rsid w:val="000875FB"/>
    <w:rsid w:val="0008762A"/>
    <w:rsid w:val="00087955"/>
    <w:rsid w:val="00087B61"/>
    <w:rsid w:val="000908BF"/>
    <w:rsid w:val="00090CBB"/>
    <w:rsid w:val="00091020"/>
    <w:rsid w:val="000912EE"/>
    <w:rsid w:val="00092328"/>
    <w:rsid w:val="00092A81"/>
    <w:rsid w:val="00092EA0"/>
    <w:rsid w:val="00094530"/>
    <w:rsid w:val="000949A3"/>
    <w:rsid w:val="00094D21"/>
    <w:rsid w:val="0009576C"/>
    <w:rsid w:val="00095994"/>
    <w:rsid w:val="00096148"/>
    <w:rsid w:val="000973F1"/>
    <w:rsid w:val="0009751B"/>
    <w:rsid w:val="00097587"/>
    <w:rsid w:val="000975B7"/>
    <w:rsid w:val="000975E6"/>
    <w:rsid w:val="000978D1"/>
    <w:rsid w:val="00097A3A"/>
    <w:rsid w:val="00097A49"/>
    <w:rsid w:val="00097B81"/>
    <w:rsid w:val="000A00CB"/>
    <w:rsid w:val="000A018B"/>
    <w:rsid w:val="000A1674"/>
    <w:rsid w:val="000A23B4"/>
    <w:rsid w:val="000A2A7F"/>
    <w:rsid w:val="000A2AAE"/>
    <w:rsid w:val="000A30C1"/>
    <w:rsid w:val="000A333E"/>
    <w:rsid w:val="000A3561"/>
    <w:rsid w:val="000A456D"/>
    <w:rsid w:val="000A67FC"/>
    <w:rsid w:val="000A7446"/>
    <w:rsid w:val="000A78C8"/>
    <w:rsid w:val="000A798E"/>
    <w:rsid w:val="000B0ABE"/>
    <w:rsid w:val="000B0F92"/>
    <w:rsid w:val="000B0FDB"/>
    <w:rsid w:val="000B1675"/>
    <w:rsid w:val="000B1676"/>
    <w:rsid w:val="000B189F"/>
    <w:rsid w:val="000B1AA7"/>
    <w:rsid w:val="000B2704"/>
    <w:rsid w:val="000B289B"/>
    <w:rsid w:val="000B2991"/>
    <w:rsid w:val="000B2B8F"/>
    <w:rsid w:val="000B2FC7"/>
    <w:rsid w:val="000B468C"/>
    <w:rsid w:val="000B4C5E"/>
    <w:rsid w:val="000B527F"/>
    <w:rsid w:val="000B5458"/>
    <w:rsid w:val="000B6373"/>
    <w:rsid w:val="000B6377"/>
    <w:rsid w:val="000B6633"/>
    <w:rsid w:val="000B798B"/>
    <w:rsid w:val="000B7D90"/>
    <w:rsid w:val="000C0220"/>
    <w:rsid w:val="000C03B3"/>
    <w:rsid w:val="000C1557"/>
    <w:rsid w:val="000C1D91"/>
    <w:rsid w:val="000C2AA0"/>
    <w:rsid w:val="000C3293"/>
    <w:rsid w:val="000C4597"/>
    <w:rsid w:val="000C4B4E"/>
    <w:rsid w:val="000C5319"/>
    <w:rsid w:val="000C5A47"/>
    <w:rsid w:val="000C5CB7"/>
    <w:rsid w:val="000C6029"/>
    <w:rsid w:val="000C6618"/>
    <w:rsid w:val="000C6DB2"/>
    <w:rsid w:val="000C712C"/>
    <w:rsid w:val="000C73DD"/>
    <w:rsid w:val="000C799A"/>
    <w:rsid w:val="000C7F38"/>
    <w:rsid w:val="000D0940"/>
    <w:rsid w:val="000D0F0C"/>
    <w:rsid w:val="000D1080"/>
    <w:rsid w:val="000D20B0"/>
    <w:rsid w:val="000D2D03"/>
    <w:rsid w:val="000D3098"/>
    <w:rsid w:val="000D356A"/>
    <w:rsid w:val="000D3D4D"/>
    <w:rsid w:val="000D4468"/>
    <w:rsid w:val="000D4498"/>
    <w:rsid w:val="000D5725"/>
    <w:rsid w:val="000D5A4D"/>
    <w:rsid w:val="000D5CDA"/>
    <w:rsid w:val="000D6571"/>
    <w:rsid w:val="000D6874"/>
    <w:rsid w:val="000D70F3"/>
    <w:rsid w:val="000D7531"/>
    <w:rsid w:val="000D756E"/>
    <w:rsid w:val="000D7B24"/>
    <w:rsid w:val="000E01DF"/>
    <w:rsid w:val="000E07DF"/>
    <w:rsid w:val="000E0971"/>
    <w:rsid w:val="000E0A33"/>
    <w:rsid w:val="000E0BF5"/>
    <w:rsid w:val="000E159D"/>
    <w:rsid w:val="000E1E2A"/>
    <w:rsid w:val="000E356A"/>
    <w:rsid w:val="000E3CB1"/>
    <w:rsid w:val="000E45F7"/>
    <w:rsid w:val="000E55BA"/>
    <w:rsid w:val="000E6702"/>
    <w:rsid w:val="000E682C"/>
    <w:rsid w:val="000E7BB5"/>
    <w:rsid w:val="000E7D0B"/>
    <w:rsid w:val="000F1AA3"/>
    <w:rsid w:val="000F1F28"/>
    <w:rsid w:val="000F20E2"/>
    <w:rsid w:val="000F22E1"/>
    <w:rsid w:val="000F23E0"/>
    <w:rsid w:val="000F278A"/>
    <w:rsid w:val="000F289A"/>
    <w:rsid w:val="000F36BD"/>
    <w:rsid w:val="000F4563"/>
    <w:rsid w:val="000F46B4"/>
    <w:rsid w:val="000F4BCB"/>
    <w:rsid w:val="000F50BE"/>
    <w:rsid w:val="000F5CDA"/>
    <w:rsid w:val="000F6C9F"/>
    <w:rsid w:val="000F7322"/>
    <w:rsid w:val="000F7ACA"/>
    <w:rsid w:val="00100186"/>
    <w:rsid w:val="001004C5"/>
    <w:rsid w:val="0010142D"/>
    <w:rsid w:val="00101AAB"/>
    <w:rsid w:val="00102311"/>
    <w:rsid w:val="001023C4"/>
    <w:rsid w:val="00103014"/>
    <w:rsid w:val="0010392A"/>
    <w:rsid w:val="0010492D"/>
    <w:rsid w:val="00104A86"/>
    <w:rsid w:val="00104DF9"/>
    <w:rsid w:val="00104FA3"/>
    <w:rsid w:val="001050CE"/>
    <w:rsid w:val="0010578C"/>
    <w:rsid w:val="00105A78"/>
    <w:rsid w:val="00105F2C"/>
    <w:rsid w:val="001068BA"/>
    <w:rsid w:val="00110B06"/>
    <w:rsid w:val="00111319"/>
    <w:rsid w:val="00111B9B"/>
    <w:rsid w:val="00111E5F"/>
    <w:rsid w:val="00111EFF"/>
    <w:rsid w:val="00112A35"/>
    <w:rsid w:val="00112CAB"/>
    <w:rsid w:val="00113E12"/>
    <w:rsid w:val="00114247"/>
    <w:rsid w:val="001145E0"/>
    <w:rsid w:val="00114891"/>
    <w:rsid w:val="00114B5B"/>
    <w:rsid w:val="00115432"/>
    <w:rsid w:val="0011631F"/>
    <w:rsid w:val="00116ABC"/>
    <w:rsid w:val="00116C58"/>
    <w:rsid w:val="00116D25"/>
    <w:rsid w:val="00117366"/>
    <w:rsid w:val="001203E7"/>
    <w:rsid w:val="00120B7D"/>
    <w:rsid w:val="00120DA5"/>
    <w:rsid w:val="00121551"/>
    <w:rsid w:val="001220B5"/>
    <w:rsid w:val="00122C28"/>
    <w:rsid w:val="00122CC0"/>
    <w:rsid w:val="0012344C"/>
    <w:rsid w:val="00124432"/>
    <w:rsid w:val="00125552"/>
    <w:rsid w:val="00125C4F"/>
    <w:rsid w:val="0012676A"/>
    <w:rsid w:val="00126864"/>
    <w:rsid w:val="00126C0C"/>
    <w:rsid w:val="0012719A"/>
    <w:rsid w:val="00127469"/>
    <w:rsid w:val="001276DF"/>
    <w:rsid w:val="00127A13"/>
    <w:rsid w:val="001306FA"/>
    <w:rsid w:val="00130994"/>
    <w:rsid w:val="00130A3E"/>
    <w:rsid w:val="00131B00"/>
    <w:rsid w:val="00131BDB"/>
    <w:rsid w:val="001323EB"/>
    <w:rsid w:val="00132EE4"/>
    <w:rsid w:val="00132EED"/>
    <w:rsid w:val="00133A98"/>
    <w:rsid w:val="00134D75"/>
    <w:rsid w:val="001351B8"/>
    <w:rsid w:val="00135A29"/>
    <w:rsid w:val="00135B09"/>
    <w:rsid w:val="00135CE3"/>
    <w:rsid w:val="001362C0"/>
    <w:rsid w:val="001364C2"/>
    <w:rsid w:val="00136615"/>
    <w:rsid w:val="00136886"/>
    <w:rsid w:val="00137283"/>
    <w:rsid w:val="00137E23"/>
    <w:rsid w:val="00140DA3"/>
    <w:rsid w:val="00141CD9"/>
    <w:rsid w:val="0014216B"/>
    <w:rsid w:val="00143F39"/>
    <w:rsid w:val="001441EB"/>
    <w:rsid w:val="00144440"/>
    <w:rsid w:val="0014479A"/>
    <w:rsid w:val="001449C4"/>
    <w:rsid w:val="001449F7"/>
    <w:rsid w:val="00145003"/>
    <w:rsid w:val="001454E9"/>
    <w:rsid w:val="0014617E"/>
    <w:rsid w:val="00146459"/>
    <w:rsid w:val="00146C12"/>
    <w:rsid w:val="00146EE9"/>
    <w:rsid w:val="00147917"/>
    <w:rsid w:val="00150710"/>
    <w:rsid w:val="00151C67"/>
    <w:rsid w:val="001523BF"/>
    <w:rsid w:val="001527DE"/>
    <w:rsid w:val="00153289"/>
    <w:rsid w:val="00153C17"/>
    <w:rsid w:val="001543F5"/>
    <w:rsid w:val="00154408"/>
    <w:rsid w:val="0015444F"/>
    <w:rsid w:val="00154554"/>
    <w:rsid w:val="001546D1"/>
    <w:rsid w:val="00154B76"/>
    <w:rsid w:val="001550A6"/>
    <w:rsid w:val="00156506"/>
    <w:rsid w:val="001571AD"/>
    <w:rsid w:val="00161030"/>
    <w:rsid w:val="001616FB"/>
    <w:rsid w:val="0016199E"/>
    <w:rsid w:val="00162631"/>
    <w:rsid w:val="00162D21"/>
    <w:rsid w:val="00162EA3"/>
    <w:rsid w:val="00162EB5"/>
    <w:rsid w:val="00163DB1"/>
    <w:rsid w:val="00163F75"/>
    <w:rsid w:val="00164072"/>
    <w:rsid w:val="001653C5"/>
    <w:rsid w:val="001668E6"/>
    <w:rsid w:val="00166B32"/>
    <w:rsid w:val="00166C62"/>
    <w:rsid w:val="0016772C"/>
    <w:rsid w:val="001702C0"/>
    <w:rsid w:val="001706EC"/>
    <w:rsid w:val="00170840"/>
    <w:rsid w:val="00170871"/>
    <w:rsid w:val="0017092C"/>
    <w:rsid w:val="00171E5E"/>
    <w:rsid w:val="00174A81"/>
    <w:rsid w:val="00174F97"/>
    <w:rsid w:val="0017647A"/>
    <w:rsid w:val="0017685B"/>
    <w:rsid w:val="00177CBC"/>
    <w:rsid w:val="0018018F"/>
    <w:rsid w:val="001804DF"/>
    <w:rsid w:val="00180E99"/>
    <w:rsid w:val="00181710"/>
    <w:rsid w:val="00181DE9"/>
    <w:rsid w:val="00183ADE"/>
    <w:rsid w:val="001849CD"/>
    <w:rsid w:val="00184A84"/>
    <w:rsid w:val="00184EB6"/>
    <w:rsid w:val="00185A52"/>
    <w:rsid w:val="00185B17"/>
    <w:rsid w:val="00185F89"/>
    <w:rsid w:val="0018603A"/>
    <w:rsid w:val="0018649A"/>
    <w:rsid w:val="00186786"/>
    <w:rsid w:val="00186F69"/>
    <w:rsid w:val="00186F7C"/>
    <w:rsid w:val="001875D5"/>
    <w:rsid w:val="00190657"/>
    <w:rsid w:val="00190FF8"/>
    <w:rsid w:val="00191266"/>
    <w:rsid w:val="0019151B"/>
    <w:rsid w:val="00191D08"/>
    <w:rsid w:val="0019230D"/>
    <w:rsid w:val="0019283A"/>
    <w:rsid w:val="0019295B"/>
    <w:rsid w:val="00193BBD"/>
    <w:rsid w:val="001943B6"/>
    <w:rsid w:val="001946EB"/>
    <w:rsid w:val="00194828"/>
    <w:rsid w:val="0019599A"/>
    <w:rsid w:val="00195A4A"/>
    <w:rsid w:val="001967FE"/>
    <w:rsid w:val="0019714D"/>
    <w:rsid w:val="001A084A"/>
    <w:rsid w:val="001A0ABB"/>
    <w:rsid w:val="001A0B39"/>
    <w:rsid w:val="001A0B85"/>
    <w:rsid w:val="001A0F2B"/>
    <w:rsid w:val="001A1F8B"/>
    <w:rsid w:val="001A213D"/>
    <w:rsid w:val="001A2730"/>
    <w:rsid w:val="001A27BD"/>
    <w:rsid w:val="001A2B8B"/>
    <w:rsid w:val="001A2D64"/>
    <w:rsid w:val="001A2E13"/>
    <w:rsid w:val="001A313B"/>
    <w:rsid w:val="001A3E89"/>
    <w:rsid w:val="001A4D51"/>
    <w:rsid w:val="001A53CE"/>
    <w:rsid w:val="001A5A94"/>
    <w:rsid w:val="001A68DE"/>
    <w:rsid w:val="001B06CA"/>
    <w:rsid w:val="001B0C1D"/>
    <w:rsid w:val="001B12B4"/>
    <w:rsid w:val="001B13A0"/>
    <w:rsid w:val="001B157F"/>
    <w:rsid w:val="001B16F1"/>
    <w:rsid w:val="001B1DA8"/>
    <w:rsid w:val="001B241C"/>
    <w:rsid w:val="001B281E"/>
    <w:rsid w:val="001B2F08"/>
    <w:rsid w:val="001B4F28"/>
    <w:rsid w:val="001B5F37"/>
    <w:rsid w:val="001B671E"/>
    <w:rsid w:val="001B6BA5"/>
    <w:rsid w:val="001B6BAE"/>
    <w:rsid w:val="001B707D"/>
    <w:rsid w:val="001B7147"/>
    <w:rsid w:val="001B7B23"/>
    <w:rsid w:val="001B7EB4"/>
    <w:rsid w:val="001C30B8"/>
    <w:rsid w:val="001C3B0C"/>
    <w:rsid w:val="001C4479"/>
    <w:rsid w:val="001C4F13"/>
    <w:rsid w:val="001C6D55"/>
    <w:rsid w:val="001C7CB1"/>
    <w:rsid w:val="001C7D0B"/>
    <w:rsid w:val="001C7E45"/>
    <w:rsid w:val="001C7F89"/>
    <w:rsid w:val="001D0325"/>
    <w:rsid w:val="001D0964"/>
    <w:rsid w:val="001D0EBE"/>
    <w:rsid w:val="001D1670"/>
    <w:rsid w:val="001D2431"/>
    <w:rsid w:val="001D30BD"/>
    <w:rsid w:val="001D4146"/>
    <w:rsid w:val="001D4192"/>
    <w:rsid w:val="001D4FE6"/>
    <w:rsid w:val="001D57E2"/>
    <w:rsid w:val="001D61B7"/>
    <w:rsid w:val="001D6BBD"/>
    <w:rsid w:val="001D7E49"/>
    <w:rsid w:val="001E0815"/>
    <w:rsid w:val="001E0E1E"/>
    <w:rsid w:val="001E1379"/>
    <w:rsid w:val="001E1D08"/>
    <w:rsid w:val="001E26FE"/>
    <w:rsid w:val="001E2EB2"/>
    <w:rsid w:val="001E34A3"/>
    <w:rsid w:val="001E360A"/>
    <w:rsid w:val="001E48D7"/>
    <w:rsid w:val="001E4CCA"/>
    <w:rsid w:val="001E5160"/>
    <w:rsid w:val="001E51F5"/>
    <w:rsid w:val="001E5989"/>
    <w:rsid w:val="001E5B2B"/>
    <w:rsid w:val="001E6154"/>
    <w:rsid w:val="001E6489"/>
    <w:rsid w:val="001E6C0F"/>
    <w:rsid w:val="001E750A"/>
    <w:rsid w:val="001F0758"/>
    <w:rsid w:val="001F13CD"/>
    <w:rsid w:val="001F22B0"/>
    <w:rsid w:val="001F30D9"/>
    <w:rsid w:val="001F3241"/>
    <w:rsid w:val="001F4AFB"/>
    <w:rsid w:val="001F69FE"/>
    <w:rsid w:val="001F6E58"/>
    <w:rsid w:val="001F6F94"/>
    <w:rsid w:val="001F75B0"/>
    <w:rsid w:val="002000AA"/>
    <w:rsid w:val="00203AD0"/>
    <w:rsid w:val="0020425F"/>
    <w:rsid w:val="00205551"/>
    <w:rsid w:val="0020603A"/>
    <w:rsid w:val="00206101"/>
    <w:rsid w:val="0020703D"/>
    <w:rsid w:val="00207338"/>
    <w:rsid w:val="00207966"/>
    <w:rsid w:val="0021020D"/>
    <w:rsid w:val="00211336"/>
    <w:rsid w:val="002126AB"/>
    <w:rsid w:val="002134EF"/>
    <w:rsid w:val="002144C4"/>
    <w:rsid w:val="002157E3"/>
    <w:rsid w:val="00215888"/>
    <w:rsid w:val="00215D6A"/>
    <w:rsid w:val="00216255"/>
    <w:rsid w:val="002163CE"/>
    <w:rsid w:val="002165D7"/>
    <w:rsid w:val="00216C75"/>
    <w:rsid w:val="002176FB"/>
    <w:rsid w:val="00217C28"/>
    <w:rsid w:val="00217ED6"/>
    <w:rsid w:val="002206D1"/>
    <w:rsid w:val="00220880"/>
    <w:rsid w:val="00221048"/>
    <w:rsid w:val="002213B7"/>
    <w:rsid w:val="0022200E"/>
    <w:rsid w:val="0022230C"/>
    <w:rsid w:val="00222C97"/>
    <w:rsid w:val="00223D60"/>
    <w:rsid w:val="0022406E"/>
    <w:rsid w:val="00224278"/>
    <w:rsid w:val="00224279"/>
    <w:rsid w:val="00224454"/>
    <w:rsid w:val="00225A9D"/>
    <w:rsid w:val="0022645B"/>
    <w:rsid w:val="002266AE"/>
    <w:rsid w:val="002269DB"/>
    <w:rsid w:val="00226FBC"/>
    <w:rsid w:val="002274D6"/>
    <w:rsid w:val="00227602"/>
    <w:rsid w:val="00227D0C"/>
    <w:rsid w:val="0023058E"/>
    <w:rsid w:val="00231352"/>
    <w:rsid w:val="002322E1"/>
    <w:rsid w:val="002326FE"/>
    <w:rsid w:val="00233A13"/>
    <w:rsid w:val="002344D7"/>
    <w:rsid w:val="00234FC2"/>
    <w:rsid w:val="00236F49"/>
    <w:rsid w:val="00237DF0"/>
    <w:rsid w:val="002400CB"/>
    <w:rsid w:val="002402AA"/>
    <w:rsid w:val="0024163C"/>
    <w:rsid w:val="00241E1D"/>
    <w:rsid w:val="00241E3E"/>
    <w:rsid w:val="00242703"/>
    <w:rsid w:val="002432F0"/>
    <w:rsid w:val="002448BC"/>
    <w:rsid w:val="0024511B"/>
    <w:rsid w:val="002452AF"/>
    <w:rsid w:val="00245918"/>
    <w:rsid w:val="002464BE"/>
    <w:rsid w:val="00246FF0"/>
    <w:rsid w:val="002507FE"/>
    <w:rsid w:val="0025175D"/>
    <w:rsid w:val="00252195"/>
    <w:rsid w:val="002528C8"/>
    <w:rsid w:val="00252DC2"/>
    <w:rsid w:val="00252DF0"/>
    <w:rsid w:val="002534EA"/>
    <w:rsid w:val="00253839"/>
    <w:rsid w:val="00254251"/>
    <w:rsid w:val="0025442F"/>
    <w:rsid w:val="002544B1"/>
    <w:rsid w:val="00254AA1"/>
    <w:rsid w:val="00255982"/>
    <w:rsid w:val="00255D15"/>
    <w:rsid w:val="00255E17"/>
    <w:rsid w:val="002560DB"/>
    <w:rsid w:val="002565AC"/>
    <w:rsid w:val="0026023E"/>
    <w:rsid w:val="00260843"/>
    <w:rsid w:val="002608B5"/>
    <w:rsid w:val="002609C1"/>
    <w:rsid w:val="00260C53"/>
    <w:rsid w:val="00260C8C"/>
    <w:rsid w:val="00261369"/>
    <w:rsid w:val="002613BC"/>
    <w:rsid w:val="002616EC"/>
    <w:rsid w:val="00261B72"/>
    <w:rsid w:val="00261CEA"/>
    <w:rsid w:val="0026299D"/>
    <w:rsid w:val="00262BA7"/>
    <w:rsid w:val="002630E7"/>
    <w:rsid w:val="00264370"/>
    <w:rsid w:val="00264378"/>
    <w:rsid w:val="00264C78"/>
    <w:rsid w:val="00265561"/>
    <w:rsid w:val="00265DBC"/>
    <w:rsid w:val="00266B52"/>
    <w:rsid w:val="0026762B"/>
    <w:rsid w:val="00267C78"/>
    <w:rsid w:val="00272112"/>
    <w:rsid w:val="00272493"/>
    <w:rsid w:val="00272971"/>
    <w:rsid w:val="00272A83"/>
    <w:rsid w:val="00272D6B"/>
    <w:rsid w:val="00274222"/>
    <w:rsid w:val="0027435D"/>
    <w:rsid w:val="00274996"/>
    <w:rsid w:val="00275014"/>
    <w:rsid w:val="00276224"/>
    <w:rsid w:val="00276AE5"/>
    <w:rsid w:val="002843C3"/>
    <w:rsid w:val="002847E4"/>
    <w:rsid w:val="00284858"/>
    <w:rsid w:val="00285FA4"/>
    <w:rsid w:val="002874B7"/>
    <w:rsid w:val="00287E0D"/>
    <w:rsid w:val="002924A8"/>
    <w:rsid w:val="002925EB"/>
    <w:rsid w:val="00292AC7"/>
    <w:rsid w:val="00292D75"/>
    <w:rsid w:val="002944C5"/>
    <w:rsid w:val="002959FA"/>
    <w:rsid w:val="00296463"/>
    <w:rsid w:val="00296949"/>
    <w:rsid w:val="0029733A"/>
    <w:rsid w:val="002A0605"/>
    <w:rsid w:val="002A0C0A"/>
    <w:rsid w:val="002A0E97"/>
    <w:rsid w:val="002A0EB4"/>
    <w:rsid w:val="002A122B"/>
    <w:rsid w:val="002A2806"/>
    <w:rsid w:val="002A2D1E"/>
    <w:rsid w:val="002A3490"/>
    <w:rsid w:val="002A4070"/>
    <w:rsid w:val="002A493A"/>
    <w:rsid w:val="002A495C"/>
    <w:rsid w:val="002A4F95"/>
    <w:rsid w:val="002A7AB4"/>
    <w:rsid w:val="002B0A74"/>
    <w:rsid w:val="002B36B7"/>
    <w:rsid w:val="002B3E2A"/>
    <w:rsid w:val="002B3FAA"/>
    <w:rsid w:val="002B49DC"/>
    <w:rsid w:val="002B5675"/>
    <w:rsid w:val="002B5D94"/>
    <w:rsid w:val="002B6094"/>
    <w:rsid w:val="002B6414"/>
    <w:rsid w:val="002B676C"/>
    <w:rsid w:val="002B6A06"/>
    <w:rsid w:val="002B7754"/>
    <w:rsid w:val="002B7D1E"/>
    <w:rsid w:val="002C0112"/>
    <w:rsid w:val="002C0200"/>
    <w:rsid w:val="002C0392"/>
    <w:rsid w:val="002C07E3"/>
    <w:rsid w:val="002C0DFA"/>
    <w:rsid w:val="002C119D"/>
    <w:rsid w:val="002C1216"/>
    <w:rsid w:val="002C162C"/>
    <w:rsid w:val="002C1B36"/>
    <w:rsid w:val="002C22AF"/>
    <w:rsid w:val="002C2E7E"/>
    <w:rsid w:val="002C331B"/>
    <w:rsid w:val="002C3518"/>
    <w:rsid w:val="002C3EB3"/>
    <w:rsid w:val="002C506B"/>
    <w:rsid w:val="002C60AF"/>
    <w:rsid w:val="002C66D2"/>
    <w:rsid w:val="002C67E2"/>
    <w:rsid w:val="002C77C8"/>
    <w:rsid w:val="002C77D0"/>
    <w:rsid w:val="002C7FD2"/>
    <w:rsid w:val="002D067B"/>
    <w:rsid w:val="002D1758"/>
    <w:rsid w:val="002D1B23"/>
    <w:rsid w:val="002D1D61"/>
    <w:rsid w:val="002D25BC"/>
    <w:rsid w:val="002D2844"/>
    <w:rsid w:val="002D2EB6"/>
    <w:rsid w:val="002D3B90"/>
    <w:rsid w:val="002D4F38"/>
    <w:rsid w:val="002D508F"/>
    <w:rsid w:val="002D50B9"/>
    <w:rsid w:val="002D5565"/>
    <w:rsid w:val="002D63BE"/>
    <w:rsid w:val="002D6B8F"/>
    <w:rsid w:val="002D6EA0"/>
    <w:rsid w:val="002D710D"/>
    <w:rsid w:val="002D7EAB"/>
    <w:rsid w:val="002E084D"/>
    <w:rsid w:val="002E0A67"/>
    <w:rsid w:val="002E0C03"/>
    <w:rsid w:val="002E0EF0"/>
    <w:rsid w:val="002E1B36"/>
    <w:rsid w:val="002E1F53"/>
    <w:rsid w:val="002E336E"/>
    <w:rsid w:val="002E34AD"/>
    <w:rsid w:val="002E3726"/>
    <w:rsid w:val="002E3CD5"/>
    <w:rsid w:val="002E45C7"/>
    <w:rsid w:val="002E4795"/>
    <w:rsid w:val="002E4C6E"/>
    <w:rsid w:val="002E50BC"/>
    <w:rsid w:val="002E58D2"/>
    <w:rsid w:val="002E5DEC"/>
    <w:rsid w:val="002E691E"/>
    <w:rsid w:val="002E695D"/>
    <w:rsid w:val="002E6B90"/>
    <w:rsid w:val="002E74EE"/>
    <w:rsid w:val="002E7AD7"/>
    <w:rsid w:val="002E7C57"/>
    <w:rsid w:val="002F0EBB"/>
    <w:rsid w:val="002F1354"/>
    <w:rsid w:val="002F15C4"/>
    <w:rsid w:val="002F1B7E"/>
    <w:rsid w:val="002F2BB9"/>
    <w:rsid w:val="002F30DE"/>
    <w:rsid w:val="002F37A5"/>
    <w:rsid w:val="002F408E"/>
    <w:rsid w:val="002F42FA"/>
    <w:rsid w:val="002F454E"/>
    <w:rsid w:val="002F4B13"/>
    <w:rsid w:val="002F4CDB"/>
    <w:rsid w:val="002F4DF3"/>
    <w:rsid w:val="002F55A6"/>
    <w:rsid w:val="002F5795"/>
    <w:rsid w:val="002F601B"/>
    <w:rsid w:val="002F6A48"/>
    <w:rsid w:val="002F6ADC"/>
    <w:rsid w:val="002F7C60"/>
    <w:rsid w:val="002F7DBC"/>
    <w:rsid w:val="00300D52"/>
    <w:rsid w:val="003018DD"/>
    <w:rsid w:val="0030244E"/>
    <w:rsid w:val="00303316"/>
    <w:rsid w:val="00303DE8"/>
    <w:rsid w:val="00303DEF"/>
    <w:rsid w:val="003045AF"/>
    <w:rsid w:val="00304E36"/>
    <w:rsid w:val="003059CE"/>
    <w:rsid w:val="00305F5D"/>
    <w:rsid w:val="00306291"/>
    <w:rsid w:val="003067B1"/>
    <w:rsid w:val="0031048E"/>
    <w:rsid w:val="00310DBF"/>
    <w:rsid w:val="003114FA"/>
    <w:rsid w:val="0031158B"/>
    <w:rsid w:val="00311A9D"/>
    <w:rsid w:val="0031298F"/>
    <w:rsid w:val="0031324B"/>
    <w:rsid w:val="003146F0"/>
    <w:rsid w:val="00314B4C"/>
    <w:rsid w:val="003153BA"/>
    <w:rsid w:val="00315A31"/>
    <w:rsid w:val="0031675A"/>
    <w:rsid w:val="003170D1"/>
    <w:rsid w:val="00317132"/>
    <w:rsid w:val="00317325"/>
    <w:rsid w:val="00317B7D"/>
    <w:rsid w:val="0032012C"/>
    <w:rsid w:val="0032023C"/>
    <w:rsid w:val="003204FE"/>
    <w:rsid w:val="003207F7"/>
    <w:rsid w:val="00321C73"/>
    <w:rsid w:val="00321CE8"/>
    <w:rsid w:val="00323CE7"/>
    <w:rsid w:val="00324430"/>
    <w:rsid w:val="0032451F"/>
    <w:rsid w:val="00325798"/>
    <w:rsid w:val="00325CC8"/>
    <w:rsid w:val="00327B56"/>
    <w:rsid w:val="003302DA"/>
    <w:rsid w:val="00330AA7"/>
    <w:rsid w:val="00331836"/>
    <w:rsid w:val="00331A5D"/>
    <w:rsid w:val="0033204A"/>
    <w:rsid w:val="00332D1D"/>
    <w:rsid w:val="003334A3"/>
    <w:rsid w:val="00334015"/>
    <w:rsid w:val="003342E0"/>
    <w:rsid w:val="0033498F"/>
    <w:rsid w:val="0033542B"/>
    <w:rsid w:val="00337A58"/>
    <w:rsid w:val="00337DA6"/>
    <w:rsid w:val="00340E66"/>
    <w:rsid w:val="00341B1B"/>
    <w:rsid w:val="00342721"/>
    <w:rsid w:val="00342ABC"/>
    <w:rsid w:val="00342AC0"/>
    <w:rsid w:val="00342FCD"/>
    <w:rsid w:val="003437A1"/>
    <w:rsid w:val="003439E9"/>
    <w:rsid w:val="00343C87"/>
    <w:rsid w:val="00343D82"/>
    <w:rsid w:val="00344AF7"/>
    <w:rsid w:val="00344F4E"/>
    <w:rsid w:val="0034557F"/>
    <w:rsid w:val="003463E7"/>
    <w:rsid w:val="003469FB"/>
    <w:rsid w:val="00350865"/>
    <w:rsid w:val="00351044"/>
    <w:rsid w:val="003517E6"/>
    <w:rsid w:val="00351876"/>
    <w:rsid w:val="00351DEF"/>
    <w:rsid w:val="00351FE4"/>
    <w:rsid w:val="0035427C"/>
    <w:rsid w:val="0035482E"/>
    <w:rsid w:val="00355A9D"/>
    <w:rsid w:val="003560CA"/>
    <w:rsid w:val="00356B54"/>
    <w:rsid w:val="003574B4"/>
    <w:rsid w:val="00360059"/>
    <w:rsid w:val="00360209"/>
    <w:rsid w:val="00361712"/>
    <w:rsid w:val="00363A5B"/>
    <w:rsid w:val="003644DD"/>
    <w:rsid w:val="00364D05"/>
    <w:rsid w:val="003650C0"/>
    <w:rsid w:val="00365758"/>
    <w:rsid w:val="003661DA"/>
    <w:rsid w:val="0036628D"/>
    <w:rsid w:val="00366423"/>
    <w:rsid w:val="00366F00"/>
    <w:rsid w:val="0036735E"/>
    <w:rsid w:val="003715C5"/>
    <w:rsid w:val="00371F7F"/>
    <w:rsid w:val="00372154"/>
    <w:rsid w:val="00373395"/>
    <w:rsid w:val="003736DB"/>
    <w:rsid w:val="00373743"/>
    <w:rsid w:val="00373FB7"/>
    <w:rsid w:val="00374FC3"/>
    <w:rsid w:val="00376178"/>
    <w:rsid w:val="0037620A"/>
    <w:rsid w:val="00376473"/>
    <w:rsid w:val="00376E37"/>
    <w:rsid w:val="003778D8"/>
    <w:rsid w:val="0038011A"/>
    <w:rsid w:val="00380BBE"/>
    <w:rsid w:val="0038103A"/>
    <w:rsid w:val="0038227C"/>
    <w:rsid w:val="00382B3D"/>
    <w:rsid w:val="00382C73"/>
    <w:rsid w:val="00383665"/>
    <w:rsid w:val="00383EAE"/>
    <w:rsid w:val="00383FC8"/>
    <w:rsid w:val="0038427D"/>
    <w:rsid w:val="00384644"/>
    <w:rsid w:val="00384D7E"/>
    <w:rsid w:val="003852A6"/>
    <w:rsid w:val="003864C7"/>
    <w:rsid w:val="00386C0C"/>
    <w:rsid w:val="003875EF"/>
    <w:rsid w:val="003904AC"/>
    <w:rsid w:val="00391118"/>
    <w:rsid w:val="00391E0F"/>
    <w:rsid w:val="00393A5C"/>
    <w:rsid w:val="00393FF7"/>
    <w:rsid w:val="00394962"/>
    <w:rsid w:val="00396187"/>
    <w:rsid w:val="00396282"/>
    <w:rsid w:val="00396B60"/>
    <w:rsid w:val="00397DB9"/>
    <w:rsid w:val="003A019E"/>
    <w:rsid w:val="003A0472"/>
    <w:rsid w:val="003A0855"/>
    <w:rsid w:val="003A139F"/>
    <w:rsid w:val="003A144F"/>
    <w:rsid w:val="003A1DFC"/>
    <w:rsid w:val="003A2770"/>
    <w:rsid w:val="003A4FFA"/>
    <w:rsid w:val="003A73B8"/>
    <w:rsid w:val="003A7A54"/>
    <w:rsid w:val="003A7DFE"/>
    <w:rsid w:val="003A7FE3"/>
    <w:rsid w:val="003B032B"/>
    <w:rsid w:val="003B0D10"/>
    <w:rsid w:val="003B0DBA"/>
    <w:rsid w:val="003B1455"/>
    <w:rsid w:val="003B153D"/>
    <w:rsid w:val="003B18B1"/>
    <w:rsid w:val="003B2320"/>
    <w:rsid w:val="003B2758"/>
    <w:rsid w:val="003B2D9A"/>
    <w:rsid w:val="003B36DF"/>
    <w:rsid w:val="003B3DA1"/>
    <w:rsid w:val="003B4FF4"/>
    <w:rsid w:val="003B5428"/>
    <w:rsid w:val="003B6366"/>
    <w:rsid w:val="003B65E8"/>
    <w:rsid w:val="003B72FE"/>
    <w:rsid w:val="003B7B2A"/>
    <w:rsid w:val="003C10F8"/>
    <w:rsid w:val="003C14A8"/>
    <w:rsid w:val="003C1A23"/>
    <w:rsid w:val="003C1C2E"/>
    <w:rsid w:val="003C211A"/>
    <w:rsid w:val="003C29DB"/>
    <w:rsid w:val="003C3CA3"/>
    <w:rsid w:val="003C483A"/>
    <w:rsid w:val="003C55BA"/>
    <w:rsid w:val="003C5AAB"/>
    <w:rsid w:val="003C79E0"/>
    <w:rsid w:val="003D0255"/>
    <w:rsid w:val="003D28A2"/>
    <w:rsid w:val="003D2951"/>
    <w:rsid w:val="003D5D70"/>
    <w:rsid w:val="003D63D5"/>
    <w:rsid w:val="003D64C0"/>
    <w:rsid w:val="003D6D0C"/>
    <w:rsid w:val="003E0724"/>
    <w:rsid w:val="003E1AB9"/>
    <w:rsid w:val="003E247F"/>
    <w:rsid w:val="003E3024"/>
    <w:rsid w:val="003E335F"/>
    <w:rsid w:val="003E363A"/>
    <w:rsid w:val="003E3792"/>
    <w:rsid w:val="003E37B1"/>
    <w:rsid w:val="003E3CC7"/>
    <w:rsid w:val="003E40E9"/>
    <w:rsid w:val="003E45F4"/>
    <w:rsid w:val="003E4E85"/>
    <w:rsid w:val="003E5689"/>
    <w:rsid w:val="003E5C44"/>
    <w:rsid w:val="003E63DF"/>
    <w:rsid w:val="003E6F53"/>
    <w:rsid w:val="003E7511"/>
    <w:rsid w:val="003E7923"/>
    <w:rsid w:val="003E7E87"/>
    <w:rsid w:val="003F0388"/>
    <w:rsid w:val="003F0970"/>
    <w:rsid w:val="003F09D1"/>
    <w:rsid w:val="003F15A5"/>
    <w:rsid w:val="003F226E"/>
    <w:rsid w:val="003F2C9B"/>
    <w:rsid w:val="003F2E40"/>
    <w:rsid w:val="003F3741"/>
    <w:rsid w:val="003F3ACC"/>
    <w:rsid w:val="003F480B"/>
    <w:rsid w:val="003F52E1"/>
    <w:rsid w:val="003F5AC7"/>
    <w:rsid w:val="003F70FF"/>
    <w:rsid w:val="00400D47"/>
    <w:rsid w:val="00400DF4"/>
    <w:rsid w:val="0040207B"/>
    <w:rsid w:val="0040273A"/>
    <w:rsid w:val="00402888"/>
    <w:rsid w:val="00402914"/>
    <w:rsid w:val="00402FEB"/>
    <w:rsid w:val="004035D0"/>
    <w:rsid w:val="0040425B"/>
    <w:rsid w:val="004053CC"/>
    <w:rsid w:val="0040618B"/>
    <w:rsid w:val="004063CA"/>
    <w:rsid w:val="00406D60"/>
    <w:rsid w:val="00407458"/>
    <w:rsid w:val="004106EF"/>
    <w:rsid w:val="004115F1"/>
    <w:rsid w:val="0041246F"/>
    <w:rsid w:val="00412A7E"/>
    <w:rsid w:val="00412C41"/>
    <w:rsid w:val="0041328D"/>
    <w:rsid w:val="004133ED"/>
    <w:rsid w:val="00414BEF"/>
    <w:rsid w:val="00414FC7"/>
    <w:rsid w:val="004158B4"/>
    <w:rsid w:val="0041628F"/>
    <w:rsid w:val="00416D6C"/>
    <w:rsid w:val="00416DFC"/>
    <w:rsid w:val="00417203"/>
    <w:rsid w:val="00417ECE"/>
    <w:rsid w:val="00420356"/>
    <w:rsid w:val="004205F6"/>
    <w:rsid w:val="004217A6"/>
    <w:rsid w:val="0042187D"/>
    <w:rsid w:val="00421F5D"/>
    <w:rsid w:val="00422852"/>
    <w:rsid w:val="004229E0"/>
    <w:rsid w:val="00424CF9"/>
    <w:rsid w:val="004263FA"/>
    <w:rsid w:val="00426B58"/>
    <w:rsid w:val="00426CAD"/>
    <w:rsid w:val="00426D82"/>
    <w:rsid w:val="004273E9"/>
    <w:rsid w:val="004279D6"/>
    <w:rsid w:val="00427B65"/>
    <w:rsid w:val="00427C1D"/>
    <w:rsid w:val="00430087"/>
    <w:rsid w:val="004307B5"/>
    <w:rsid w:val="0043085A"/>
    <w:rsid w:val="00430BA4"/>
    <w:rsid w:val="00430D4C"/>
    <w:rsid w:val="0043192A"/>
    <w:rsid w:val="00431A84"/>
    <w:rsid w:val="00431ED1"/>
    <w:rsid w:val="004322CB"/>
    <w:rsid w:val="00432D6B"/>
    <w:rsid w:val="00432E49"/>
    <w:rsid w:val="004346D4"/>
    <w:rsid w:val="004354E6"/>
    <w:rsid w:val="004367D9"/>
    <w:rsid w:val="004370F9"/>
    <w:rsid w:val="00437909"/>
    <w:rsid w:val="00440773"/>
    <w:rsid w:val="00440D46"/>
    <w:rsid w:val="00441482"/>
    <w:rsid w:val="00441CE5"/>
    <w:rsid w:val="00442275"/>
    <w:rsid w:val="004436A5"/>
    <w:rsid w:val="00443988"/>
    <w:rsid w:val="00444A88"/>
    <w:rsid w:val="0044527E"/>
    <w:rsid w:val="00445694"/>
    <w:rsid w:val="004463C3"/>
    <w:rsid w:val="0044659B"/>
    <w:rsid w:val="00446808"/>
    <w:rsid w:val="004478DE"/>
    <w:rsid w:val="00450001"/>
    <w:rsid w:val="0045021D"/>
    <w:rsid w:val="004509C8"/>
    <w:rsid w:val="00452228"/>
    <w:rsid w:val="004522D5"/>
    <w:rsid w:val="00452BCD"/>
    <w:rsid w:val="00452C67"/>
    <w:rsid w:val="0045329B"/>
    <w:rsid w:val="00453DC2"/>
    <w:rsid w:val="00454735"/>
    <w:rsid w:val="00455824"/>
    <w:rsid w:val="00455C34"/>
    <w:rsid w:val="00456074"/>
    <w:rsid w:val="00456A9A"/>
    <w:rsid w:val="00457A07"/>
    <w:rsid w:val="00457E88"/>
    <w:rsid w:val="004618B3"/>
    <w:rsid w:val="004619A5"/>
    <w:rsid w:val="00461EB7"/>
    <w:rsid w:val="004621AB"/>
    <w:rsid w:val="004623C3"/>
    <w:rsid w:val="00462A78"/>
    <w:rsid w:val="00463963"/>
    <w:rsid w:val="00464166"/>
    <w:rsid w:val="00464C12"/>
    <w:rsid w:val="00466113"/>
    <w:rsid w:val="00466B08"/>
    <w:rsid w:val="004674D3"/>
    <w:rsid w:val="00467AEB"/>
    <w:rsid w:val="00471860"/>
    <w:rsid w:val="00473A1C"/>
    <w:rsid w:val="004740AB"/>
    <w:rsid w:val="00474749"/>
    <w:rsid w:val="00474848"/>
    <w:rsid w:val="00474A9E"/>
    <w:rsid w:val="00474B5D"/>
    <w:rsid w:val="004751E9"/>
    <w:rsid w:val="00475338"/>
    <w:rsid w:val="004753A8"/>
    <w:rsid w:val="00475D56"/>
    <w:rsid w:val="004765D6"/>
    <w:rsid w:val="00476FC4"/>
    <w:rsid w:val="004771FC"/>
    <w:rsid w:val="004774C9"/>
    <w:rsid w:val="004778C8"/>
    <w:rsid w:val="00477B4D"/>
    <w:rsid w:val="00480084"/>
    <w:rsid w:val="0048029A"/>
    <w:rsid w:val="00481B19"/>
    <w:rsid w:val="00481BD1"/>
    <w:rsid w:val="00483C1F"/>
    <w:rsid w:val="0048531E"/>
    <w:rsid w:val="00485A25"/>
    <w:rsid w:val="0048626A"/>
    <w:rsid w:val="00486729"/>
    <w:rsid w:val="00487710"/>
    <w:rsid w:val="004878E6"/>
    <w:rsid w:val="004900B3"/>
    <w:rsid w:val="0049016A"/>
    <w:rsid w:val="00490F5D"/>
    <w:rsid w:val="00490F9E"/>
    <w:rsid w:val="0049102E"/>
    <w:rsid w:val="004915B5"/>
    <w:rsid w:val="00492615"/>
    <w:rsid w:val="004935DB"/>
    <w:rsid w:val="00493801"/>
    <w:rsid w:val="00493CD3"/>
    <w:rsid w:val="00494591"/>
    <w:rsid w:val="00494D95"/>
    <w:rsid w:val="00496742"/>
    <w:rsid w:val="00496AE1"/>
    <w:rsid w:val="004A0B6D"/>
    <w:rsid w:val="004A0DC4"/>
    <w:rsid w:val="004A14FA"/>
    <w:rsid w:val="004A1B83"/>
    <w:rsid w:val="004A2429"/>
    <w:rsid w:val="004A24D0"/>
    <w:rsid w:val="004A2CA6"/>
    <w:rsid w:val="004A334C"/>
    <w:rsid w:val="004A3C9E"/>
    <w:rsid w:val="004A3ED9"/>
    <w:rsid w:val="004A4C3C"/>
    <w:rsid w:val="004A5CC1"/>
    <w:rsid w:val="004A62BE"/>
    <w:rsid w:val="004A6372"/>
    <w:rsid w:val="004A647D"/>
    <w:rsid w:val="004A6C1E"/>
    <w:rsid w:val="004A71E5"/>
    <w:rsid w:val="004A729C"/>
    <w:rsid w:val="004B07A0"/>
    <w:rsid w:val="004B1D57"/>
    <w:rsid w:val="004B21BF"/>
    <w:rsid w:val="004B26F7"/>
    <w:rsid w:val="004B3844"/>
    <w:rsid w:val="004B407D"/>
    <w:rsid w:val="004B5064"/>
    <w:rsid w:val="004B5319"/>
    <w:rsid w:val="004B57F1"/>
    <w:rsid w:val="004B5B02"/>
    <w:rsid w:val="004B5B32"/>
    <w:rsid w:val="004B5B7D"/>
    <w:rsid w:val="004B5C4C"/>
    <w:rsid w:val="004B6454"/>
    <w:rsid w:val="004B76E6"/>
    <w:rsid w:val="004B7B4A"/>
    <w:rsid w:val="004C077F"/>
    <w:rsid w:val="004C08FF"/>
    <w:rsid w:val="004C0DFE"/>
    <w:rsid w:val="004C0F88"/>
    <w:rsid w:val="004C1637"/>
    <w:rsid w:val="004C2056"/>
    <w:rsid w:val="004C24B8"/>
    <w:rsid w:val="004C3B0A"/>
    <w:rsid w:val="004C3BCF"/>
    <w:rsid w:val="004C3FD0"/>
    <w:rsid w:val="004C4B90"/>
    <w:rsid w:val="004C4C9E"/>
    <w:rsid w:val="004C538A"/>
    <w:rsid w:val="004C5500"/>
    <w:rsid w:val="004C5B5C"/>
    <w:rsid w:val="004C5D53"/>
    <w:rsid w:val="004C6C64"/>
    <w:rsid w:val="004C754B"/>
    <w:rsid w:val="004C7A67"/>
    <w:rsid w:val="004C7AB2"/>
    <w:rsid w:val="004D04D6"/>
    <w:rsid w:val="004D0E34"/>
    <w:rsid w:val="004D12DE"/>
    <w:rsid w:val="004D14F3"/>
    <w:rsid w:val="004D189A"/>
    <w:rsid w:val="004D1D20"/>
    <w:rsid w:val="004D1F42"/>
    <w:rsid w:val="004D2A30"/>
    <w:rsid w:val="004D2E87"/>
    <w:rsid w:val="004D3381"/>
    <w:rsid w:val="004D35AA"/>
    <w:rsid w:val="004D3DC6"/>
    <w:rsid w:val="004D43F6"/>
    <w:rsid w:val="004D4C37"/>
    <w:rsid w:val="004D5650"/>
    <w:rsid w:val="004D5996"/>
    <w:rsid w:val="004D5C5F"/>
    <w:rsid w:val="004D5CED"/>
    <w:rsid w:val="004D60BA"/>
    <w:rsid w:val="004D70DF"/>
    <w:rsid w:val="004D7CEA"/>
    <w:rsid w:val="004E0CF0"/>
    <w:rsid w:val="004E2F10"/>
    <w:rsid w:val="004E4983"/>
    <w:rsid w:val="004E4F60"/>
    <w:rsid w:val="004E5283"/>
    <w:rsid w:val="004E533B"/>
    <w:rsid w:val="004E5A28"/>
    <w:rsid w:val="004E5AD4"/>
    <w:rsid w:val="004E7C0F"/>
    <w:rsid w:val="004E7D3D"/>
    <w:rsid w:val="004F01C3"/>
    <w:rsid w:val="004F0904"/>
    <w:rsid w:val="004F095E"/>
    <w:rsid w:val="004F1277"/>
    <w:rsid w:val="004F12C7"/>
    <w:rsid w:val="004F1B72"/>
    <w:rsid w:val="004F1CEB"/>
    <w:rsid w:val="004F208E"/>
    <w:rsid w:val="004F31A0"/>
    <w:rsid w:val="004F3743"/>
    <w:rsid w:val="004F484C"/>
    <w:rsid w:val="004F4CDD"/>
    <w:rsid w:val="004F4E1D"/>
    <w:rsid w:val="004F570B"/>
    <w:rsid w:val="004F5BBA"/>
    <w:rsid w:val="004F71A5"/>
    <w:rsid w:val="004F7301"/>
    <w:rsid w:val="004F750D"/>
    <w:rsid w:val="004F7572"/>
    <w:rsid w:val="00500F3D"/>
    <w:rsid w:val="00501744"/>
    <w:rsid w:val="0050186E"/>
    <w:rsid w:val="005018CE"/>
    <w:rsid w:val="00502827"/>
    <w:rsid w:val="00502B34"/>
    <w:rsid w:val="00503995"/>
    <w:rsid w:val="00503AFD"/>
    <w:rsid w:val="00503CEC"/>
    <w:rsid w:val="00503DBE"/>
    <w:rsid w:val="00505B0E"/>
    <w:rsid w:val="005060DE"/>
    <w:rsid w:val="00506285"/>
    <w:rsid w:val="00506329"/>
    <w:rsid w:val="0050686C"/>
    <w:rsid w:val="00507B3B"/>
    <w:rsid w:val="00507F40"/>
    <w:rsid w:val="00507FA1"/>
    <w:rsid w:val="005103BF"/>
    <w:rsid w:val="00510D7D"/>
    <w:rsid w:val="005110A8"/>
    <w:rsid w:val="005111EE"/>
    <w:rsid w:val="005128BD"/>
    <w:rsid w:val="00513914"/>
    <w:rsid w:val="0051469B"/>
    <w:rsid w:val="00514AA9"/>
    <w:rsid w:val="005151E7"/>
    <w:rsid w:val="00515D79"/>
    <w:rsid w:val="00516113"/>
    <w:rsid w:val="005165A2"/>
    <w:rsid w:val="00516D7D"/>
    <w:rsid w:val="00516EEC"/>
    <w:rsid w:val="0051700B"/>
    <w:rsid w:val="00517EC4"/>
    <w:rsid w:val="005212F9"/>
    <w:rsid w:val="00521768"/>
    <w:rsid w:val="00521946"/>
    <w:rsid w:val="005231CB"/>
    <w:rsid w:val="005236E4"/>
    <w:rsid w:val="00523A9A"/>
    <w:rsid w:val="00523BBF"/>
    <w:rsid w:val="00523D15"/>
    <w:rsid w:val="00524262"/>
    <w:rsid w:val="00524CB3"/>
    <w:rsid w:val="005264C1"/>
    <w:rsid w:val="005264EB"/>
    <w:rsid w:val="005270E3"/>
    <w:rsid w:val="005272F5"/>
    <w:rsid w:val="00527470"/>
    <w:rsid w:val="0053018B"/>
    <w:rsid w:val="00530661"/>
    <w:rsid w:val="00530CED"/>
    <w:rsid w:val="00531E13"/>
    <w:rsid w:val="00532161"/>
    <w:rsid w:val="00532D55"/>
    <w:rsid w:val="00533016"/>
    <w:rsid w:val="0053346D"/>
    <w:rsid w:val="00533D25"/>
    <w:rsid w:val="00534351"/>
    <w:rsid w:val="005347C4"/>
    <w:rsid w:val="005352A0"/>
    <w:rsid w:val="00535BC5"/>
    <w:rsid w:val="00535C71"/>
    <w:rsid w:val="00536072"/>
    <w:rsid w:val="00536178"/>
    <w:rsid w:val="00536981"/>
    <w:rsid w:val="00537C57"/>
    <w:rsid w:val="00537E64"/>
    <w:rsid w:val="00540C34"/>
    <w:rsid w:val="00541079"/>
    <w:rsid w:val="00541157"/>
    <w:rsid w:val="005413FE"/>
    <w:rsid w:val="005416E6"/>
    <w:rsid w:val="00541C03"/>
    <w:rsid w:val="00542305"/>
    <w:rsid w:val="00542662"/>
    <w:rsid w:val="00542B91"/>
    <w:rsid w:val="00542BC5"/>
    <w:rsid w:val="00544AF3"/>
    <w:rsid w:val="00544F75"/>
    <w:rsid w:val="0054503C"/>
    <w:rsid w:val="00545E70"/>
    <w:rsid w:val="005462B2"/>
    <w:rsid w:val="0054645E"/>
    <w:rsid w:val="00546B35"/>
    <w:rsid w:val="0055008B"/>
    <w:rsid w:val="00550573"/>
    <w:rsid w:val="00551181"/>
    <w:rsid w:val="005518A8"/>
    <w:rsid w:val="00551C1A"/>
    <w:rsid w:val="00551CE7"/>
    <w:rsid w:val="0055224E"/>
    <w:rsid w:val="00552DA1"/>
    <w:rsid w:val="00553AE3"/>
    <w:rsid w:val="00553FAB"/>
    <w:rsid w:val="0055553D"/>
    <w:rsid w:val="005561B5"/>
    <w:rsid w:val="0055641F"/>
    <w:rsid w:val="00557FF8"/>
    <w:rsid w:val="00562548"/>
    <w:rsid w:val="00562591"/>
    <w:rsid w:val="0056305E"/>
    <w:rsid w:val="00563878"/>
    <w:rsid w:val="0056555C"/>
    <w:rsid w:val="00565C2F"/>
    <w:rsid w:val="005662D2"/>
    <w:rsid w:val="00567933"/>
    <w:rsid w:val="00567F80"/>
    <w:rsid w:val="00570624"/>
    <w:rsid w:val="00570B05"/>
    <w:rsid w:val="00570BEC"/>
    <w:rsid w:val="005720B5"/>
    <w:rsid w:val="00572798"/>
    <w:rsid w:val="005729DD"/>
    <w:rsid w:val="00572CEB"/>
    <w:rsid w:val="0057355F"/>
    <w:rsid w:val="00573721"/>
    <w:rsid w:val="00574E8F"/>
    <w:rsid w:val="005751DC"/>
    <w:rsid w:val="00576764"/>
    <w:rsid w:val="00576E7E"/>
    <w:rsid w:val="005770A4"/>
    <w:rsid w:val="005772FF"/>
    <w:rsid w:val="0058029D"/>
    <w:rsid w:val="00580B54"/>
    <w:rsid w:val="00580EAA"/>
    <w:rsid w:val="0058226B"/>
    <w:rsid w:val="00582548"/>
    <w:rsid w:val="0058311D"/>
    <w:rsid w:val="00583203"/>
    <w:rsid w:val="005839FE"/>
    <w:rsid w:val="00585FCE"/>
    <w:rsid w:val="005860CC"/>
    <w:rsid w:val="00586FD0"/>
    <w:rsid w:val="005877EA"/>
    <w:rsid w:val="00590431"/>
    <w:rsid w:val="00592F28"/>
    <w:rsid w:val="00593B18"/>
    <w:rsid w:val="00593DD1"/>
    <w:rsid w:val="00594508"/>
    <w:rsid w:val="00594596"/>
    <w:rsid w:val="00594FFB"/>
    <w:rsid w:val="005952F1"/>
    <w:rsid w:val="00595D44"/>
    <w:rsid w:val="0059622A"/>
    <w:rsid w:val="00596BA4"/>
    <w:rsid w:val="00596F14"/>
    <w:rsid w:val="0059722B"/>
    <w:rsid w:val="00597385"/>
    <w:rsid w:val="00597D7C"/>
    <w:rsid w:val="005A1603"/>
    <w:rsid w:val="005A1BC3"/>
    <w:rsid w:val="005A3726"/>
    <w:rsid w:val="005A47F9"/>
    <w:rsid w:val="005A4CB2"/>
    <w:rsid w:val="005A57E9"/>
    <w:rsid w:val="005A57F6"/>
    <w:rsid w:val="005A6C25"/>
    <w:rsid w:val="005B007A"/>
    <w:rsid w:val="005B027A"/>
    <w:rsid w:val="005B15B3"/>
    <w:rsid w:val="005B262F"/>
    <w:rsid w:val="005B2944"/>
    <w:rsid w:val="005B2A2F"/>
    <w:rsid w:val="005B2B36"/>
    <w:rsid w:val="005B330D"/>
    <w:rsid w:val="005B534B"/>
    <w:rsid w:val="005B5470"/>
    <w:rsid w:val="005B58DF"/>
    <w:rsid w:val="005B59A9"/>
    <w:rsid w:val="005B5C7B"/>
    <w:rsid w:val="005B5DE9"/>
    <w:rsid w:val="005B5F3A"/>
    <w:rsid w:val="005B614F"/>
    <w:rsid w:val="005C028B"/>
    <w:rsid w:val="005C084D"/>
    <w:rsid w:val="005C1057"/>
    <w:rsid w:val="005C374D"/>
    <w:rsid w:val="005C4189"/>
    <w:rsid w:val="005C4A07"/>
    <w:rsid w:val="005C4BCC"/>
    <w:rsid w:val="005C5FA9"/>
    <w:rsid w:val="005C7453"/>
    <w:rsid w:val="005C7733"/>
    <w:rsid w:val="005D0850"/>
    <w:rsid w:val="005D1273"/>
    <w:rsid w:val="005D158B"/>
    <w:rsid w:val="005D17F4"/>
    <w:rsid w:val="005D2B4D"/>
    <w:rsid w:val="005D2B53"/>
    <w:rsid w:val="005D2BB4"/>
    <w:rsid w:val="005D2C18"/>
    <w:rsid w:val="005D2F61"/>
    <w:rsid w:val="005D2F96"/>
    <w:rsid w:val="005D4998"/>
    <w:rsid w:val="005D4B29"/>
    <w:rsid w:val="005D5316"/>
    <w:rsid w:val="005D537D"/>
    <w:rsid w:val="005D5A6D"/>
    <w:rsid w:val="005D65ED"/>
    <w:rsid w:val="005D6664"/>
    <w:rsid w:val="005D6FF0"/>
    <w:rsid w:val="005D77D2"/>
    <w:rsid w:val="005D7BE7"/>
    <w:rsid w:val="005E02A4"/>
    <w:rsid w:val="005E07F6"/>
    <w:rsid w:val="005E08DD"/>
    <w:rsid w:val="005E10CA"/>
    <w:rsid w:val="005E2675"/>
    <w:rsid w:val="005E2AFD"/>
    <w:rsid w:val="005E37F3"/>
    <w:rsid w:val="005E4016"/>
    <w:rsid w:val="005E4E7A"/>
    <w:rsid w:val="005E5485"/>
    <w:rsid w:val="005E5BA2"/>
    <w:rsid w:val="005E6EDB"/>
    <w:rsid w:val="005E7132"/>
    <w:rsid w:val="005E72AE"/>
    <w:rsid w:val="005E749B"/>
    <w:rsid w:val="005F07A2"/>
    <w:rsid w:val="005F0C53"/>
    <w:rsid w:val="005F2EEE"/>
    <w:rsid w:val="005F39A6"/>
    <w:rsid w:val="005F3D55"/>
    <w:rsid w:val="005F41FB"/>
    <w:rsid w:val="005F4AC3"/>
    <w:rsid w:val="005F4C76"/>
    <w:rsid w:val="005F52CD"/>
    <w:rsid w:val="005F73B1"/>
    <w:rsid w:val="005F7E10"/>
    <w:rsid w:val="00600C1F"/>
    <w:rsid w:val="0060149E"/>
    <w:rsid w:val="00601633"/>
    <w:rsid w:val="006022F3"/>
    <w:rsid w:val="00602789"/>
    <w:rsid w:val="00602DD9"/>
    <w:rsid w:val="006030E2"/>
    <w:rsid w:val="006034DE"/>
    <w:rsid w:val="006035D8"/>
    <w:rsid w:val="00603F3C"/>
    <w:rsid w:val="00604838"/>
    <w:rsid w:val="00604DDB"/>
    <w:rsid w:val="00604E2F"/>
    <w:rsid w:val="006050A9"/>
    <w:rsid w:val="00605DCF"/>
    <w:rsid w:val="0060743C"/>
    <w:rsid w:val="00607959"/>
    <w:rsid w:val="00607E69"/>
    <w:rsid w:val="00610052"/>
    <w:rsid w:val="00610622"/>
    <w:rsid w:val="006107A5"/>
    <w:rsid w:val="0061184E"/>
    <w:rsid w:val="00611A7B"/>
    <w:rsid w:val="00612430"/>
    <w:rsid w:val="006124BE"/>
    <w:rsid w:val="006132FB"/>
    <w:rsid w:val="00613689"/>
    <w:rsid w:val="0061392F"/>
    <w:rsid w:val="00614339"/>
    <w:rsid w:val="0061462A"/>
    <w:rsid w:val="00614889"/>
    <w:rsid w:val="006157FC"/>
    <w:rsid w:val="00615BB4"/>
    <w:rsid w:val="0061620F"/>
    <w:rsid w:val="006162B5"/>
    <w:rsid w:val="006172E2"/>
    <w:rsid w:val="0061762E"/>
    <w:rsid w:val="00617D7C"/>
    <w:rsid w:val="00617E6B"/>
    <w:rsid w:val="00620A48"/>
    <w:rsid w:val="0062115C"/>
    <w:rsid w:val="0062125B"/>
    <w:rsid w:val="006214A4"/>
    <w:rsid w:val="0062197B"/>
    <w:rsid w:val="00622611"/>
    <w:rsid w:val="00623E91"/>
    <w:rsid w:val="006254FF"/>
    <w:rsid w:val="00625C32"/>
    <w:rsid w:val="00625ED9"/>
    <w:rsid w:val="006262A5"/>
    <w:rsid w:val="00627284"/>
    <w:rsid w:val="00627948"/>
    <w:rsid w:val="00630754"/>
    <w:rsid w:val="00630987"/>
    <w:rsid w:val="00631020"/>
    <w:rsid w:val="00631093"/>
    <w:rsid w:val="00631697"/>
    <w:rsid w:val="00632268"/>
    <w:rsid w:val="00632939"/>
    <w:rsid w:val="00632A39"/>
    <w:rsid w:val="00632E6B"/>
    <w:rsid w:val="0063314D"/>
    <w:rsid w:val="00633222"/>
    <w:rsid w:val="00633DB0"/>
    <w:rsid w:val="00635AF1"/>
    <w:rsid w:val="006363F2"/>
    <w:rsid w:val="006364EC"/>
    <w:rsid w:val="00636A5F"/>
    <w:rsid w:val="00640851"/>
    <w:rsid w:val="00641265"/>
    <w:rsid w:val="00641AEB"/>
    <w:rsid w:val="00641B81"/>
    <w:rsid w:val="00641B99"/>
    <w:rsid w:val="00641D7D"/>
    <w:rsid w:val="00641F59"/>
    <w:rsid w:val="00642D4F"/>
    <w:rsid w:val="006448B4"/>
    <w:rsid w:val="006448EA"/>
    <w:rsid w:val="00644B97"/>
    <w:rsid w:val="006450B2"/>
    <w:rsid w:val="006452E3"/>
    <w:rsid w:val="006458EC"/>
    <w:rsid w:val="00645DBD"/>
    <w:rsid w:val="006472CC"/>
    <w:rsid w:val="0065038B"/>
    <w:rsid w:val="00650CE4"/>
    <w:rsid w:val="00651322"/>
    <w:rsid w:val="00651349"/>
    <w:rsid w:val="00651480"/>
    <w:rsid w:val="00651C8C"/>
    <w:rsid w:val="006528EB"/>
    <w:rsid w:val="00652DF1"/>
    <w:rsid w:val="00653003"/>
    <w:rsid w:val="00653914"/>
    <w:rsid w:val="006547AF"/>
    <w:rsid w:val="00654BBF"/>
    <w:rsid w:val="00656627"/>
    <w:rsid w:val="00656789"/>
    <w:rsid w:val="00656EEC"/>
    <w:rsid w:val="00657814"/>
    <w:rsid w:val="00657835"/>
    <w:rsid w:val="00657CFC"/>
    <w:rsid w:val="006606F7"/>
    <w:rsid w:val="00660C60"/>
    <w:rsid w:val="006621D6"/>
    <w:rsid w:val="00662599"/>
    <w:rsid w:val="00662E33"/>
    <w:rsid w:val="006635DF"/>
    <w:rsid w:val="00663BEE"/>
    <w:rsid w:val="00663D64"/>
    <w:rsid w:val="00664453"/>
    <w:rsid w:val="006649B6"/>
    <w:rsid w:val="00664BD7"/>
    <w:rsid w:val="00665A86"/>
    <w:rsid w:val="00666566"/>
    <w:rsid w:val="0066678D"/>
    <w:rsid w:val="006668A9"/>
    <w:rsid w:val="00666EFA"/>
    <w:rsid w:val="00670DBD"/>
    <w:rsid w:val="00671443"/>
    <w:rsid w:val="00671A9F"/>
    <w:rsid w:val="0067213C"/>
    <w:rsid w:val="006721AE"/>
    <w:rsid w:val="00672236"/>
    <w:rsid w:val="00672716"/>
    <w:rsid w:val="00672DA9"/>
    <w:rsid w:val="00672E9B"/>
    <w:rsid w:val="00673278"/>
    <w:rsid w:val="006736B2"/>
    <w:rsid w:val="0067489B"/>
    <w:rsid w:val="00674A80"/>
    <w:rsid w:val="00674CB6"/>
    <w:rsid w:val="00674D0F"/>
    <w:rsid w:val="00674F7A"/>
    <w:rsid w:val="00675863"/>
    <w:rsid w:val="0067594E"/>
    <w:rsid w:val="006759A0"/>
    <w:rsid w:val="00675B17"/>
    <w:rsid w:val="00676C48"/>
    <w:rsid w:val="006775E5"/>
    <w:rsid w:val="006779F3"/>
    <w:rsid w:val="00677C61"/>
    <w:rsid w:val="006813CE"/>
    <w:rsid w:val="006813EB"/>
    <w:rsid w:val="0068149D"/>
    <w:rsid w:val="00681677"/>
    <w:rsid w:val="006820A4"/>
    <w:rsid w:val="00682639"/>
    <w:rsid w:val="0068292D"/>
    <w:rsid w:val="006836BE"/>
    <w:rsid w:val="00683A5F"/>
    <w:rsid w:val="006849C2"/>
    <w:rsid w:val="006855F2"/>
    <w:rsid w:val="00685A1F"/>
    <w:rsid w:val="00686120"/>
    <w:rsid w:val="006862DD"/>
    <w:rsid w:val="00686318"/>
    <w:rsid w:val="00686F4E"/>
    <w:rsid w:val="00687A3A"/>
    <w:rsid w:val="00687A47"/>
    <w:rsid w:val="0069034B"/>
    <w:rsid w:val="0069162A"/>
    <w:rsid w:val="00691740"/>
    <w:rsid w:val="00691D54"/>
    <w:rsid w:val="006920E2"/>
    <w:rsid w:val="006923E5"/>
    <w:rsid w:val="0069267B"/>
    <w:rsid w:val="0069274F"/>
    <w:rsid w:val="00693A00"/>
    <w:rsid w:val="006946AB"/>
    <w:rsid w:val="00694E1F"/>
    <w:rsid w:val="00695AA0"/>
    <w:rsid w:val="00695B4F"/>
    <w:rsid w:val="00695CF9"/>
    <w:rsid w:val="006963CE"/>
    <w:rsid w:val="00696631"/>
    <w:rsid w:val="006968FA"/>
    <w:rsid w:val="0069699A"/>
    <w:rsid w:val="0069700D"/>
    <w:rsid w:val="006970CD"/>
    <w:rsid w:val="0069743A"/>
    <w:rsid w:val="0069793E"/>
    <w:rsid w:val="006A0BFB"/>
    <w:rsid w:val="006A16BE"/>
    <w:rsid w:val="006A1B72"/>
    <w:rsid w:val="006A1C13"/>
    <w:rsid w:val="006A27AB"/>
    <w:rsid w:val="006A27BD"/>
    <w:rsid w:val="006A2C2E"/>
    <w:rsid w:val="006A33A1"/>
    <w:rsid w:val="006A3B70"/>
    <w:rsid w:val="006A471D"/>
    <w:rsid w:val="006A4DB3"/>
    <w:rsid w:val="006A62BF"/>
    <w:rsid w:val="006A6583"/>
    <w:rsid w:val="006A69DF"/>
    <w:rsid w:val="006A6AF8"/>
    <w:rsid w:val="006A7F7B"/>
    <w:rsid w:val="006B072C"/>
    <w:rsid w:val="006B0924"/>
    <w:rsid w:val="006B0F59"/>
    <w:rsid w:val="006B224A"/>
    <w:rsid w:val="006B3564"/>
    <w:rsid w:val="006B3987"/>
    <w:rsid w:val="006B3C40"/>
    <w:rsid w:val="006B3D34"/>
    <w:rsid w:val="006B4399"/>
    <w:rsid w:val="006B4FAD"/>
    <w:rsid w:val="006B53D0"/>
    <w:rsid w:val="006B5A5B"/>
    <w:rsid w:val="006B638C"/>
    <w:rsid w:val="006B6F1D"/>
    <w:rsid w:val="006B7203"/>
    <w:rsid w:val="006B7E5A"/>
    <w:rsid w:val="006C0091"/>
    <w:rsid w:val="006C0BE3"/>
    <w:rsid w:val="006C18A1"/>
    <w:rsid w:val="006C1C89"/>
    <w:rsid w:val="006C1F71"/>
    <w:rsid w:val="006C2E80"/>
    <w:rsid w:val="006C4EA6"/>
    <w:rsid w:val="006C5004"/>
    <w:rsid w:val="006C504A"/>
    <w:rsid w:val="006C5A98"/>
    <w:rsid w:val="006C5EAB"/>
    <w:rsid w:val="006C6A45"/>
    <w:rsid w:val="006C6CB2"/>
    <w:rsid w:val="006C7AEB"/>
    <w:rsid w:val="006D01D9"/>
    <w:rsid w:val="006D0451"/>
    <w:rsid w:val="006D0924"/>
    <w:rsid w:val="006D0B83"/>
    <w:rsid w:val="006D1268"/>
    <w:rsid w:val="006D2093"/>
    <w:rsid w:val="006D212F"/>
    <w:rsid w:val="006D2319"/>
    <w:rsid w:val="006D39F5"/>
    <w:rsid w:val="006D5678"/>
    <w:rsid w:val="006D5709"/>
    <w:rsid w:val="006D74FF"/>
    <w:rsid w:val="006D7A16"/>
    <w:rsid w:val="006E0395"/>
    <w:rsid w:val="006E0E4A"/>
    <w:rsid w:val="006E0EC2"/>
    <w:rsid w:val="006E278D"/>
    <w:rsid w:val="006E2B5F"/>
    <w:rsid w:val="006E4112"/>
    <w:rsid w:val="006E41AA"/>
    <w:rsid w:val="006E41BE"/>
    <w:rsid w:val="006E42E2"/>
    <w:rsid w:val="006E4C43"/>
    <w:rsid w:val="006E4C87"/>
    <w:rsid w:val="006E4F0D"/>
    <w:rsid w:val="006E4FDB"/>
    <w:rsid w:val="006E5A4E"/>
    <w:rsid w:val="006E5F58"/>
    <w:rsid w:val="006E5F68"/>
    <w:rsid w:val="006E633F"/>
    <w:rsid w:val="006E7823"/>
    <w:rsid w:val="006F037E"/>
    <w:rsid w:val="006F07FD"/>
    <w:rsid w:val="006F10C4"/>
    <w:rsid w:val="006F130C"/>
    <w:rsid w:val="006F1341"/>
    <w:rsid w:val="006F22DF"/>
    <w:rsid w:val="006F2825"/>
    <w:rsid w:val="006F2A4B"/>
    <w:rsid w:val="006F2BC7"/>
    <w:rsid w:val="006F2C87"/>
    <w:rsid w:val="006F37E0"/>
    <w:rsid w:val="006F3C32"/>
    <w:rsid w:val="006F40FB"/>
    <w:rsid w:val="006F4688"/>
    <w:rsid w:val="006F4B13"/>
    <w:rsid w:val="006F4BC7"/>
    <w:rsid w:val="006F4DB5"/>
    <w:rsid w:val="006F4F3A"/>
    <w:rsid w:val="006F510E"/>
    <w:rsid w:val="006F58C8"/>
    <w:rsid w:val="006F58FF"/>
    <w:rsid w:val="006F5EB4"/>
    <w:rsid w:val="006F60C4"/>
    <w:rsid w:val="006F65C3"/>
    <w:rsid w:val="006F6725"/>
    <w:rsid w:val="006F6747"/>
    <w:rsid w:val="006F686B"/>
    <w:rsid w:val="006F6A4D"/>
    <w:rsid w:val="006F6C90"/>
    <w:rsid w:val="006F729F"/>
    <w:rsid w:val="006F7EF3"/>
    <w:rsid w:val="00700D60"/>
    <w:rsid w:val="007010D4"/>
    <w:rsid w:val="0070131E"/>
    <w:rsid w:val="0070155F"/>
    <w:rsid w:val="0070168D"/>
    <w:rsid w:val="007019D7"/>
    <w:rsid w:val="00702103"/>
    <w:rsid w:val="007021D0"/>
    <w:rsid w:val="00703402"/>
    <w:rsid w:val="00704FE8"/>
    <w:rsid w:val="007054A0"/>
    <w:rsid w:val="00705887"/>
    <w:rsid w:val="00706572"/>
    <w:rsid w:val="00712A55"/>
    <w:rsid w:val="00712D39"/>
    <w:rsid w:val="00712F27"/>
    <w:rsid w:val="00714457"/>
    <w:rsid w:val="00714C76"/>
    <w:rsid w:val="007157F9"/>
    <w:rsid w:val="00715B94"/>
    <w:rsid w:val="00715F8E"/>
    <w:rsid w:val="0071712B"/>
    <w:rsid w:val="0072065F"/>
    <w:rsid w:val="0072078E"/>
    <w:rsid w:val="00720960"/>
    <w:rsid w:val="00721728"/>
    <w:rsid w:val="00721970"/>
    <w:rsid w:val="00721F36"/>
    <w:rsid w:val="007222DB"/>
    <w:rsid w:val="0072250B"/>
    <w:rsid w:val="0072289A"/>
    <w:rsid w:val="00722C81"/>
    <w:rsid w:val="00723306"/>
    <w:rsid w:val="00723520"/>
    <w:rsid w:val="007235FE"/>
    <w:rsid w:val="00723BC7"/>
    <w:rsid w:val="00723E45"/>
    <w:rsid w:val="00724837"/>
    <w:rsid w:val="00724DE3"/>
    <w:rsid w:val="00725167"/>
    <w:rsid w:val="007252B9"/>
    <w:rsid w:val="00725A7E"/>
    <w:rsid w:val="00725B13"/>
    <w:rsid w:val="0072684B"/>
    <w:rsid w:val="007278F6"/>
    <w:rsid w:val="00727AB3"/>
    <w:rsid w:val="00727C9B"/>
    <w:rsid w:val="007301AD"/>
    <w:rsid w:val="00730F73"/>
    <w:rsid w:val="00730FDA"/>
    <w:rsid w:val="0073110B"/>
    <w:rsid w:val="007319E0"/>
    <w:rsid w:val="007345D8"/>
    <w:rsid w:val="0073494A"/>
    <w:rsid w:val="00735A87"/>
    <w:rsid w:val="00735A88"/>
    <w:rsid w:val="0073637F"/>
    <w:rsid w:val="007373EB"/>
    <w:rsid w:val="00737E85"/>
    <w:rsid w:val="00737F7D"/>
    <w:rsid w:val="00741563"/>
    <w:rsid w:val="00741BD5"/>
    <w:rsid w:val="007426A4"/>
    <w:rsid w:val="00743780"/>
    <w:rsid w:val="00744078"/>
    <w:rsid w:val="00744559"/>
    <w:rsid w:val="00746EFB"/>
    <w:rsid w:val="007471F7"/>
    <w:rsid w:val="00747606"/>
    <w:rsid w:val="00747899"/>
    <w:rsid w:val="0074792A"/>
    <w:rsid w:val="00747B83"/>
    <w:rsid w:val="0075008F"/>
    <w:rsid w:val="00750152"/>
    <w:rsid w:val="007503F2"/>
    <w:rsid w:val="00750494"/>
    <w:rsid w:val="00750777"/>
    <w:rsid w:val="00750E4A"/>
    <w:rsid w:val="00751579"/>
    <w:rsid w:val="00751698"/>
    <w:rsid w:val="00751E0A"/>
    <w:rsid w:val="00752227"/>
    <w:rsid w:val="007522DE"/>
    <w:rsid w:val="007530B8"/>
    <w:rsid w:val="0075339B"/>
    <w:rsid w:val="0075356B"/>
    <w:rsid w:val="007554BA"/>
    <w:rsid w:val="007564DD"/>
    <w:rsid w:val="00757170"/>
    <w:rsid w:val="007572C1"/>
    <w:rsid w:val="00761406"/>
    <w:rsid w:val="00761C27"/>
    <w:rsid w:val="0076205C"/>
    <w:rsid w:val="0076217E"/>
    <w:rsid w:val="007623DD"/>
    <w:rsid w:val="00763057"/>
    <w:rsid w:val="00764A47"/>
    <w:rsid w:val="00765B1E"/>
    <w:rsid w:val="00765C97"/>
    <w:rsid w:val="00766289"/>
    <w:rsid w:val="007663FB"/>
    <w:rsid w:val="00767792"/>
    <w:rsid w:val="00770348"/>
    <w:rsid w:val="007708D5"/>
    <w:rsid w:val="007709DA"/>
    <w:rsid w:val="00771383"/>
    <w:rsid w:val="0077267E"/>
    <w:rsid w:val="0077371C"/>
    <w:rsid w:val="00774C6B"/>
    <w:rsid w:val="00774E48"/>
    <w:rsid w:val="0077696B"/>
    <w:rsid w:val="00777EB6"/>
    <w:rsid w:val="007805F9"/>
    <w:rsid w:val="0078173F"/>
    <w:rsid w:val="00781A0B"/>
    <w:rsid w:val="007828E3"/>
    <w:rsid w:val="007832EE"/>
    <w:rsid w:val="00783E2D"/>
    <w:rsid w:val="00784CE5"/>
    <w:rsid w:val="007850A1"/>
    <w:rsid w:val="00786205"/>
    <w:rsid w:val="007864D7"/>
    <w:rsid w:val="007865E9"/>
    <w:rsid w:val="007869CD"/>
    <w:rsid w:val="00787B68"/>
    <w:rsid w:val="0079022D"/>
    <w:rsid w:val="00790AC1"/>
    <w:rsid w:val="00790B63"/>
    <w:rsid w:val="00790BB8"/>
    <w:rsid w:val="00790F09"/>
    <w:rsid w:val="00790F64"/>
    <w:rsid w:val="00791350"/>
    <w:rsid w:val="00791B86"/>
    <w:rsid w:val="00791C6F"/>
    <w:rsid w:val="00792E9B"/>
    <w:rsid w:val="007949D7"/>
    <w:rsid w:val="007952CC"/>
    <w:rsid w:val="007955AE"/>
    <w:rsid w:val="00797E1C"/>
    <w:rsid w:val="00797E7A"/>
    <w:rsid w:val="007A0ED4"/>
    <w:rsid w:val="007A2248"/>
    <w:rsid w:val="007A23E5"/>
    <w:rsid w:val="007A2B45"/>
    <w:rsid w:val="007A2B4B"/>
    <w:rsid w:val="007A2D4C"/>
    <w:rsid w:val="007A303F"/>
    <w:rsid w:val="007A33E5"/>
    <w:rsid w:val="007A44FD"/>
    <w:rsid w:val="007A4B5B"/>
    <w:rsid w:val="007A59D7"/>
    <w:rsid w:val="007A5A35"/>
    <w:rsid w:val="007A5F54"/>
    <w:rsid w:val="007A6555"/>
    <w:rsid w:val="007A6D01"/>
    <w:rsid w:val="007A73A7"/>
    <w:rsid w:val="007A7929"/>
    <w:rsid w:val="007B00E1"/>
    <w:rsid w:val="007B087F"/>
    <w:rsid w:val="007B0BBE"/>
    <w:rsid w:val="007B10F7"/>
    <w:rsid w:val="007B143F"/>
    <w:rsid w:val="007B23ED"/>
    <w:rsid w:val="007B2D75"/>
    <w:rsid w:val="007B2E95"/>
    <w:rsid w:val="007B3192"/>
    <w:rsid w:val="007B36C5"/>
    <w:rsid w:val="007B43D0"/>
    <w:rsid w:val="007B4FEE"/>
    <w:rsid w:val="007B5243"/>
    <w:rsid w:val="007B5A10"/>
    <w:rsid w:val="007B61A7"/>
    <w:rsid w:val="007B68C2"/>
    <w:rsid w:val="007B7A3F"/>
    <w:rsid w:val="007B7F5C"/>
    <w:rsid w:val="007C0357"/>
    <w:rsid w:val="007C0B06"/>
    <w:rsid w:val="007C0E41"/>
    <w:rsid w:val="007C162A"/>
    <w:rsid w:val="007C258C"/>
    <w:rsid w:val="007C2A13"/>
    <w:rsid w:val="007C2B29"/>
    <w:rsid w:val="007C36B5"/>
    <w:rsid w:val="007C595C"/>
    <w:rsid w:val="007C5B74"/>
    <w:rsid w:val="007C66C9"/>
    <w:rsid w:val="007C6848"/>
    <w:rsid w:val="007C7061"/>
    <w:rsid w:val="007D0558"/>
    <w:rsid w:val="007D062B"/>
    <w:rsid w:val="007D0DFB"/>
    <w:rsid w:val="007D1294"/>
    <w:rsid w:val="007D1688"/>
    <w:rsid w:val="007D17C7"/>
    <w:rsid w:val="007D1BD2"/>
    <w:rsid w:val="007D2368"/>
    <w:rsid w:val="007D2B3D"/>
    <w:rsid w:val="007D3036"/>
    <w:rsid w:val="007D305D"/>
    <w:rsid w:val="007D3257"/>
    <w:rsid w:val="007D4C58"/>
    <w:rsid w:val="007D5ED2"/>
    <w:rsid w:val="007D63FC"/>
    <w:rsid w:val="007D64CA"/>
    <w:rsid w:val="007D64DC"/>
    <w:rsid w:val="007D6EE9"/>
    <w:rsid w:val="007D74E4"/>
    <w:rsid w:val="007D7CAD"/>
    <w:rsid w:val="007E04D2"/>
    <w:rsid w:val="007E087A"/>
    <w:rsid w:val="007E0FA3"/>
    <w:rsid w:val="007E1A6E"/>
    <w:rsid w:val="007E27F4"/>
    <w:rsid w:val="007E31C4"/>
    <w:rsid w:val="007E49F5"/>
    <w:rsid w:val="007E50D6"/>
    <w:rsid w:val="007E5166"/>
    <w:rsid w:val="007E57AB"/>
    <w:rsid w:val="007E6B85"/>
    <w:rsid w:val="007E73F1"/>
    <w:rsid w:val="007E7635"/>
    <w:rsid w:val="007F0252"/>
    <w:rsid w:val="007F0597"/>
    <w:rsid w:val="007F0A95"/>
    <w:rsid w:val="007F0E4D"/>
    <w:rsid w:val="007F1957"/>
    <w:rsid w:val="007F1A25"/>
    <w:rsid w:val="007F1B08"/>
    <w:rsid w:val="007F21C3"/>
    <w:rsid w:val="007F26DF"/>
    <w:rsid w:val="007F2906"/>
    <w:rsid w:val="007F29E9"/>
    <w:rsid w:val="007F2E29"/>
    <w:rsid w:val="007F3E9F"/>
    <w:rsid w:val="007F5AF8"/>
    <w:rsid w:val="007F606A"/>
    <w:rsid w:val="007F61FD"/>
    <w:rsid w:val="007F6833"/>
    <w:rsid w:val="007F715E"/>
    <w:rsid w:val="007F7B9C"/>
    <w:rsid w:val="007F7FE8"/>
    <w:rsid w:val="008008DA"/>
    <w:rsid w:val="00800A02"/>
    <w:rsid w:val="00800BB2"/>
    <w:rsid w:val="0080168B"/>
    <w:rsid w:val="00801D7A"/>
    <w:rsid w:val="0080337C"/>
    <w:rsid w:val="00803A15"/>
    <w:rsid w:val="0080436B"/>
    <w:rsid w:val="008050AD"/>
    <w:rsid w:val="00805C45"/>
    <w:rsid w:val="008062B9"/>
    <w:rsid w:val="0080683C"/>
    <w:rsid w:val="00806CEF"/>
    <w:rsid w:val="00807AF0"/>
    <w:rsid w:val="00807C13"/>
    <w:rsid w:val="00810692"/>
    <w:rsid w:val="00810BC4"/>
    <w:rsid w:val="00811FFB"/>
    <w:rsid w:val="00812327"/>
    <w:rsid w:val="00812658"/>
    <w:rsid w:val="00812987"/>
    <w:rsid w:val="00813E5C"/>
    <w:rsid w:val="00813E67"/>
    <w:rsid w:val="008149E8"/>
    <w:rsid w:val="00814D57"/>
    <w:rsid w:val="0081539C"/>
    <w:rsid w:val="008157AD"/>
    <w:rsid w:val="00815FD7"/>
    <w:rsid w:val="00816033"/>
    <w:rsid w:val="008161E1"/>
    <w:rsid w:val="00820105"/>
    <w:rsid w:val="00820B20"/>
    <w:rsid w:val="00820B6E"/>
    <w:rsid w:val="00820C3F"/>
    <w:rsid w:val="00821530"/>
    <w:rsid w:val="00821F80"/>
    <w:rsid w:val="008238C6"/>
    <w:rsid w:val="00824DEA"/>
    <w:rsid w:val="008251A3"/>
    <w:rsid w:val="00825B8F"/>
    <w:rsid w:val="008276A4"/>
    <w:rsid w:val="0082770C"/>
    <w:rsid w:val="00827D21"/>
    <w:rsid w:val="00830239"/>
    <w:rsid w:val="0083168F"/>
    <w:rsid w:val="00831961"/>
    <w:rsid w:val="008323D5"/>
    <w:rsid w:val="00832815"/>
    <w:rsid w:val="0083297A"/>
    <w:rsid w:val="00832C60"/>
    <w:rsid w:val="008330B6"/>
    <w:rsid w:val="00834D3D"/>
    <w:rsid w:val="00835E9D"/>
    <w:rsid w:val="008362DD"/>
    <w:rsid w:val="0084009B"/>
    <w:rsid w:val="00840360"/>
    <w:rsid w:val="00840406"/>
    <w:rsid w:val="00841230"/>
    <w:rsid w:val="00841552"/>
    <w:rsid w:val="0084180E"/>
    <w:rsid w:val="00841A63"/>
    <w:rsid w:val="00841D31"/>
    <w:rsid w:val="00842023"/>
    <w:rsid w:val="008424FD"/>
    <w:rsid w:val="00842975"/>
    <w:rsid w:val="00842AB5"/>
    <w:rsid w:val="00842DEF"/>
    <w:rsid w:val="00842FE6"/>
    <w:rsid w:val="008430B6"/>
    <w:rsid w:val="008432CF"/>
    <w:rsid w:val="00843579"/>
    <w:rsid w:val="008446E5"/>
    <w:rsid w:val="00844FCE"/>
    <w:rsid w:val="0084502E"/>
    <w:rsid w:val="008452DE"/>
    <w:rsid w:val="008453B0"/>
    <w:rsid w:val="008467A8"/>
    <w:rsid w:val="00846F39"/>
    <w:rsid w:val="0084735F"/>
    <w:rsid w:val="008476A6"/>
    <w:rsid w:val="00847CCB"/>
    <w:rsid w:val="00850274"/>
    <w:rsid w:val="00850378"/>
    <w:rsid w:val="008505AA"/>
    <w:rsid w:val="008506D9"/>
    <w:rsid w:val="008512BA"/>
    <w:rsid w:val="00851907"/>
    <w:rsid w:val="0085263F"/>
    <w:rsid w:val="008535DB"/>
    <w:rsid w:val="00853C2D"/>
    <w:rsid w:val="00853E02"/>
    <w:rsid w:val="00854CD3"/>
    <w:rsid w:val="00855374"/>
    <w:rsid w:val="008553AA"/>
    <w:rsid w:val="008556BB"/>
    <w:rsid w:val="00856508"/>
    <w:rsid w:val="00857FF7"/>
    <w:rsid w:val="0086015D"/>
    <w:rsid w:val="00860255"/>
    <w:rsid w:val="00861606"/>
    <w:rsid w:val="00861B61"/>
    <w:rsid w:val="00861C18"/>
    <w:rsid w:val="00862205"/>
    <w:rsid w:val="00862EA9"/>
    <w:rsid w:val="008641C0"/>
    <w:rsid w:val="00865DF8"/>
    <w:rsid w:val="0086638D"/>
    <w:rsid w:val="00866AD5"/>
    <w:rsid w:val="00866D2A"/>
    <w:rsid w:val="00866E98"/>
    <w:rsid w:val="0086761A"/>
    <w:rsid w:val="00867D19"/>
    <w:rsid w:val="00870513"/>
    <w:rsid w:val="008719AF"/>
    <w:rsid w:val="00871BD1"/>
    <w:rsid w:val="0087221E"/>
    <w:rsid w:val="008729BE"/>
    <w:rsid w:val="00873CE1"/>
    <w:rsid w:val="00874BE6"/>
    <w:rsid w:val="00874CBF"/>
    <w:rsid w:val="00875431"/>
    <w:rsid w:val="008754DD"/>
    <w:rsid w:val="00875510"/>
    <w:rsid w:val="00875A18"/>
    <w:rsid w:val="00877449"/>
    <w:rsid w:val="008777B5"/>
    <w:rsid w:val="00877D7B"/>
    <w:rsid w:val="00880F38"/>
    <w:rsid w:val="008813EA"/>
    <w:rsid w:val="00883EA7"/>
    <w:rsid w:val="00884D14"/>
    <w:rsid w:val="00884E06"/>
    <w:rsid w:val="00885CED"/>
    <w:rsid w:val="00885ECA"/>
    <w:rsid w:val="00890B25"/>
    <w:rsid w:val="00892FE6"/>
    <w:rsid w:val="008936A6"/>
    <w:rsid w:val="00894416"/>
    <w:rsid w:val="008955BF"/>
    <w:rsid w:val="0089652D"/>
    <w:rsid w:val="00897A82"/>
    <w:rsid w:val="00897B74"/>
    <w:rsid w:val="00897DD4"/>
    <w:rsid w:val="008A030D"/>
    <w:rsid w:val="008A07A7"/>
    <w:rsid w:val="008A0E6A"/>
    <w:rsid w:val="008A1357"/>
    <w:rsid w:val="008A209E"/>
    <w:rsid w:val="008A2452"/>
    <w:rsid w:val="008A2F33"/>
    <w:rsid w:val="008A3459"/>
    <w:rsid w:val="008A3495"/>
    <w:rsid w:val="008A537E"/>
    <w:rsid w:val="008A55E4"/>
    <w:rsid w:val="008A7F60"/>
    <w:rsid w:val="008B053B"/>
    <w:rsid w:val="008B07C9"/>
    <w:rsid w:val="008B0926"/>
    <w:rsid w:val="008B31D5"/>
    <w:rsid w:val="008B3B37"/>
    <w:rsid w:val="008B3F08"/>
    <w:rsid w:val="008B431F"/>
    <w:rsid w:val="008B4575"/>
    <w:rsid w:val="008B49EC"/>
    <w:rsid w:val="008B56B4"/>
    <w:rsid w:val="008B5796"/>
    <w:rsid w:val="008B5977"/>
    <w:rsid w:val="008B5A1D"/>
    <w:rsid w:val="008B5B84"/>
    <w:rsid w:val="008B5CD4"/>
    <w:rsid w:val="008C0EEE"/>
    <w:rsid w:val="008C1210"/>
    <w:rsid w:val="008C14CF"/>
    <w:rsid w:val="008C15E5"/>
    <w:rsid w:val="008C1D4F"/>
    <w:rsid w:val="008C251F"/>
    <w:rsid w:val="008C267A"/>
    <w:rsid w:val="008C2815"/>
    <w:rsid w:val="008C3163"/>
    <w:rsid w:val="008C33E6"/>
    <w:rsid w:val="008C3A5B"/>
    <w:rsid w:val="008C3B8B"/>
    <w:rsid w:val="008C3C7D"/>
    <w:rsid w:val="008C45A9"/>
    <w:rsid w:val="008C4675"/>
    <w:rsid w:val="008C46B1"/>
    <w:rsid w:val="008C46E3"/>
    <w:rsid w:val="008C4B68"/>
    <w:rsid w:val="008C4D05"/>
    <w:rsid w:val="008C4E21"/>
    <w:rsid w:val="008C4FA4"/>
    <w:rsid w:val="008C53CE"/>
    <w:rsid w:val="008C5592"/>
    <w:rsid w:val="008C5594"/>
    <w:rsid w:val="008C6079"/>
    <w:rsid w:val="008C7820"/>
    <w:rsid w:val="008D019B"/>
    <w:rsid w:val="008D0938"/>
    <w:rsid w:val="008D18D6"/>
    <w:rsid w:val="008D26C9"/>
    <w:rsid w:val="008D27AE"/>
    <w:rsid w:val="008D316A"/>
    <w:rsid w:val="008D373B"/>
    <w:rsid w:val="008D379E"/>
    <w:rsid w:val="008D414A"/>
    <w:rsid w:val="008D52BC"/>
    <w:rsid w:val="008D5AAA"/>
    <w:rsid w:val="008D5BEF"/>
    <w:rsid w:val="008D61CF"/>
    <w:rsid w:val="008E0849"/>
    <w:rsid w:val="008E0A4E"/>
    <w:rsid w:val="008E0D26"/>
    <w:rsid w:val="008E15CA"/>
    <w:rsid w:val="008E1C7D"/>
    <w:rsid w:val="008E3641"/>
    <w:rsid w:val="008E37F2"/>
    <w:rsid w:val="008E41C0"/>
    <w:rsid w:val="008E4DF2"/>
    <w:rsid w:val="008E6312"/>
    <w:rsid w:val="008E6387"/>
    <w:rsid w:val="008E63A1"/>
    <w:rsid w:val="008E6956"/>
    <w:rsid w:val="008E6B95"/>
    <w:rsid w:val="008E6F7E"/>
    <w:rsid w:val="008E735B"/>
    <w:rsid w:val="008E7EDE"/>
    <w:rsid w:val="008E7F96"/>
    <w:rsid w:val="008F005E"/>
    <w:rsid w:val="008F124B"/>
    <w:rsid w:val="008F18BD"/>
    <w:rsid w:val="008F1B95"/>
    <w:rsid w:val="008F24F5"/>
    <w:rsid w:val="008F3676"/>
    <w:rsid w:val="008F4844"/>
    <w:rsid w:val="008F4997"/>
    <w:rsid w:val="008F4F21"/>
    <w:rsid w:val="008F6834"/>
    <w:rsid w:val="008F69EF"/>
    <w:rsid w:val="008F7616"/>
    <w:rsid w:val="008F7CD5"/>
    <w:rsid w:val="00900E4E"/>
    <w:rsid w:val="00902277"/>
    <w:rsid w:val="00902646"/>
    <w:rsid w:val="00902F55"/>
    <w:rsid w:val="00903359"/>
    <w:rsid w:val="009049DE"/>
    <w:rsid w:val="00905CBF"/>
    <w:rsid w:val="00905D01"/>
    <w:rsid w:val="0090732F"/>
    <w:rsid w:val="00907579"/>
    <w:rsid w:val="00910585"/>
    <w:rsid w:val="00910841"/>
    <w:rsid w:val="009114C5"/>
    <w:rsid w:val="009119BA"/>
    <w:rsid w:val="00911ABA"/>
    <w:rsid w:val="00911F1B"/>
    <w:rsid w:val="00912EEB"/>
    <w:rsid w:val="0091432A"/>
    <w:rsid w:val="00914722"/>
    <w:rsid w:val="00914DA3"/>
    <w:rsid w:val="00915C92"/>
    <w:rsid w:val="00915D99"/>
    <w:rsid w:val="00915F66"/>
    <w:rsid w:val="00917554"/>
    <w:rsid w:val="00920A41"/>
    <w:rsid w:val="00921AB4"/>
    <w:rsid w:val="009225CE"/>
    <w:rsid w:val="00922653"/>
    <w:rsid w:val="0092290C"/>
    <w:rsid w:val="00922F58"/>
    <w:rsid w:val="00923F4F"/>
    <w:rsid w:val="00924A6A"/>
    <w:rsid w:val="00924D57"/>
    <w:rsid w:val="00925541"/>
    <w:rsid w:val="0092561C"/>
    <w:rsid w:val="00925736"/>
    <w:rsid w:val="009268F9"/>
    <w:rsid w:val="00926A95"/>
    <w:rsid w:val="00927360"/>
    <w:rsid w:val="009302AD"/>
    <w:rsid w:val="00930F18"/>
    <w:rsid w:val="009314EE"/>
    <w:rsid w:val="00932682"/>
    <w:rsid w:val="00932C6E"/>
    <w:rsid w:val="00932FD9"/>
    <w:rsid w:val="00933EA3"/>
    <w:rsid w:val="00934270"/>
    <w:rsid w:val="009353E0"/>
    <w:rsid w:val="0093578A"/>
    <w:rsid w:val="00936BC3"/>
    <w:rsid w:val="00936BD5"/>
    <w:rsid w:val="00936F27"/>
    <w:rsid w:val="00937096"/>
    <w:rsid w:val="00937112"/>
    <w:rsid w:val="0093718C"/>
    <w:rsid w:val="00937AA2"/>
    <w:rsid w:val="009400C9"/>
    <w:rsid w:val="00940304"/>
    <w:rsid w:val="009410B2"/>
    <w:rsid w:val="00942428"/>
    <w:rsid w:val="009429E2"/>
    <w:rsid w:val="00942B12"/>
    <w:rsid w:val="00942B15"/>
    <w:rsid w:val="00942B69"/>
    <w:rsid w:val="00943BE9"/>
    <w:rsid w:val="009441CF"/>
    <w:rsid w:val="009444E2"/>
    <w:rsid w:val="00944911"/>
    <w:rsid w:val="00944DCA"/>
    <w:rsid w:val="00945F0B"/>
    <w:rsid w:val="00946185"/>
    <w:rsid w:val="009466C4"/>
    <w:rsid w:val="009473F1"/>
    <w:rsid w:val="009479CB"/>
    <w:rsid w:val="00950EE0"/>
    <w:rsid w:val="00952CCE"/>
    <w:rsid w:val="009530AE"/>
    <w:rsid w:val="009534D2"/>
    <w:rsid w:val="00953B17"/>
    <w:rsid w:val="00953CC5"/>
    <w:rsid w:val="00953D8E"/>
    <w:rsid w:val="00953FF3"/>
    <w:rsid w:val="00954478"/>
    <w:rsid w:val="009544D6"/>
    <w:rsid w:val="00954E8C"/>
    <w:rsid w:val="00954EFF"/>
    <w:rsid w:val="00954F65"/>
    <w:rsid w:val="00955C6F"/>
    <w:rsid w:val="00957AAC"/>
    <w:rsid w:val="00960F68"/>
    <w:rsid w:val="00961A68"/>
    <w:rsid w:val="00961C9A"/>
    <w:rsid w:val="00961E32"/>
    <w:rsid w:val="00961E94"/>
    <w:rsid w:val="009620B9"/>
    <w:rsid w:val="009627C4"/>
    <w:rsid w:val="00962C5F"/>
    <w:rsid w:val="00962DF3"/>
    <w:rsid w:val="00962E5D"/>
    <w:rsid w:val="009633DF"/>
    <w:rsid w:val="00963C64"/>
    <w:rsid w:val="00964255"/>
    <w:rsid w:val="00964482"/>
    <w:rsid w:val="009648AE"/>
    <w:rsid w:val="00965CFE"/>
    <w:rsid w:val="009667F8"/>
    <w:rsid w:val="0096706C"/>
    <w:rsid w:val="00967479"/>
    <w:rsid w:val="00967881"/>
    <w:rsid w:val="00967EF1"/>
    <w:rsid w:val="009710F0"/>
    <w:rsid w:val="009718A5"/>
    <w:rsid w:val="00971A3C"/>
    <w:rsid w:val="00971EA8"/>
    <w:rsid w:val="009720A2"/>
    <w:rsid w:val="009730E2"/>
    <w:rsid w:val="009731C7"/>
    <w:rsid w:val="00973332"/>
    <w:rsid w:val="0097371D"/>
    <w:rsid w:val="00973BA3"/>
    <w:rsid w:val="00973CDB"/>
    <w:rsid w:val="00974887"/>
    <w:rsid w:val="00974974"/>
    <w:rsid w:val="009753C8"/>
    <w:rsid w:val="0097542A"/>
    <w:rsid w:val="00976A01"/>
    <w:rsid w:val="00976BF2"/>
    <w:rsid w:val="00977926"/>
    <w:rsid w:val="00980B82"/>
    <w:rsid w:val="00981954"/>
    <w:rsid w:val="009822F3"/>
    <w:rsid w:val="009826BA"/>
    <w:rsid w:val="00982999"/>
    <w:rsid w:val="00982CB2"/>
    <w:rsid w:val="009835A0"/>
    <w:rsid w:val="00983A0A"/>
    <w:rsid w:val="00985B3F"/>
    <w:rsid w:val="00985D69"/>
    <w:rsid w:val="0098647A"/>
    <w:rsid w:val="0098722C"/>
    <w:rsid w:val="009908D8"/>
    <w:rsid w:val="00990BB3"/>
    <w:rsid w:val="00991F4D"/>
    <w:rsid w:val="00992357"/>
    <w:rsid w:val="0099245B"/>
    <w:rsid w:val="00992B84"/>
    <w:rsid w:val="00993273"/>
    <w:rsid w:val="00993FCD"/>
    <w:rsid w:val="0099450E"/>
    <w:rsid w:val="00994557"/>
    <w:rsid w:val="0099488C"/>
    <w:rsid w:val="009950BE"/>
    <w:rsid w:val="0099527E"/>
    <w:rsid w:val="00995302"/>
    <w:rsid w:val="009970CD"/>
    <w:rsid w:val="00997254"/>
    <w:rsid w:val="009973B0"/>
    <w:rsid w:val="00997CA9"/>
    <w:rsid w:val="00997E56"/>
    <w:rsid w:val="009A1F60"/>
    <w:rsid w:val="009A32FB"/>
    <w:rsid w:val="009A3AD8"/>
    <w:rsid w:val="009A3D88"/>
    <w:rsid w:val="009A3FD3"/>
    <w:rsid w:val="009A4DDD"/>
    <w:rsid w:val="009A5980"/>
    <w:rsid w:val="009A6A7A"/>
    <w:rsid w:val="009B136C"/>
    <w:rsid w:val="009B1581"/>
    <w:rsid w:val="009B23EA"/>
    <w:rsid w:val="009B25B2"/>
    <w:rsid w:val="009B3261"/>
    <w:rsid w:val="009B34E9"/>
    <w:rsid w:val="009B38E4"/>
    <w:rsid w:val="009B409B"/>
    <w:rsid w:val="009B44CB"/>
    <w:rsid w:val="009B5891"/>
    <w:rsid w:val="009B5CFD"/>
    <w:rsid w:val="009B5FE4"/>
    <w:rsid w:val="009B7538"/>
    <w:rsid w:val="009B7DAA"/>
    <w:rsid w:val="009B7DCE"/>
    <w:rsid w:val="009B7E29"/>
    <w:rsid w:val="009B7F36"/>
    <w:rsid w:val="009C0979"/>
    <w:rsid w:val="009C0DC1"/>
    <w:rsid w:val="009C11C5"/>
    <w:rsid w:val="009C139A"/>
    <w:rsid w:val="009C217C"/>
    <w:rsid w:val="009C321B"/>
    <w:rsid w:val="009C3D18"/>
    <w:rsid w:val="009C4177"/>
    <w:rsid w:val="009C7407"/>
    <w:rsid w:val="009D0DE5"/>
    <w:rsid w:val="009D1097"/>
    <w:rsid w:val="009D1A58"/>
    <w:rsid w:val="009D24AF"/>
    <w:rsid w:val="009D2593"/>
    <w:rsid w:val="009D306A"/>
    <w:rsid w:val="009D424A"/>
    <w:rsid w:val="009D4C5A"/>
    <w:rsid w:val="009D5390"/>
    <w:rsid w:val="009D549B"/>
    <w:rsid w:val="009D5D9F"/>
    <w:rsid w:val="009D5DDA"/>
    <w:rsid w:val="009D5E0A"/>
    <w:rsid w:val="009D712A"/>
    <w:rsid w:val="009D7443"/>
    <w:rsid w:val="009D77A6"/>
    <w:rsid w:val="009D791D"/>
    <w:rsid w:val="009D7B95"/>
    <w:rsid w:val="009D7C0F"/>
    <w:rsid w:val="009E0200"/>
    <w:rsid w:val="009E044F"/>
    <w:rsid w:val="009E04CE"/>
    <w:rsid w:val="009E050C"/>
    <w:rsid w:val="009E0CC5"/>
    <w:rsid w:val="009E1AD1"/>
    <w:rsid w:val="009E1CCF"/>
    <w:rsid w:val="009E2033"/>
    <w:rsid w:val="009E2451"/>
    <w:rsid w:val="009E28FF"/>
    <w:rsid w:val="009E3617"/>
    <w:rsid w:val="009E3B73"/>
    <w:rsid w:val="009E43C9"/>
    <w:rsid w:val="009E4482"/>
    <w:rsid w:val="009E4522"/>
    <w:rsid w:val="009E556E"/>
    <w:rsid w:val="009E5B30"/>
    <w:rsid w:val="009E5BD9"/>
    <w:rsid w:val="009E6B71"/>
    <w:rsid w:val="009E7171"/>
    <w:rsid w:val="009E7407"/>
    <w:rsid w:val="009E7CBF"/>
    <w:rsid w:val="009F0BC1"/>
    <w:rsid w:val="009F19D5"/>
    <w:rsid w:val="009F1A68"/>
    <w:rsid w:val="009F1C27"/>
    <w:rsid w:val="009F1E55"/>
    <w:rsid w:val="009F2AB1"/>
    <w:rsid w:val="009F37FC"/>
    <w:rsid w:val="009F3BB2"/>
    <w:rsid w:val="009F4B2C"/>
    <w:rsid w:val="009F531E"/>
    <w:rsid w:val="009F56E5"/>
    <w:rsid w:val="009F7349"/>
    <w:rsid w:val="00A00490"/>
    <w:rsid w:val="00A0075D"/>
    <w:rsid w:val="00A008A9"/>
    <w:rsid w:val="00A02179"/>
    <w:rsid w:val="00A02CD6"/>
    <w:rsid w:val="00A04AFC"/>
    <w:rsid w:val="00A05701"/>
    <w:rsid w:val="00A05E86"/>
    <w:rsid w:val="00A063EC"/>
    <w:rsid w:val="00A06A16"/>
    <w:rsid w:val="00A06B41"/>
    <w:rsid w:val="00A06E16"/>
    <w:rsid w:val="00A06FBF"/>
    <w:rsid w:val="00A077C3"/>
    <w:rsid w:val="00A07FC2"/>
    <w:rsid w:val="00A10206"/>
    <w:rsid w:val="00A106CE"/>
    <w:rsid w:val="00A114B2"/>
    <w:rsid w:val="00A1161E"/>
    <w:rsid w:val="00A11EE9"/>
    <w:rsid w:val="00A12E30"/>
    <w:rsid w:val="00A13120"/>
    <w:rsid w:val="00A13750"/>
    <w:rsid w:val="00A1414A"/>
    <w:rsid w:val="00A14475"/>
    <w:rsid w:val="00A1497A"/>
    <w:rsid w:val="00A1534B"/>
    <w:rsid w:val="00A15921"/>
    <w:rsid w:val="00A159EE"/>
    <w:rsid w:val="00A15FDD"/>
    <w:rsid w:val="00A16D21"/>
    <w:rsid w:val="00A1797F"/>
    <w:rsid w:val="00A20A45"/>
    <w:rsid w:val="00A20DB5"/>
    <w:rsid w:val="00A216BA"/>
    <w:rsid w:val="00A21AFE"/>
    <w:rsid w:val="00A21D75"/>
    <w:rsid w:val="00A21ED1"/>
    <w:rsid w:val="00A21F20"/>
    <w:rsid w:val="00A22569"/>
    <w:rsid w:val="00A229CD"/>
    <w:rsid w:val="00A229F1"/>
    <w:rsid w:val="00A22CD5"/>
    <w:rsid w:val="00A22EEA"/>
    <w:rsid w:val="00A22F4B"/>
    <w:rsid w:val="00A230F8"/>
    <w:rsid w:val="00A2329E"/>
    <w:rsid w:val="00A23FD2"/>
    <w:rsid w:val="00A24555"/>
    <w:rsid w:val="00A24634"/>
    <w:rsid w:val="00A24BCB"/>
    <w:rsid w:val="00A24D6F"/>
    <w:rsid w:val="00A2630E"/>
    <w:rsid w:val="00A263B6"/>
    <w:rsid w:val="00A26495"/>
    <w:rsid w:val="00A264E8"/>
    <w:rsid w:val="00A26B5F"/>
    <w:rsid w:val="00A26C49"/>
    <w:rsid w:val="00A27542"/>
    <w:rsid w:val="00A27F4E"/>
    <w:rsid w:val="00A307FC"/>
    <w:rsid w:val="00A330D4"/>
    <w:rsid w:val="00A33333"/>
    <w:rsid w:val="00A33496"/>
    <w:rsid w:val="00A33677"/>
    <w:rsid w:val="00A34458"/>
    <w:rsid w:val="00A3464B"/>
    <w:rsid w:val="00A353BE"/>
    <w:rsid w:val="00A35E0D"/>
    <w:rsid w:val="00A365D3"/>
    <w:rsid w:val="00A36C39"/>
    <w:rsid w:val="00A36E5D"/>
    <w:rsid w:val="00A37756"/>
    <w:rsid w:val="00A37AB0"/>
    <w:rsid w:val="00A400B5"/>
    <w:rsid w:val="00A40E53"/>
    <w:rsid w:val="00A42240"/>
    <w:rsid w:val="00A429A3"/>
    <w:rsid w:val="00A4485D"/>
    <w:rsid w:val="00A44DFC"/>
    <w:rsid w:val="00A45004"/>
    <w:rsid w:val="00A46405"/>
    <w:rsid w:val="00A473AE"/>
    <w:rsid w:val="00A47A0D"/>
    <w:rsid w:val="00A47C03"/>
    <w:rsid w:val="00A50779"/>
    <w:rsid w:val="00A508B1"/>
    <w:rsid w:val="00A5156A"/>
    <w:rsid w:val="00A51F30"/>
    <w:rsid w:val="00A5218D"/>
    <w:rsid w:val="00A524ED"/>
    <w:rsid w:val="00A5252F"/>
    <w:rsid w:val="00A5268A"/>
    <w:rsid w:val="00A52EA6"/>
    <w:rsid w:val="00A53026"/>
    <w:rsid w:val="00A534F5"/>
    <w:rsid w:val="00A53BA9"/>
    <w:rsid w:val="00A545B2"/>
    <w:rsid w:val="00A55A7F"/>
    <w:rsid w:val="00A55E05"/>
    <w:rsid w:val="00A568B2"/>
    <w:rsid w:val="00A5746C"/>
    <w:rsid w:val="00A57D6F"/>
    <w:rsid w:val="00A6123B"/>
    <w:rsid w:val="00A619C8"/>
    <w:rsid w:val="00A62273"/>
    <w:rsid w:val="00A623A0"/>
    <w:rsid w:val="00A62C21"/>
    <w:rsid w:val="00A631E9"/>
    <w:rsid w:val="00A652FC"/>
    <w:rsid w:val="00A656FC"/>
    <w:rsid w:val="00A65AEB"/>
    <w:rsid w:val="00A66331"/>
    <w:rsid w:val="00A67071"/>
    <w:rsid w:val="00A673DB"/>
    <w:rsid w:val="00A67465"/>
    <w:rsid w:val="00A675F0"/>
    <w:rsid w:val="00A6766F"/>
    <w:rsid w:val="00A67BAE"/>
    <w:rsid w:val="00A71127"/>
    <w:rsid w:val="00A719D1"/>
    <w:rsid w:val="00A71D04"/>
    <w:rsid w:val="00A729FD"/>
    <w:rsid w:val="00A72E97"/>
    <w:rsid w:val="00A72F0D"/>
    <w:rsid w:val="00A73B87"/>
    <w:rsid w:val="00A73DDE"/>
    <w:rsid w:val="00A73E69"/>
    <w:rsid w:val="00A74309"/>
    <w:rsid w:val="00A75362"/>
    <w:rsid w:val="00A75689"/>
    <w:rsid w:val="00A76128"/>
    <w:rsid w:val="00A76967"/>
    <w:rsid w:val="00A76DAA"/>
    <w:rsid w:val="00A775DA"/>
    <w:rsid w:val="00A77DF6"/>
    <w:rsid w:val="00A800D5"/>
    <w:rsid w:val="00A807BC"/>
    <w:rsid w:val="00A8145E"/>
    <w:rsid w:val="00A81E47"/>
    <w:rsid w:val="00A8260D"/>
    <w:rsid w:val="00A82852"/>
    <w:rsid w:val="00A82CDE"/>
    <w:rsid w:val="00A8331A"/>
    <w:rsid w:val="00A840FE"/>
    <w:rsid w:val="00A84FE1"/>
    <w:rsid w:val="00A85EFC"/>
    <w:rsid w:val="00A87C02"/>
    <w:rsid w:val="00A87C50"/>
    <w:rsid w:val="00A87EFF"/>
    <w:rsid w:val="00A9008F"/>
    <w:rsid w:val="00A91278"/>
    <w:rsid w:val="00A917E8"/>
    <w:rsid w:val="00A91B16"/>
    <w:rsid w:val="00A92294"/>
    <w:rsid w:val="00A929A1"/>
    <w:rsid w:val="00A929E7"/>
    <w:rsid w:val="00A92C9B"/>
    <w:rsid w:val="00A92DBD"/>
    <w:rsid w:val="00A94112"/>
    <w:rsid w:val="00A94466"/>
    <w:rsid w:val="00A94DCC"/>
    <w:rsid w:val="00A97011"/>
    <w:rsid w:val="00A97041"/>
    <w:rsid w:val="00A97F81"/>
    <w:rsid w:val="00AA113D"/>
    <w:rsid w:val="00AA14B0"/>
    <w:rsid w:val="00AA1F82"/>
    <w:rsid w:val="00AA26A0"/>
    <w:rsid w:val="00AA2B06"/>
    <w:rsid w:val="00AA2BBD"/>
    <w:rsid w:val="00AA2C1E"/>
    <w:rsid w:val="00AA3645"/>
    <w:rsid w:val="00AA385C"/>
    <w:rsid w:val="00AA391C"/>
    <w:rsid w:val="00AA3F79"/>
    <w:rsid w:val="00AA4B2C"/>
    <w:rsid w:val="00AA54E5"/>
    <w:rsid w:val="00AA56A7"/>
    <w:rsid w:val="00AA6C0F"/>
    <w:rsid w:val="00AA6F3D"/>
    <w:rsid w:val="00AA719D"/>
    <w:rsid w:val="00AA7BD6"/>
    <w:rsid w:val="00AA7DC4"/>
    <w:rsid w:val="00AB04CD"/>
    <w:rsid w:val="00AB13A0"/>
    <w:rsid w:val="00AB2C57"/>
    <w:rsid w:val="00AB2CD0"/>
    <w:rsid w:val="00AB3403"/>
    <w:rsid w:val="00AB3642"/>
    <w:rsid w:val="00AB4D20"/>
    <w:rsid w:val="00AB5498"/>
    <w:rsid w:val="00AB5839"/>
    <w:rsid w:val="00AB599D"/>
    <w:rsid w:val="00AB620B"/>
    <w:rsid w:val="00AB6499"/>
    <w:rsid w:val="00AB65F7"/>
    <w:rsid w:val="00AB7A55"/>
    <w:rsid w:val="00AC2767"/>
    <w:rsid w:val="00AC2AD7"/>
    <w:rsid w:val="00AC2D82"/>
    <w:rsid w:val="00AC3029"/>
    <w:rsid w:val="00AC37D3"/>
    <w:rsid w:val="00AC3EB2"/>
    <w:rsid w:val="00AC46AB"/>
    <w:rsid w:val="00AC5E11"/>
    <w:rsid w:val="00AC6F75"/>
    <w:rsid w:val="00AC7EFA"/>
    <w:rsid w:val="00AD02AF"/>
    <w:rsid w:val="00AD0612"/>
    <w:rsid w:val="00AD1B2B"/>
    <w:rsid w:val="00AD1B49"/>
    <w:rsid w:val="00AD1EC0"/>
    <w:rsid w:val="00AD25FF"/>
    <w:rsid w:val="00AD2BC2"/>
    <w:rsid w:val="00AD2EFF"/>
    <w:rsid w:val="00AD352D"/>
    <w:rsid w:val="00AD4F70"/>
    <w:rsid w:val="00AD5033"/>
    <w:rsid w:val="00AD51AC"/>
    <w:rsid w:val="00AD5874"/>
    <w:rsid w:val="00AD5C88"/>
    <w:rsid w:val="00AD64B3"/>
    <w:rsid w:val="00AD64B7"/>
    <w:rsid w:val="00AD7006"/>
    <w:rsid w:val="00AD7600"/>
    <w:rsid w:val="00AD76EC"/>
    <w:rsid w:val="00AE10CE"/>
    <w:rsid w:val="00AE1587"/>
    <w:rsid w:val="00AE1BFF"/>
    <w:rsid w:val="00AE287D"/>
    <w:rsid w:val="00AE449C"/>
    <w:rsid w:val="00AE4F9A"/>
    <w:rsid w:val="00AE5845"/>
    <w:rsid w:val="00AE5B1D"/>
    <w:rsid w:val="00AE6E16"/>
    <w:rsid w:val="00AE729C"/>
    <w:rsid w:val="00AF019E"/>
    <w:rsid w:val="00AF032C"/>
    <w:rsid w:val="00AF09A1"/>
    <w:rsid w:val="00AF147A"/>
    <w:rsid w:val="00AF2130"/>
    <w:rsid w:val="00AF35B7"/>
    <w:rsid w:val="00AF4928"/>
    <w:rsid w:val="00AF6F2C"/>
    <w:rsid w:val="00AF761B"/>
    <w:rsid w:val="00B00442"/>
    <w:rsid w:val="00B021D4"/>
    <w:rsid w:val="00B02464"/>
    <w:rsid w:val="00B027BD"/>
    <w:rsid w:val="00B02B7B"/>
    <w:rsid w:val="00B034F0"/>
    <w:rsid w:val="00B03557"/>
    <w:rsid w:val="00B04764"/>
    <w:rsid w:val="00B04BED"/>
    <w:rsid w:val="00B05217"/>
    <w:rsid w:val="00B0586F"/>
    <w:rsid w:val="00B05B43"/>
    <w:rsid w:val="00B05FCB"/>
    <w:rsid w:val="00B0623D"/>
    <w:rsid w:val="00B06486"/>
    <w:rsid w:val="00B06A86"/>
    <w:rsid w:val="00B06ABA"/>
    <w:rsid w:val="00B077CB"/>
    <w:rsid w:val="00B07966"/>
    <w:rsid w:val="00B07FE5"/>
    <w:rsid w:val="00B1001E"/>
    <w:rsid w:val="00B10255"/>
    <w:rsid w:val="00B102A8"/>
    <w:rsid w:val="00B11A37"/>
    <w:rsid w:val="00B121AB"/>
    <w:rsid w:val="00B1299D"/>
    <w:rsid w:val="00B129E9"/>
    <w:rsid w:val="00B131B9"/>
    <w:rsid w:val="00B13F44"/>
    <w:rsid w:val="00B143B7"/>
    <w:rsid w:val="00B14BD5"/>
    <w:rsid w:val="00B158E5"/>
    <w:rsid w:val="00B15C45"/>
    <w:rsid w:val="00B15DDA"/>
    <w:rsid w:val="00B16347"/>
    <w:rsid w:val="00B163A0"/>
    <w:rsid w:val="00B16ABF"/>
    <w:rsid w:val="00B17079"/>
    <w:rsid w:val="00B17CED"/>
    <w:rsid w:val="00B2028B"/>
    <w:rsid w:val="00B20CD7"/>
    <w:rsid w:val="00B20CDB"/>
    <w:rsid w:val="00B20EF0"/>
    <w:rsid w:val="00B21076"/>
    <w:rsid w:val="00B21134"/>
    <w:rsid w:val="00B21398"/>
    <w:rsid w:val="00B23AA9"/>
    <w:rsid w:val="00B23B37"/>
    <w:rsid w:val="00B23BCF"/>
    <w:rsid w:val="00B23BD1"/>
    <w:rsid w:val="00B23BFF"/>
    <w:rsid w:val="00B23E53"/>
    <w:rsid w:val="00B23EA6"/>
    <w:rsid w:val="00B24538"/>
    <w:rsid w:val="00B25208"/>
    <w:rsid w:val="00B2524A"/>
    <w:rsid w:val="00B2539A"/>
    <w:rsid w:val="00B25D60"/>
    <w:rsid w:val="00B267C9"/>
    <w:rsid w:val="00B26AC4"/>
    <w:rsid w:val="00B27962"/>
    <w:rsid w:val="00B27C3E"/>
    <w:rsid w:val="00B30172"/>
    <w:rsid w:val="00B32CAC"/>
    <w:rsid w:val="00B35273"/>
    <w:rsid w:val="00B354AB"/>
    <w:rsid w:val="00B3769B"/>
    <w:rsid w:val="00B40A8A"/>
    <w:rsid w:val="00B40F04"/>
    <w:rsid w:val="00B4163C"/>
    <w:rsid w:val="00B427F6"/>
    <w:rsid w:val="00B429EA"/>
    <w:rsid w:val="00B45023"/>
    <w:rsid w:val="00B45685"/>
    <w:rsid w:val="00B45A1B"/>
    <w:rsid w:val="00B466B2"/>
    <w:rsid w:val="00B46C22"/>
    <w:rsid w:val="00B478E9"/>
    <w:rsid w:val="00B5042B"/>
    <w:rsid w:val="00B52728"/>
    <w:rsid w:val="00B52DF1"/>
    <w:rsid w:val="00B5300A"/>
    <w:rsid w:val="00B555A7"/>
    <w:rsid w:val="00B5584C"/>
    <w:rsid w:val="00B568C3"/>
    <w:rsid w:val="00B57030"/>
    <w:rsid w:val="00B57165"/>
    <w:rsid w:val="00B5777E"/>
    <w:rsid w:val="00B60EC6"/>
    <w:rsid w:val="00B612EB"/>
    <w:rsid w:val="00B63C9D"/>
    <w:rsid w:val="00B64E1C"/>
    <w:rsid w:val="00B65382"/>
    <w:rsid w:val="00B669ED"/>
    <w:rsid w:val="00B669F0"/>
    <w:rsid w:val="00B66A55"/>
    <w:rsid w:val="00B7003B"/>
    <w:rsid w:val="00B705F6"/>
    <w:rsid w:val="00B706CF"/>
    <w:rsid w:val="00B71022"/>
    <w:rsid w:val="00B71BB9"/>
    <w:rsid w:val="00B71BE4"/>
    <w:rsid w:val="00B71E34"/>
    <w:rsid w:val="00B720D0"/>
    <w:rsid w:val="00B727E1"/>
    <w:rsid w:val="00B731C4"/>
    <w:rsid w:val="00B74D5C"/>
    <w:rsid w:val="00B74F4B"/>
    <w:rsid w:val="00B750C6"/>
    <w:rsid w:val="00B753F4"/>
    <w:rsid w:val="00B755A4"/>
    <w:rsid w:val="00B755B6"/>
    <w:rsid w:val="00B75952"/>
    <w:rsid w:val="00B75B5F"/>
    <w:rsid w:val="00B76145"/>
    <w:rsid w:val="00B77060"/>
    <w:rsid w:val="00B775DD"/>
    <w:rsid w:val="00B77931"/>
    <w:rsid w:val="00B805E3"/>
    <w:rsid w:val="00B811A4"/>
    <w:rsid w:val="00B81F37"/>
    <w:rsid w:val="00B82817"/>
    <w:rsid w:val="00B82C00"/>
    <w:rsid w:val="00B83098"/>
    <w:rsid w:val="00B8431C"/>
    <w:rsid w:val="00B843B1"/>
    <w:rsid w:val="00B86064"/>
    <w:rsid w:val="00B863B1"/>
    <w:rsid w:val="00B864E1"/>
    <w:rsid w:val="00B87048"/>
    <w:rsid w:val="00B8731F"/>
    <w:rsid w:val="00B8745D"/>
    <w:rsid w:val="00B90961"/>
    <w:rsid w:val="00B90D46"/>
    <w:rsid w:val="00B9107A"/>
    <w:rsid w:val="00B91AAE"/>
    <w:rsid w:val="00B9248E"/>
    <w:rsid w:val="00B938EB"/>
    <w:rsid w:val="00B93C81"/>
    <w:rsid w:val="00B94016"/>
    <w:rsid w:val="00B942EE"/>
    <w:rsid w:val="00B94383"/>
    <w:rsid w:val="00B95475"/>
    <w:rsid w:val="00B95918"/>
    <w:rsid w:val="00B961B3"/>
    <w:rsid w:val="00B97016"/>
    <w:rsid w:val="00BA0A26"/>
    <w:rsid w:val="00BA12C7"/>
    <w:rsid w:val="00BA24B5"/>
    <w:rsid w:val="00BA2677"/>
    <w:rsid w:val="00BA2862"/>
    <w:rsid w:val="00BA325E"/>
    <w:rsid w:val="00BA3A96"/>
    <w:rsid w:val="00BA4839"/>
    <w:rsid w:val="00BA4897"/>
    <w:rsid w:val="00BA4A12"/>
    <w:rsid w:val="00BA555F"/>
    <w:rsid w:val="00BA5674"/>
    <w:rsid w:val="00BA5682"/>
    <w:rsid w:val="00BA587B"/>
    <w:rsid w:val="00BA5BDD"/>
    <w:rsid w:val="00BA7924"/>
    <w:rsid w:val="00BB05A0"/>
    <w:rsid w:val="00BB0FBD"/>
    <w:rsid w:val="00BB10AA"/>
    <w:rsid w:val="00BB14F5"/>
    <w:rsid w:val="00BB1A23"/>
    <w:rsid w:val="00BB1BAF"/>
    <w:rsid w:val="00BB30E2"/>
    <w:rsid w:val="00BB3245"/>
    <w:rsid w:val="00BB3A01"/>
    <w:rsid w:val="00BB3BD5"/>
    <w:rsid w:val="00BB4588"/>
    <w:rsid w:val="00BB4C73"/>
    <w:rsid w:val="00BB5D16"/>
    <w:rsid w:val="00BB5D63"/>
    <w:rsid w:val="00BB5DFD"/>
    <w:rsid w:val="00BB6275"/>
    <w:rsid w:val="00BB6FFE"/>
    <w:rsid w:val="00BB75C3"/>
    <w:rsid w:val="00BC0EFF"/>
    <w:rsid w:val="00BC11A9"/>
    <w:rsid w:val="00BC123F"/>
    <w:rsid w:val="00BC1948"/>
    <w:rsid w:val="00BC1B5B"/>
    <w:rsid w:val="00BC2153"/>
    <w:rsid w:val="00BC21C7"/>
    <w:rsid w:val="00BC264C"/>
    <w:rsid w:val="00BC2C05"/>
    <w:rsid w:val="00BC2CCE"/>
    <w:rsid w:val="00BC4A4C"/>
    <w:rsid w:val="00BC5FA2"/>
    <w:rsid w:val="00BC67E6"/>
    <w:rsid w:val="00BC6E5B"/>
    <w:rsid w:val="00BC7028"/>
    <w:rsid w:val="00BC740D"/>
    <w:rsid w:val="00BC76E7"/>
    <w:rsid w:val="00BD0031"/>
    <w:rsid w:val="00BD2CAA"/>
    <w:rsid w:val="00BD339F"/>
    <w:rsid w:val="00BD366D"/>
    <w:rsid w:val="00BD4515"/>
    <w:rsid w:val="00BD53D9"/>
    <w:rsid w:val="00BD5E8E"/>
    <w:rsid w:val="00BD64B1"/>
    <w:rsid w:val="00BD66AF"/>
    <w:rsid w:val="00BD6729"/>
    <w:rsid w:val="00BD72FE"/>
    <w:rsid w:val="00BD768E"/>
    <w:rsid w:val="00BD7D17"/>
    <w:rsid w:val="00BE0363"/>
    <w:rsid w:val="00BE0762"/>
    <w:rsid w:val="00BE17E1"/>
    <w:rsid w:val="00BE1B27"/>
    <w:rsid w:val="00BE209D"/>
    <w:rsid w:val="00BE22BE"/>
    <w:rsid w:val="00BE39CC"/>
    <w:rsid w:val="00BE3BEC"/>
    <w:rsid w:val="00BE41F6"/>
    <w:rsid w:val="00BE490E"/>
    <w:rsid w:val="00BE5E73"/>
    <w:rsid w:val="00BE6444"/>
    <w:rsid w:val="00BE6691"/>
    <w:rsid w:val="00BE67B6"/>
    <w:rsid w:val="00BE750A"/>
    <w:rsid w:val="00BE7DA0"/>
    <w:rsid w:val="00BF03C4"/>
    <w:rsid w:val="00BF09C7"/>
    <w:rsid w:val="00BF0CF3"/>
    <w:rsid w:val="00BF14E8"/>
    <w:rsid w:val="00BF19E6"/>
    <w:rsid w:val="00BF2344"/>
    <w:rsid w:val="00BF30AE"/>
    <w:rsid w:val="00BF3904"/>
    <w:rsid w:val="00BF3DAC"/>
    <w:rsid w:val="00BF4003"/>
    <w:rsid w:val="00BF4E58"/>
    <w:rsid w:val="00BF6208"/>
    <w:rsid w:val="00BF62BE"/>
    <w:rsid w:val="00BF668C"/>
    <w:rsid w:val="00BF68A4"/>
    <w:rsid w:val="00BF6984"/>
    <w:rsid w:val="00BF6ADD"/>
    <w:rsid w:val="00BF6CF7"/>
    <w:rsid w:val="00BF6F54"/>
    <w:rsid w:val="00BF7720"/>
    <w:rsid w:val="00BF78FE"/>
    <w:rsid w:val="00C00898"/>
    <w:rsid w:val="00C01A31"/>
    <w:rsid w:val="00C02062"/>
    <w:rsid w:val="00C02D0A"/>
    <w:rsid w:val="00C02F3C"/>
    <w:rsid w:val="00C034E1"/>
    <w:rsid w:val="00C03E2B"/>
    <w:rsid w:val="00C045A1"/>
    <w:rsid w:val="00C0483F"/>
    <w:rsid w:val="00C04CCD"/>
    <w:rsid w:val="00C0679C"/>
    <w:rsid w:val="00C06E32"/>
    <w:rsid w:val="00C07496"/>
    <w:rsid w:val="00C0749F"/>
    <w:rsid w:val="00C079F7"/>
    <w:rsid w:val="00C07CA0"/>
    <w:rsid w:val="00C1248E"/>
    <w:rsid w:val="00C12CFA"/>
    <w:rsid w:val="00C13794"/>
    <w:rsid w:val="00C14305"/>
    <w:rsid w:val="00C1467C"/>
    <w:rsid w:val="00C15EE1"/>
    <w:rsid w:val="00C1778B"/>
    <w:rsid w:val="00C17A3A"/>
    <w:rsid w:val="00C213FA"/>
    <w:rsid w:val="00C22F8F"/>
    <w:rsid w:val="00C23720"/>
    <w:rsid w:val="00C238EB"/>
    <w:rsid w:val="00C24935"/>
    <w:rsid w:val="00C249FA"/>
    <w:rsid w:val="00C2552B"/>
    <w:rsid w:val="00C25726"/>
    <w:rsid w:val="00C25E51"/>
    <w:rsid w:val="00C266C1"/>
    <w:rsid w:val="00C26786"/>
    <w:rsid w:val="00C27514"/>
    <w:rsid w:val="00C30C4F"/>
    <w:rsid w:val="00C315FE"/>
    <w:rsid w:val="00C31793"/>
    <w:rsid w:val="00C31F60"/>
    <w:rsid w:val="00C32273"/>
    <w:rsid w:val="00C32758"/>
    <w:rsid w:val="00C327F7"/>
    <w:rsid w:val="00C3331F"/>
    <w:rsid w:val="00C3340B"/>
    <w:rsid w:val="00C3376C"/>
    <w:rsid w:val="00C33A99"/>
    <w:rsid w:val="00C33D67"/>
    <w:rsid w:val="00C34F87"/>
    <w:rsid w:val="00C3640E"/>
    <w:rsid w:val="00C3663F"/>
    <w:rsid w:val="00C3721E"/>
    <w:rsid w:val="00C378D0"/>
    <w:rsid w:val="00C40256"/>
    <w:rsid w:val="00C407AD"/>
    <w:rsid w:val="00C40ABB"/>
    <w:rsid w:val="00C4108F"/>
    <w:rsid w:val="00C42052"/>
    <w:rsid w:val="00C42ABF"/>
    <w:rsid w:val="00C43B77"/>
    <w:rsid w:val="00C44CD0"/>
    <w:rsid w:val="00C45810"/>
    <w:rsid w:val="00C45D41"/>
    <w:rsid w:val="00C45F3A"/>
    <w:rsid w:val="00C4643B"/>
    <w:rsid w:val="00C4655F"/>
    <w:rsid w:val="00C465A2"/>
    <w:rsid w:val="00C46876"/>
    <w:rsid w:val="00C46E6B"/>
    <w:rsid w:val="00C47137"/>
    <w:rsid w:val="00C4795A"/>
    <w:rsid w:val="00C50F61"/>
    <w:rsid w:val="00C50FEF"/>
    <w:rsid w:val="00C51586"/>
    <w:rsid w:val="00C518BD"/>
    <w:rsid w:val="00C51EE5"/>
    <w:rsid w:val="00C523A6"/>
    <w:rsid w:val="00C52E2F"/>
    <w:rsid w:val="00C52FCC"/>
    <w:rsid w:val="00C5384B"/>
    <w:rsid w:val="00C53C51"/>
    <w:rsid w:val="00C54553"/>
    <w:rsid w:val="00C549C9"/>
    <w:rsid w:val="00C553D9"/>
    <w:rsid w:val="00C55421"/>
    <w:rsid w:val="00C559E5"/>
    <w:rsid w:val="00C56506"/>
    <w:rsid w:val="00C566B3"/>
    <w:rsid w:val="00C60ECA"/>
    <w:rsid w:val="00C61420"/>
    <w:rsid w:val="00C61764"/>
    <w:rsid w:val="00C61914"/>
    <w:rsid w:val="00C62EE2"/>
    <w:rsid w:val="00C636EF"/>
    <w:rsid w:val="00C63A5D"/>
    <w:rsid w:val="00C64540"/>
    <w:rsid w:val="00C6577A"/>
    <w:rsid w:val="00C6593D"/>
    <w:rsid w:val="00C6663C"/>
    <w:rsid w:val="00C66A37"/>
    <w:rsid w:val="00C70596"/>
    <w:rsid w:val="00C71066"/>
    <w:rsid w:val="00C71434"/>
    <w:rsid w:val="00C716D6"/>
    <w:rsid w:val="00C71D06"/>
    <w:rsid w:val="00C72700"/>
    <w:rsid w:val="00C743F8"/>
    <w:rsid w:val="00C75074"/>
    <w:rsid w:val="00C7565C"/>
    <w:rsid w:val="00C76DCA"/>
    <w:rsid w:val="00C77914"/>
    <w:rsid w:val="00C80348"/>
    <w:rsid w:val="00C815D3"/>
    <w:rsid w:val="00C816B1"/>
    <w:rsid w:val="00C8240B"/>
    <w:rsid w:val="00C841F7"/>
    <w:rsid w:val="00C84558"/>
    <w:rsid w:val="00C847B0"/>
    <w:rsid w:val="00C84FD2"/>
    <w:rsid w:val="00C85011"/>
    <w:rsid w:val="00C85880"/>
    <w:rsid w:val="00C85F04"/>
    <w:rsid w:val="00C86EE7"/>
    <w:rsid w:val="00C874B6"/>
    <w:rsid w:val="00C87643"/>
    <w:rsid w:val="00C8772E"/>
    <w:rsid w:val="00C87B72"/>
    <w:rsid w:val="00C87E55"/>
    <w:rsid w:val="00C901EA"/>
    <w:rsid w:val="00C90221"/>
    <w:rsid w:val="00C90C43"/>
    <w:rsid w:val="00C90CCB"/>
    <w:rsid w:val="00C91FD8"/>
    <w:rsid w:val="00C9206E"/>
    <w:rsid w:val="00C928BE"/>
    <w:rsid w:val="00C92FA3"/>
    <w:rsid w:val="00C93F64"/>
    <w:rsid w:val="00C941D9"/>
    <w:rsid w:val="00C9519F"/>
    <w:rsid w:val="00C95210"/>
    <w:rsid w:val="00C95B69"/>
    <w:rsid w:val="00C96842"/>
    <w:rsid w:val="00C969F4"/>
    <w:rsid w:val="00CA003F"/>
    <w:rsid w:val="00CA013C"/>
    <w:rsid w:val="00CA0CCF"/>
    <w:rsid w:val="00CA1631"/>
    <w:rsid w:val="00CA2367"/>
    <w:rsid w:val="00CA33FD"/>
    <w:rsid w:val="00CA4880"/>
    <w:rsid w:val="00CA4BFA"/>
    <w:rsid w:val="00CA7294"/>
    <w:rsid w:val="00CA7778"/>
    <w:rsid w:val="00CA784A"/>
    <w:rsid w:val="00CB0995"/>
    <w:rsid w:val="00CB0A6A"/>
    <w:rsid w:val="00CB0BC3"/>
    <w:rsid w:val="00CB0DEA"/>
    <w:rsid w:val="00CB121F"/>
    <w:rsid w:val="00CB16AA"/>
    <w:rsid w:val="00CB19CC"/>
    <w:rsid w:val="00CB212B"/>
    <w:rsid w:val="00CB2C32"/>
    <w:rsid w:val="00CB4C90"/>
    <w:rsid w:val="00CB59BE"/>
    <w:rsid w:val="00CB7E3E"/>
    <w:rsid w:val="00CB7FB1"/>
    <w:rsid w:val="00CC00A3"/>
    <w:rsid w:val="00CC0662"/>
    <w:rsid w:val="00CC0B49"/>
    <w:rsid w:val="00CC0C2E"/>
    <w:rsid w:val="00CC1B33"/>
    <w:rsid w:val="00CC4304"/>
    <w:rsid w:val="00CC514F"/>
    <w:rsid w:val="00CC6054"/>
    <w:rsid w:val="00CC6852"/>
    <w:rsid w:val="00CC6B7F"/>
    <w:rsid w:val="00CC6D5A"/>
    <w:rsid w:val="00CC7F29"/>
    <w:rsid w:val="00CD040A"/>
    <w:rsid w:val="00CD070C"/>
    <w:rsid w:val="00CD22AD"/>
    <w:rsid w:val="00CD3723"/>
    <w:rsid w:val="00CD3A29"/>
    <w:rsid w:val="00CD40B3"/>
    <w:rsid w:val="00CD41E3"/>
    <w:rsid w:val="00CD4851"/>
    <w:rsid w:val="00CD5107"/>
    <w:rsid w:val="00CD53FA"/>
    <w:rsid w:val="00CD5484"/>
    <w:rsid w:val="00CD5806"/>
    <w:rsid w:val="00CD65F6"/>
    <w:rsid w:val="00CD66BA"/>
    <w:rsid w:val="00CD6934"/>
    <w:rsid w:val="00CD75DF"/>
    <w:rsid w:val="00CE02DB"/>
    <w:rsid w:val="00CE0DE1"/>
    <w:rsid w:val="00CE20A1"/>
    <w:rsid w:val="00CE2F72"/>
    <w:rsid w:val="00CE32AD"/>
    <w:rsid w:val="00CE3562"/>
    <w:rsid w:val="00CE474A"/>
    <w:rsid w:val="00CE4A8B"/>
    <w:rsid w:val="00CE517F"/>
    <w:rsid w:val="00CE551B"/>
    <w:rsid w:val="00CE595C"/>
    <w:rsid w:val="00CE70B5"/>
    <w:rsid w:val="00CE72E8"/>
    <w:rsid w:val="00CE73B4"/>
    <w:rsid w:val="00CE793C"/>
    <w:rsid w:val="00CF1C8B"/>
    <w:rsid w:val="00CF2220"/>
    <w:rsid w:val="00CF4081"/>
    <w:rsid w:val="00CF4340"/>
    <w:rsid w:val="00CF442E"/>
    <w:rsid w:val="00CF457A"/>
    <w:rsid w:val="00CF4B14"/>
    <w:rsid w:val="00CF5379"/>
    <w:rsid w:val="00CF60E0"/>
    <w:rsid w:val="00CF6163"/>
    <w:rsid w:val="00CF6616"/>
    <w:rsid w:val="00CF7B6B"/>
    <w:rsid w:val="00D00216"/>
    <w:rsid w:val="00D0064E"/>
    <w:rsid w:val="00D009C3"/>
    <w:rsid w:val="00D00C12"/>
    <w:rsid w:val="00D014B3"/>
    <w:rsid w:val="00D01652"/>
    <w:rsid w:val="00D01E71"/>
    <w:rsid w:val="00D03FE9"/>
    <w:rsid w:val="00D052F6"/>
    <w:rsid w:val="00D0572C"/>
    <w:rsid w:val="00D059C6"/>
    <w:rsid w:val="00D065C8"/>
    <w:rsid w:val="00D074D9"/>
    <w:rsid w:val="00D076AF"/>
    <w:rsid w:val="00D1045C"/>
    <w:rsid w:val="00D10783"/>
    <w:rsid w:val="00D1193A"/>
    <w:rsid w:val="00D11F59"/>
    <w:rsid w:val="00D122E0"/>
    <w:rsid w:val="00D12F72"/>
    <w:rsid w:val="00D132D6"/>
    <w:rsid w:val="00D136DF"/>
    <w:rsid w:val="00D15102"/>
    <w:rsid w:val="00D15769"/>
    <w:rsid w:val="00D1591A"/>
    <w:rsid w:val="00D15B09"/>
    <w:rsid w:val="00D16C2C"/>
    <w:rsid w:val="00D16D1B"/>
    <w:rsid w:val="00D171C3"/>
    <w:rsid w:val="00D177AC"/>
    <w:rsid w:val="00D17ECF"/>
    <w:rsid w:val="00D2065C"/>
    <w:rsid w:val="00D20731"/>
    <w:rsid w:val="00D208F0"/>
    <w:rsid w:val="00D21330"/>
    <w:rsid w:val="00D22B50"/>
    <w:rsid w:val="00D23AB1"/>
    <w:rsid w:val="00D23AE3"/>
    <w:rsid w:val="00D24ECF"/>
    <w:rsid w:val="00D24ED7"/>
    <w:rsid w:val="00D254C4"/>
    <w:rsid w:val="00D258D5"/>
    <w:rsid w:val="00D25B79"/>
    <w:rsid w:val="00D270A7"/>
    <w:rsid w:val="00D308BE"/>
    <w:rsid w:val="00D30CF4"/>
    <w:rsid w:val="00D30E2D"/>
    <w:rsid w:val="00D30F7E"/>
    <w:rsid w:val="00D31610"/>
    <w:rsid w:val="00D31A88"/>
    <w:rsid w:val="00D326A3"/>
    <w:rsid w:val="00D3436C"/>
    <w:rsid w:val="00D34C7C"/>
    <w:rsid w:val="00D3512B"/>
    <w:rsid w:val="00D3661F"/>
    <w:rsid w:val="00D37CB1"/>
    <w:rsid w:val="00D408A0"/>
    <w:rsid w:val="00D408BE"/>
    <w:rsid w:val="00D415B5"/>
    <w:rsid w:val="00D42DB8"/>
    <w:rsid w:val="00D44145"/>
    <w:rsid w:val="00D44FEE"/>
    <w:rsid w:val="00D45374"/>
    <w:rsid w:val="00D45A0D"/>
    <w:rsid w:val="00D4646B"/>
    <w:rsid w:val="00D4739A"/>
    <w:rsid w:val="00D47B54"/>
    <w:rsid w:val="00D47E7E"/>
    <w:rsid w:val="00D502B1"/>
    <w:rsid w:val="00D505C9"/>
    <w:rsid w:val="00D51399"/>
    <w:rsid w:val="00D51C8A"/>
    <w:rsid w:val="00D52BF7"/>
    <w:rsid w:val="00D5353D"/>
    <w:rsid w:val="00D53B64"/>
    <w:rsid w:val="00D53DDB"/>
    <w:rsid w:val="00D547B7"/>
    <w:rsid w:val="00D54F33"/>
    <w:rsid w:val="00D551AD"/>
    <w:rsid w:val="00D558E0"/>
    <w:rsid w:val="00D56257"/>
    <w:rsid w:val="00D56DC9"/>
    <w:rsid w:val="00D5716F"/>
    <w:rsid w:val="00D5781C"/>
    <w:rsid w:val="00D57DD3"/>
    <w:rsid w:val="00D60E0D"/>
    <w:rsid w:val="00D612F1"/>
    <w:rsid w:val="00D61328"/>
    <w:rsid w:val="00D615AE"/>
    <w:rsid w:val="00D62949"/>
    <w:rsid w:val="00D62C3A"/>
    <w:rsid w:val="00D62D4E"/>
    <w:rsid w:val="00D62F2A"/>
    <w:rsid w:val="00D63BC0"/>
    <w:rsid w:val="00D640A1"/>
    <w:rsid w:val="00D64C25"/>
    <w:rsid w:val="00D64C93"/>
    <w:rsid w:val="00D663BF"/>
    <w:rsid w:val="00D6646C"/>
    <w:rsid w:val="00D677CD"/>
    <w:rsid w:val="00D7003B"/>
    <w:rsid w:val="00D70921"/>
    <w:rsid w:val="00D709A9"/>
    <w:rsid w:val="00D71D4A"/>
    <w:rsid w:val="00D71D9C"/>
    <w:rsid w:val="00D71E95"/>
    <w:rsid w:val="00D72A87"/>
    <w:rsid w:val="00D72BBF"/>
    <w:rsid w:val="00D72C72"/>
    <w:rsid w:val="00D7326C"/>
    <w:rsid w:val="00D73F18"/>
    <w:rsid w:val="00D73FB7"/>
    <w:rsid w:val="00D74230"/>
    <w:rsid w:val="00D74A06"/>
    <w:rsid w:val="00D75950"/>
    <w:rsid w:val="00D75998"/>
    <w:rsid w:val="00D761AA"/>
    <w:rsid w:val="00D76312"/>
    <w:rsid w:val="00D765D3"/>
    <w:rsid w:val="00D7660D"/>
    <w:rsid w:val="00D7699B"/>
    <w:rsid w:val="00D80004"/>
    <w:rsid w:val="00D80313"/>
    <w:rsid w:val="00D809BB"/>
    <w:rsid w:val="00D81426"/>
    <w:rsid w:val="00D81CD7"/>
    <w:rsid w:val="00D83093"/>
    <w:rsid w:val="00D839A9"/>
    <w:rsid w:val="00D84C85"/>
    <w:rsid w:val="00D84D35"/>
    <w:rsid w:val="00D85543"/>
    <w:rsid w:val="00D85AF0"/>
    <w:rsid w:val="00D86B9E"/>
    <w:rsid w:val="00D87437"/>
    <w:rsid w:val="00D878B7"/>
    <w:rsid w:val="00D87C59"/>
    <w:rsid w:val="00D9017F"/>
    <w:rsid w:val="00D901B1"/>
    <w:rsid w:val="00D9023F"/>
    <w:rsid w:val="00D917AD"/>
    <w:rsid w:val="00D92859"/>
    <w:rsid w:val="00D93576"/>
    <w:rsid w:val="00D93712"/>
    <w:rsid w:val="00D93B8B"/>
    <w:rsid w:val="00D93CA3"/>
    <w:rsid w:val="00D952CD"/>
    <w:rsid w:val="00D95B02"/>
    <w:rsid w:val="00D96E05"/>
    <w:rsid w:val="00D9744B"/>
    <w:rsid w:val="00D97C0A"/>
    <w:rsid w:val="00DA053D"/>
    <w:rsid w:val="00DA05E9"/>
    <w:rsid w:val="00DA0CBF"/>
    <w:rsid w:val="00DA1E76"/>
    <w:rsid w:val="00DA27B4"/>
    <w:rsid w:val="00DA3588"/>
    <w:rsid w:val="00DA3723"/>
    <w:rsid w:val="00DA5861"/>
    <w:rsid w:val="00DA5AFD"/>
    <w:rsid w:val="00DA5C4F"/>
    <w:rsid w:val="00DA6AB1"/>
    <w:rsid w:val="00DA73F6"/>
    <w:rsid w:val="00DA77B6"/>
    <w:rsid w:val="00DA7ECC"/>
    <w:rsid w:val="00DB04BF"/>
    <w:rsid w:val="00DB1124"/>
    <w:rsid w:val="00DB1170"/>
    <w:rsid w:val="00DB18CB"/>
    <w:rsid w:val="00DB1C05"/>
    <w:rsid w:val="00DB25D3"/>
    <w:rsid w:val="00DB2745"/>
    <w:rsid w:val="00DB2AEB"/>
    <w:rsid w:val="00DB2CDE"/>
    <w:rsid w:val="00DB3561"/>
    <w:rsid w:val="00DB3AF8"/>
    <w:rsid w:val="00DB3D01"/>
    <w:rsid w:val="00DB4590"/>
    <w:rsid w:val="00DB489B"/>
    <w:rsid w:val="00DB4D1C"/>
    <w:rsid w:val="00DB5AED"/>
    <w:rsid w:val="00DB65A1"/>
    <w:rsid w:val="00DB6F7D"/>
    <w:rsid w:val="00DC01FE"/>
    <w:rsid w:val="00DC0667"/>
    <w:rsid w:val="00DC0BD7"/>
    <w:rsid w:val="00DC10C7"/>
    <w:rsid w:val="00DC21D4"/>
    <w:rsid w:val="00DC2C80"/>
    <w:rsid w:val="00DC2E91"/>
    <w:rsid w:val="00DC307F"/>
    <w:rsid w:val="00DC337B"/>
    <w:rsid w:val="00DC3961"/>
    <w:rsid w:val="00DC541D"/>
    <w:rsid w:val="00DC55C9"/>
    <w:rsid w:val="00DC561A"/>
    <w:rsid w:val="00DC5FFB"/>
    <w:rsid w:val="00DC7325"/>
    <w:rsid w:val="00DD114A"/>
    <w:rsid w:val="00DD196E"/>
    <w:rsid w:val="00DD1BA9"/>
    <w:rsid w:val="00DD3503"/>
    <w:rsid w:val="00DD3C6F"/>
    <w:rsid w:val="00DD413B"/>
    <w:rsid w:val="00DD4281"/>
    <w:rsid w:val="00DD4629"/>
    <w:rsid w:val="00DD4910"/>
    <w:rsid w:val="00DD4D8F"/>
    <w:rsid w:val="00DD57EF"/>
    <w:rsid w:val="00DD5811"/>
    <w:rsid w:val="00DD5B67"/>
    <w:rsid w:val="00DD6242"/>
    <w:rsid w:val="00DD6453"/>
    <w:rsid w:val="00DD6528"/>
    <w:rsid w:val="00DD75BB"/>
    <w:rsid w:val="00DD7C93"/>
    <w:rsid w:val="00DD7FC6"/>
    <w:rsid w:val="00DE048F"/>
    <w:rsid w:val="00DE0891"/>
    <w:rsid w:val="00DE19CD"/>
    <w:rsid w:val="00DE2039"/>
    <w:rsid w:val="00DE2BC5"/>
    <w:rsid w:val="00DE2F41"/>
    <w:rsid w:val="00DE33F7"/>
    <w:rsid w:val="00DE3C63"/>
    <w:rsid w:val="00DE3F3D"/>
    <w:rsid w:val="00DE4213"/>
    <w:rsid w:val="00DE47BB"/>
    <w:rsid w:val="00DE4B7F"/>
    <w:rsid w:val="00DE4E13"/>
    <w:rsid w:val="00DE4EB4"/>
    <w:rsid w:val="00DE4FBE"/>
    <w:rsid w:val="00DE7C40"/>
    <w:rsid w:val="00DF08B2"/>
    <w:rsid w:val="00DF0D75"/>
    <w:rsid w:val="00DF1B81"/>
    <w:rsid w:val="00DF21FF"/>
    <w:rsid w:val="00DF40E1"/>
    <w:rsid w:val="00DF48B1"/>
    <w:rsid w:val="00DF4B0F"/>
    <w:rsid w:val="00DF4D33"/>
    <w:rsid w:val="00DF5F6A"/>
    <w:rsid w:val="00DF5FD7"/>
    <w:rsid w:val="00DF73BB"/>
    <w:rsid w:val="00E005AF"/>
    <w:rsid w:val="00E00754"/>
    <w:rsid w:val="00E01063"/>
    <w:rsid w:val="00E01A47"/>
    <w:rsid w:val="00E01EF9"/>
    <w:rsid w:val="00E02777"/>
    <w:rsid w:val="00E04D6B"/>
    <w:rsid w:val="00E05A80"/>
    <w:rsid w:val="00E05BD9"/>
    <w:rsid w:val="00E0714D"/>
    <w:rsid w:val="00E076DE"/>
    <w:rsid w:val="00E10410"/>
    <w:rsid w:val="00E10528"/>
    <w:rsid w:val="00E10967"/>
    <w:rsid w:val="00E11430"/>
    <w:rsid w:val="00E1192A"/>
    <w:rsid w:val="00E11D1D"/>
    <w:rsid w:val="00E11FA0"/>
    <w:rsid w:val="00E1245E"/>
    <w:rsid w:val="00E12ED3"/>
    <w:rsid w:val="00E12F0C"/>
    <w:rsid w:val="00E14DAA"/>
    <w:rsid w:val="00E14DC5"/>
    <w:rsid w:val="00E161C3"/>
    <w:rsid w:val="00E16486"/>
    <w:rsid w:val="00E16CF3"/>
    <w:rsid w:val="00E16D31"/>
    <w:rsid w:val="00E17046"/>
    <w:rsid w:val="00E17118"/>
    <w:rsid w:val="00E172E8"/>
    <w:rsid w:val="00E17817"/>
    <w:rsid w:val="00E20490"/>
    <w:rsid w:val="00E2166C"/>
    <w:rsid w:val="00E2235A"/>
    <w:rsid w:val="00E226C3"/>
    <w:rsid w:val="00E22877"/>
    <w:rsid w:val="00E2313B"/>
    <w:rsid w:val="00E2359A"/>
    <w:rsid w:val="00E235E6"/>
    <w:rsid w:val="00E24B74"/>
    <w:rsid w:val="00E260E4"/>
    <w:rsid w:val="00E2709F"/>
    <w:rsid w:val="00E27622"/>
    <w:rsid w:val="00E27973"/>
    <w:rsid w:val="00E3027D"/>
    <w:rsid w:val="00E30351"/>
    <w:rsid w:val="00E30406"/>
    <w:rsid w:val="00E30669"/>
    <w:rsid w:val="00E30933"/>
    <w:rsid w:val="00E30CD9"/>
    <w:rsid w:val="00E31A76"/>
    <w:rsid w:val="00E31C87"/>
    <w:rsid w:val="00E33C45"/>
    <w:rsid w:val="00E33DB9"/>
    <w:rsid w:val="00E3512F"/>
    <w:rsid w:val="00E353B2"/>
    <w:rsid w:val="00E3700D"/>
    <w:rsid w:val="00E41373"/>
    <w:rsid w:val="00E424A1"/>
    <w:rsid w:val="00E436AC"/>
    <w:rsid w:val="00E4374A"/>
    <w:rsid w:val="00E44E12"/>
    <w:rsid w:val="00E45099"/>
    <w:rsid w:val="00E45B78"/>
    <w:rsid w:val="00E4683D"/>
    <w:rsid w:val="00E47D6C"/>
    <w:rsid w:val="00E47FAD"/>
    <w:rsid w:val="00E50CA8"/>
    <w:rsid w:val="00E50DE5"/>
    <w:rsid w:val="00E5119B"/>
    <w:rsid w:val="00E5173A"/>
    <w:rsid w:val="00E51A1C"/>
    <w:rsid w:val="00E51DB6"/>
    <w:rsid w:val="00E5216F"/>
    <w:rsid w:val="00E52674"/>
    <w:rsid w:val="00E531BA"/>
    <w:rsid w:val="00E53408"/>
    <w:rsid w:val="00E5386B"/>
    <w:rsid w:val="00E54200"/>
    <w:rsid w:val="00E5421D"/>
    <w:rsid w:val="00E5479E"/>
    <w:rsid w:val="00E54DF5"/>
    <w:rsid w:val="00E552DA"/>
    <w:rsid w:val="00E5562C"/>
    <w:rsid w:val="00E5567B"/>
    <w:rsid w:val="00E55DC9"/>
    <w:rsid w:val="00E5608E"/>
    <w:rsid w:val="00E5662C"/>
    <w:rsid w:val="00E56803"/>
    <w:rsid w:val="00E56F18"/>
    <w:rsid w:val="00E60A15"/>
    <w:rsid w:val="00E60EAF"/>
    <w:rsid w:val="00E60F7F"/>
    <w:rsid w:val="00E616D3"/>
    <w:rsid w:val="00E625D6"/>
    <w:rsid w:val="00E63339"/>
    <w:rsid w:val="00E63B90"/>
    <w:rsid w:val="00E6434A"/>
    <w:rsid w:val="00E65356"/>
    <w:rsid w:val="00E65744"/>
    <w:rsid w:val="00E65D54"/>
    <w:rsid w:val="00E66945"/>
    <w:rsid w:val="00E66BC2"/>
    <w:rsid w:val="00E70160"/>
    <w:rsid w:val="00E702C2"/>
    <w:rsid w:val="00E705B3"/>
    <w:rsid w:val="00E7071F"/>
    <w:rsid w:val="00E70F3C"/>
    <w:rsid w:val="00E70F9E"/>
    <w:rsid w:val="00E71A13"/>
    <w:rsid w:val="00E72BC6"/>
    <w:rsid w:val="00E72F66"/>
    <w:rsid w:val="00E72FEE"/>
    <w:rsid w:val="00E75147"/>
    <w:rsid w:val="00E7549A"/>
    <w:rsid w:val="00E75640"/>
    <w:rsid w:val="00E75842"/>
    <w:rsid w:val="00E765ED"/>
    <w:rsid w:val="00E77939"/>
    <w:rsid w:val="00E80180"/>
    <w:rsid w:val="00E804F7"/>
    <w:rsid w:val="00E80A25"/>
    <w:rsid w:val="00E80ACF"/>
    <w:rsid w:val="00E80D84"/>
    <w:rsid w:val="00E81241"/>
    <w:rsid w:val="00E813EC"/>
    <w:rsid w:val="00E817CA"/>
    <w:rsid w:val="00E825AA"/>
    <w:rsid w:val="00E826AA"/>
    <w:rsid w:val="00E827FF"/>
    <w:rsid w:val="00E828B8"/>
    <w:rsid w:val="00E8293B"/>
    <w:rsid w:val="00E84523"/>
    <w:rsid w:val="00E84CF4"/>
    <w:rsid w:val="00E853BC"/>
    <w:rsid w:val="00E8541D"/>
    <w:rsid w:val="00E85AC9"/>
    <w:rsid w:val="00E85DD3"/>
    <w:rsid w:val="00E860B1"/>
    <w:rsid w:val="00E86290"/>
    <w:rsid w:val="00E864D8"/>
    <w:rsid w:val="00E87BAC"/>
    <w:rsid w:val="00E901E1"/>
    <w:rsid w:val="00E90AA6"/>
    <w:rsid w:val="00E91223"/>
    <w:rsid w:val="00E91296"/>
    <w:rsid w:val="00E9236E"/>
    <w:rsid w:val="00E927DF"/>
    <w:rsid w:val="00E92B44"/>
    <w:rsid w:val="00E93CB7"/>
    <w:rsid w:val="00E9419B"/>
    <w:rsid w:val="00E944C0"/>
    <w:rsid w:val="00E9468B"/>
    <w:rsid w:val="00E94726"/>
    <w:rsid w:val="00E94CCB"/>
    <w:rsid w:val="00E94FD3"/>
    <w:rsid w:val="00E95764"/>
    <w:rsid w:val="00E96DE6"/>
    <w:rsid w:val="00E97DC6"/>
    <w:rsid w:val="00EA138C"/>
    <w:rsid w:val="00EA1C01"/>
    <w:rsid w:val="00EA1F65"/>
    <w:rsid w:val="00EA33A5"/>
    <w:rsid w:val="00EA3715"/>
    <w:rsid w:val="00EA3A50"/>
    <w:rsid w:val="00EA4544"/>
    <w:rsid w:val="00EA5AEF"/>
    <w:rsid w:val="00EA5D3A"/>
    <w:rsid w:val="00EA5E9A"/>
    <w:rsid w:val="00EA666E"/>
    <w:rsid w:val="00EA6B7F"/>
    <w:rsid w:val="00EA6E74"/>
    <w:rsid w:val="00EA70CA"/>
    <w:rsid w:val="00EA76B9"/>
    <w:rsid w:val="00EB0398"/>
    <w:rsid w:val="00EB0BED"/>
    <w:rsid w:val="00EB0ED7"/>
    <w:rsid w:val="00EB26B2"/>
    <w:rsid w:val="00EB3A4E"/>
    <w:rsid w:val="00EB3B1F"/>
    <w:rsid w:val="00EB4352"/>
    <w:rsid w:val="00EB4C04"/>
    <w:rsid w:val="00EB4DFE"/>
    <w:rsid w:val="00EB4E89"/>
    <w:rsid w:val="00EB4F5E"/>
    <w:rsid w:val="00EB5A3B"/>
    <w:rsid w:val="00EB63CD"/>
    <w:rsid w:val="00EB66A8"/>
    <w:rsid w:val="00EB6D39"/>
    <w:rsid w:val="00EB6D97"/>
    <w:rsid w:val="00EC015A"/>
    <w:rsid w:val="00EC08E5"/>
    <w:rsid w:val="00EC0E71"/>
    <w:rsid w:val="00EC0EEB"/>
    <w:rsid w:val="00EC10D2"/>
    <w:rsid w:val="00EC1629"/>
    <w:rsid w:val="00EC1BD6"/>
    <w:rsid w:val="00EC1E66"/>
    <w:rsid w:val="00EC26F5"/>
    <w:rsid w:val="00EC359F"/>
    <w:rsid w:val="00EC444C"/>
    <w:rsid w:val="00EC486A"/>
    <w:rsid w:val="00EC565B"/>
    <w:rsid w:val="00EC5D4C"/>
    <w:rsid w:val="00EC6EC0"/>
    <w:rsid w:val="00EC71F8"/>
    <w:rsid w:val="00EC793C"/>
    <w:rsid w:val="00EC7B49"/>
    <w:rsid w:val="00ED1AD3"/>
    <w:rsid w:val="00ED1D68"/>
    <w:rsid w:val="00ED26A4"/>
    <w:rsid w:val="00ED2EEF"/>
    <w:rsid w:val="00ED440E"/>
    <w:rsid w:val="00ED4FCD"/>
    <w:rsid w:val="00ED517E"/>
    <w:rsid w:val="00ED539A"/>
    <w:rsid w:val="00ED6465"/>
    <w:rsid w:val="00ED7C39"/>
    <w:rsid w:val="00EE07C0"/>
    <w:rsid w:val="00EE09B2"/>
    <w:rsid w:val="00EE10CA"/>
    <w:rsid w:val="00EE126B"/>
    <w:rsid w:val="00EE137E"/>
    <w:rsid w:val="00EE1529"/>
    <w:rsid w:val="00EE1750"/>
    <w:rsid w:val="00EE1FC9"/>
    <w:rsid w:val="00EE26D8"/>
    <w:rsid w:val="00EE33F4"/>
    <w:rsid w:val="00EE3653"/>
    <w:rsid w:val="00EE3D8A"/>
    <w:rsid w:val="00EE4A17"/>
    <w:rsid w:val="00EE4E1B"/>
    <w:rsid w:val="00EE50DF"/>
    <w:rsid w:val="00EE5844"/>
    <w:rsid w:val="00EE586A"/>
    <w:rsid w:val="00EE5CB5"/>
    <w:rsid w:val="00EE714C"/>
    <w:rsid w:val="00EE79C0"/>
    <w:rsid w:val="00EF048B"/>
    <w:rsid w:val="00EF1663"/>
    <w:rsid w:val="00EF1C14"/>
    <w:rsid w:val="00EF2D4A"/>
    <w:rsid w:val="00EF3132"/>
    <w:rsid w:val="00EF3136"/>
    <w:rsid w:val="00EF395F"/>
    <w:rsid w:val="00EF4437"/>
    <w:rsid w:val="00EF455E"/>
    <w:rsid w:val="00EF457E"/>
    <w:rsid w:val="00EF4794"/>
    <w:rsid w:val="00EF49E9"/>
    <w:rsid w:val="00EF4C92"/>
    <w:rsid w:val="00EF4F61"/>
    <w:rsid w:val="00EF5871"/>
    <w:rsid w:val="00EF6040"/>
    <w:rsid w:val="00EF6B69"/>
    <w:rsid w:val="00EF7D0B"/>
    <w:rsid w:val="00EF7D54"/>
    <w:rsid w:val="00F003C9"/>
    <w:rsid w:val="00F00458"/>
    <w:rsid w:val="00F00662"/>
    <w:rsid w:val="00F0092A"/>
    <w:rsid w:val="00F00D10"/>
    <w:rsid w:val="00F00D88"/>
    <w:rsid w:val="00F0106C"/>
    <w:rsid w:val="00F015DA"/>
    <w:rsid w:val="00F01B99"/>
    <w:rsid w:val="00F0253D"/>
    <w:rsid w:val="00F026B3"/>
    <w:rsid w:val="00F027BE"/>
    <w:rsid w:val="00F02CF8"/>
    <w:rsid w:val="00F02D12"/>
    <w:rsid w:val="00F02DEC"/>
    <w:rsid w:val="00F0348E"/>
    <w:rsid w:val="00F03C05"/>
    <w:rsid w:val="00F03FB8"/>
    <w:rsid w:val="00F052A4"/>
    <w:rsid w:val="00F05B09"/>
    <w:rsid w:val="00F05FE3"/>
    <w:rsid w:val="00F06730"/>
    <w:rsid w:val="00F0719F"/>
    <w:rsid w:val="00F07B83"/>
    <w:rsid w:val="00F07BB5"/>
    <w:rsid w:val="00F07FD4"/>
    <w:rsid w:val="00F112F0"/>
    <w:rsid w:val="00F11386"/>
    <w:rsid w:val="00F11B14"/>
    <w:rsid w:val="00F11C38"/>
    <w:rsid w:val="00F11D66"/>
    <w:rsid w:val="00F11FAE"/>
    <w:rsid w:val="00F12709"/>
    <w:rsid w:val="00F1335F"/>
    <w:rsid w:val="00F1389F"/>
    <w:rsid w:val="00F13EBC"/>
    <w:rsid w:val="00F13F2A"/>
    <w:rsid w:val="00F14EB9"/>
    <w:rsid w:val="00F16283"/>
    <w:rsid w:val="00F1769C"/>
    <w:rsid w:val="00F20B4C"/>
    <w:rsid w:val="00F20F62"/>
    <w:rsid w:val="00F21411"/>
    <w:rsid w:val="00F2168F"/>
    <w:rsid w:val="00F228A5"/>
    <w:rsid w:val="00F24506"/>
    <w:rsid w:val="00F24CEC"/>
    <w:rsid w:val="00F24FA6"/>
    <w:rsid w:val="00F25BF9"/>
    <w:rsid w:val="00F25F39"/>
    <w:rsid w:val="00F26EB3"/>
    <w:rsid w:val="00F278A9"/>
    <w:rsid w:val="00F27E9B"/>
    <w:rsid w:val="00F3333A"/>
    <w:rsid w:val="00F33B09"/>
    <w:rsid w:val="00F33C5E"/>
    <w:rsid w:val="00F35988"/>
    <w:rsid w:val="00F35DF5"/>
    <w:rsid w:val="00F36D19"/>
    <w:rsid w:val="00F36EA6"/>
    <w:rsid w:val="00F37272"/>
    <w:rsid w:val="00F37973"/>
    <w:rsid w:val="00F41CDF"/>
    <w:rsid w:val="00F4338F"/>
    <w:rsid w:val="00F450D9"/>
    <w:rsid w:val="00F45347"/>
    <w:rsid w:val="00F45DD5"/>
    <w:rsid w:val="00F462DB"/>
    <w:rsid w:val="00F46CAA"/>
    <w:rsid w:val="00F47A43"/>
    <w:rsid w:val="00F5058C"/>
    <w:rsid w:val="00F50B67"/>
    <w:rsid w:val="00F511D8"/>
    <w:rsid w:val="00F51A89"/>
    <w:rsid w:val="00F51E13"/>
    <w:rsid w:val="00F549C2"/>
    <w:rsid w:val="00F54C93"/>
    <w:rsid w:val="00F55A2A"/>
    <w:rsid w:val="00F55CC8"/>
    <w:rsid w:val="00F55D0A"/>
    <w:rsid w:val="00F56359"/>
    <w:rsid w:val="00F60346"/>
    <w:rsid w:val="00F606CC"/>
    <w:rsid w:val="00F60C1F"/>
    <w:rsid w:val="00F613E6"/>
    <w:rsid w:val="00F61B17"/>
    <w:rsid w:val="00F62DBB"/>
    <w:rsid w:val="00F643F2"/>
    <w:rsid w:val="00F64C52"/>
    <w:rsid w:val="00F64D51"/>
    <w:rsid w:val="00F652F4"/>
    <w:rsid w:val="00F65489"/>
    <w:rsid w:val="00F65E25"/>
    <w:rsid w:val="00F660F7"/>
    <w:rsid w:val="00F669EF"/>
    <w:rsid w:val="00F70655"/>
    <w:rsid w:val="00F707D4"/>
    <w:rsid w:val="00F70DC6"/>
    <w:rsid w:val="00F719FA"/>
    <w:rsid w:val="00F71A34"/>
    <w:rsid w:val="00F727A3"/>
    <w:rsid w:val="00F72CC6"/>
    <w:rsid w:val="00F72F54"/>
    <w:rsid w:val="00F735F1"/>
    <w:rsid w:val="00F73EB9"/>
    <w:rsid w:val="00F740E5"/>
    <w:rsid w:val="00F74D2B"/>
    <w:rsid w:val="00F7614B"/>
    <w:rsid w:val="00F76959"/>
    <w:rsid w:val="00F76A39"/>
    <w:rsid w:val="00F778E9"/>
    <w:rsid w:val="00F80046"/>
    <w:rsid w:val="00F804DF"/>
    <w:rsid w:val="00F80B2A"/>
    <w:rsid w:val="00F80D97"/>
    <w:rsid w:val="00F80E12"/>
    <w:rsid w:val="00F80E74"/>
    <w:rsid w:val="00F81517"/>
    <w:rsid w:val="00F81B72"/>
    <w:rsid w:val="00F81ECA"/>
    <w:rsid w:val="00F81F73"/>
    <w:rsid w:val="00F82F2B"/>
    <w:rsid w:val="00F83F58"/>
    <w:rsid w:val="00F84715"/>
    <w:rsid w:val="00F84A11"/>
    <w:rsid w:val="00F86414"/>
    <w:rsid w:val="00F86C26"/>
    <w:rsid w:val="00F86E52"/>
    <w:rsid w:val="00F872C7"/>
    <w:rsid w:val="00F90EF0"/>
    <w:rsid w:val="00F913D8"/>
    <w:rsid w:val="00F913E6"/>
    <w:rsid w:val="00F91551"/>
    <w:rsid w:val="00F92310"/>
    <w:rsid w:val="00F924DF"/>
    <w:rsid w:val="00F9351B"/>
    <w:rsid w:val="00F941DC"/>
    <w:rsid w:val="00F94AC6"/>
    <w:rsid w:val="00F95B89"/>
    <w:rsid w:val="00F95E9F"/>
    <w:rsid w:val="00F9604C"/>
    <w:rsid w:val="00F96056"/>
    <w:rsid w:val="00F97403"/>
    <w:rsid w:val="00F97E04"/>
    <w:rsid w:val="00FA0082"/>
    <w:rsid w:val="00FA09A7"/>
    <w:rsid w:val="00FA2775"/>
    <w:rsid w:val="00FA2EAD"/>
    <w:rsid w:val="00FA423C"/>
    <w:rsid w:val="00FA4606"/>
    <w:rsid w:val="00FA47DF"/>
    <w:rsid w:val="00FA5BD8"/>
    <w:rsid w:val="00FA62F7"/>
    <w:rsid w:val="00FA671B"/>
    <w:rsid w:val="00FA678D"/>
    <w:rsid w:val="00FA6A91"/>
    <w:rsid w:val="00FA76D2"/>
    <w:rsid w:val="00FA7AD2"/>
    <w:rsid w:val="00FB13A6"/>
    <w:rsid w:val="00FB17EE"/>
    <w:rsid w:val="00FB220B"/>
    <w:rsid w:val="00FB2A07"/>
    <w:rsid w:val="00FB2D59"/>
    <w:rsid w:val="00FB39FE"/>
    <w:rsid w:val="00FB3A8E"/>
    <w:rsid w:val="00FB3FB1"/>
    <w:rsid w:val="00FB46AE"/>
    <w:rsid w:val="00FB5063"/>
    <w:rsid w:val="00FB5C77"/>
    <w:rsid w:val="00FB60D5"/>
    <w:rsid w:val="00FB6A82"/>
    <w:rsid w:val="00FB6BAA"/>
    <w:rsid w:val="00FB6C5E"/>
    <w:rsid w:val="00FB702C"/>
    <w:rsid w:val="00FC02A3"/>
    <w:rsid w:val="00FC0D60"/>
    <w:rsid w:val="00FC148F"/>
    <w:rsid w:val="00FC15EC"/>
    <w:rsid w:val="00FC1606"/>
    <w:rsid w:val="00FC1956"/>
    <w:rsid w:val="00FC1A0C"/>
    <w:rsid w:val="00FC271C"/>
    <w:rsid w:val="00FC3202"/>
    <w:rsid w:val="00FC3515"/>
    <w:rsid w:val="00FC35F3"/>
    <w:rsid w:val="00FC5B86"/>
    <w:rsid w:val="00FC5D9C"/>
    <w:rsid w:val="00FC61C6"/>
    <w:rsid w:val="00FC675F"/>
    <w:rsid w:val="00FC6FF9"/>
    <w:rsid w:val="00FC77A1"/>
    <w:rsid w:val="00FC7A1B"/>
    <w:rsid w:val="00FD05C1"/>
    <w:rsid w:val="00FD0623"/>
    <w:rsid w:val="00FD0823"/>
    <w:rsid w:val="00FD0BA1"/>
    <w:rsid w:val="00FD0F36"/>
    <w:rsid w:val="00FD1ED1"/>
    <w:rsid w:val="00FD1F82"/>
    <w:rsid w:val="00FD2A48"/>
    <w:rsid w:val="00FD3B5C"/>
    <w:rsid w:val="00FD5113"/>
    <w:rsid w:val="00FD5343"/>
    <w:rsid w:val="00FD621D"/>
    <w:rsid w:val="00FD658D"/>
    <w:rsid w:val="00FD66CE"/>
    <w:rsid w:val="00FD6908"/>
    <w:rsid w:val="00FD6FEC"/>
    <w:rsid w:val="00FD7D87"/>
    <w:rsid w:val="00FD7EAC"/>
    <w:rsid w:val="00FE283C"/>
    <w:rsid w:val="00FE2F17"/>
    <w:rsid w:val="00FE3233"/>
    <w:rsid w:val="00FE351F"/>
    <w:rsid w:val="00FE387F"/>
    <w:rsid w:val="00FE44C8"/>
    <w:rsid w:val="00FE48A6"/>
    <w:rsid w:val="00FE4CC5"/>
    <w:rsid w:val="00FE52A7"/>
    <w:rsid w:val="00FE52FB"/>
    <w:rsid w:val="00FE5D68"/>
    <w:rsid w:val="00FE5DA2"/>
    <w:rsid w:val="00FE66D6"/>
    <w:rsid w:val="00FE6782"/>
    <w:rsid w:val="00FE694B"/>
    <w:rsid w:val="00FE6B96"/>
    <w:rsid w:val="00FE6B98"/>
    <w:rsid w:val="00FE76AC"/>
    <w:rsid w:val="00FE7C0E"/>
    <w:rsid w:val="00FF047B"/>
    <w:rsid w:val="00FF0BB2"/>
    <w:rsid w:val="00FF0D26"/>
    <w:rsid w:val="00FF1478"/>
    <w:rsid w:val="00FF15AA"/>
    <w:rsid w:val="00FF18A1"/>
    <w:rsid w:val="00FF2BC2"/>
    <w:rsid w:val="00FF3AED"/>
    <w:rsid w:val="00FF3CE1"/>
    <w:rsid w:val="00FF4578"/>
    <w:rsid w:val="00FF4AA9"/>
    <w:rsid w:val="00FF528C"/>
    <w:rsid w:val="00FF5668"/>
    <w:rsid w:val="00FF5BE3"/>
    <w:rsid w:val="00FF5EAF"/>
    <w:rsid w:val="00FF6A68"/>
    <w:rsid w:val="00FF6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95D"/>
  </w:style>
  <w:style w:type="paragraph" w:styleId="1">
    <w:name w:val="heading 1"/>
    <w:basedOn w:val="a"/>
    <w:link w:val="10"/>
    <w:uiPriority w:val="9"/>
    <w:qFormat/>
    <w:rsid w:val="009357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0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2062"/>
  </w:style>
  <w:style w:type="paragraph" w:styleId="a5">
    <w:name w:val="footer"/>
    <w:basedOn w:val="a"/>
    <w:link w:val="a6"/>
    <w:unhideWhenUsed/>
    <w:rsid w:val="00C02062"/>
    <w:pPr>
      <w:tabs>
        <w:tab w:val="center" w:pos="4677"/>
        <w:tab w:val="right" w:pos="9355"/>
      </w:tabs>
      <w:spacing w:after="0" w:line="240" w:lineRule="auto"/>
    </w:pPr>
  </w:style>
  <w:style w:type="character" w:customStyle="1" w:styleId="a6">
    <w:name w:val="Нижний колонтитул Знак"/>
    <w:basedOn w:val="a0"/>
    <w:link w:val="a5"/>
    <w:rsid w:val="00C02062"/>
  </w:style>
  <w:style w:type="paragraph" w:styleId="a7">
    <w:name w:val="Balloon Text"/>
    <w:basedOn w:val="a"/>
    <w:link w:val="a8"/>
    <w:uiPriority w:val="99"/>
    <w:semiHidden/>
    <w:unhideWhenUsed/>
    <w:rsid w:val="00E12F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2F0C"/>
    <w:rPr>
      <w:rFonts w:ascii="Tahoma" w:hAnsi="Tahoma" w:cs="Tahoma"/>
      <w:sz w:val="16"/>
      <w:szCs w:val="16"/>
    </w:rPr>
  </w:style>
  <w:style w:type="character" w:customStyle="1" w:styleId="apple-converted-space">
    <w:name w:val="apple-converted-space"/>
    <w:basedOn w:val="a0"/>
    <w:rsid w:val="00043EB9"/>
  </w:style>
  <w:style w:type="paragraph" w:styleId="a9">
    <w:name w:val="List Paragraph"/>
    <w:basedOn w:val="a"/>
    <w:uiPriority w:val="34"/>
    <w:qFormat/>
    <w:rsid w:val="003644DD"/>
    <w:pPr>
      <w:ind w:left="720"/>
      <w:contextualSpacing/>
    </w:pPr>
  </w:style>
  <w:style w:type="table" w:styleId="aa">
    <w:name w:val="Table Grid"/>
    <w:basedOn w:val="a1"/>
    <w:uiPriority w:val="59"/>
    <w:rsid w:val="00364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22F4B"/>
    <w:pPr>
      <w:autoSpaceDE w:val="0"/>
      <w:autoSpaceDN w:val="0"/>
      <w:adjustRightInd w:val="0"/>
      <w:spacing w:after="0" w:line="240" w:lineRule="auto"/>
    </w:pPr>
    <w:rPr>
      <w:rFonts w:ascii="Times New Roman" w:eastAsia="Calibri" w:hAnsi="Times New Roman" w:cs="Times New Roman"/>
      <w:b/>
      <w:bCs/>
      <w:sz w:val="28"/>
      <w:szCs w:val="28"/>
      <w:lang w:bidi="ne-NP"/>
    </w:rPr>
  </w:style>
  <w:style w:type="character" w:styleId="ab">
    <w:name w:val="Hyperlink"/>
    <w:basedOn w:val="a0"/>
    <w:uiPriority w:val="99"/>
    <w:semiHidden/>
    <w:unhideWhenUsed/>
    <w:rsid w:val="007B10F7"/>
    <w:rPr>
      <w:color w:val="0000FF"/>
      <w:u w:val="single"/>
    </w:rPr>
  </w:style>
  <w:style w:type="paragraph" w:customStyle="1" w:styleId="ac">
    <w:name w:val="Готовый"/>
    <w:basedOn w:val="a"/>
    <w:rsid w:val="00EA5D3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1">
    <w:name w:val="Основной текст с отступом;Нумерованный список !!;Основной текст 1;Надин стиль"/>
    <w:rsid w:val="00EA5D3A"/>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d">
    <w:name w:val="Знак Знак Знак Знак Знак Знак Знак Знак Знак Знак"/>
    <w:basedOn w:val="a"/>
    <w:rsid w:val="00EA5D3A"/>
    <w:pPr>
      <w:spacing w:after="160" w:line="240" w:lineRule="exact"/>
    </w:pPr>
    <w:rPr>
      <w:rFonts w:ascii="Verdana" w:eastAsia="Times New Roman" w:hAnsi="Verdana" w:cs="Verdana"/>
      <w:sz w:val="20"/>
      <w:szCs w:val="20"/>
      <w:lang w:val="en-US"/>
    </w:rPr>
  </w:style>
  <w:style w:type="paragraph" w:customStyle="1" w:styleId="12">
    <w:name w:val="Абзац списка1"/>
    <w:basedOn w:val="a"/>
    <w:rsid w:val="008B5977"/>
    <w:pPr>
      <w:spacing w:after="0" w:line="240" w:lineRule="auto"/>
      <w:ind w:left="720"/>
    </w:pPr>
    <w:rPr>
      <w:rFonts w:ascii="Times New Roman" w:eastAsia="Calibri" w:hAnsi="Times New Roman" w:cs="Times New Roman"/>
      <w:sz w:val="28"/>
      <w:szCs w:val="28"/>
      <w:lang w:eastAsia="ru-RU"/>
    </w:rPr>
  </w:style>
  <w:style w:type="paragraph" w:styleId="ae">
    <w:name w:val="Body Text"/>
    <w:basedOn w:val="a"/>
    <w:link w:val="af"/>
    <w:rsid w:val="00020CDD"/>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rsid w:val="00020CDD"/>
    <w:rPr>
      <w:rFonts w:ascii="Times New Roman" w:eastAsia="Times New Roman" w:hAnsi="Times New Roman" w:cs="Times New Roman"/>
      <w:sz w:val="28"/>
      <w:szCs w:val="24"/>
      <w:lang w:eastAsia="ru-RU"/>
    </w:rPr>
  </w:style>
  <w:style w:type="paragraph" w:styleId="af0">
    <w:name w:val="No Spacing"/>
    <w:qFormat/>
    <w:rsid w:val="001004C5"/>
    <w:pPr>
      <w:spacing w:after="0" w:line="240" w:lineRule="auto"/>
    </w:pPr>
  </w:style>
  <w:style w:type="character" w:customStyle="1" w:styleId="10">
    <w:name w:val="Заголовок 1 Знак"/>
    <w:basedOn w:val="a0"/>
    <w:link w:val="1"/>
    <w:uiPriority w:val="9"/>
    <w:rsid w:val="0093578A"/>
    <w:rPr>
      <w:rFonts w:ascii="Times New Roman" w:eastAsia="Times New Roman" w:hAnsi="Times New Roman" w:cs="Times New Roman"/>
      <w:b/>
      <w:bCs/>
      <w:kern w:val="36"/>
      <w:sz w:val="48"/>
      <w:szCs w:val="48"/>
      <w:lang w:eastAsia="ru-RU"/>
    </w:rPr>
  </w:style>
  <w:style w:type="paragraph" w:customStyle="1" w:styleId="ConsPlusNormal">
    <w:name w:val="ConsPlusNormal"/>
    <w:rsid w:val="00691740"/>
    <w:pPr>
      <w:widowControl w:val="0"/>
      <w:suppressAutoHyphens/>
      <w:autoSpaceDE w:val="0"/>
      <w:spacing w:after="0" w:line="240" w:lineRule="auto"/>
      <w:ind w:firstLine="720"/>
    </w:pPr>
    <w:rPr>
      <w:rFonts w:ascii="Times New Roman" w:eastAsia="Arial" w:hAnsi="Times New Roman" w:cs="Times New Roman"/>
      <w:sz w:val="24"/>
      <w:szCs w:val="24"/>
      <w:lang w:eastAsia="ar-SA"/>
    </w:rPr>
  </w:style>
  <w:style w:type="paragraph" w:customStyle="1" w:styleId="ConsPlusCell">
    <w:name w:val="ConsPlusCell"/>
    <w:rsid w:val="00AD35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CharCharChar">
    <w:name w:val="Знак Знак Char Char Char Char Char Знак Знак"/>
    <w:basedOn w:val="a"/>
    <w:rsid w:val="00A11EE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
    <w:name w:val="Body Text 2"/>
    <w:basedOn w:val="a"/>
    <w:link w:val="20"/>
    <w:uiPriority w:val="99"/>
    <w:unhideWhenUsed/>
    <w:rsid w:val="00F41CDF"/>
    <w:pPr>
      <w:spacing w:after="120" w:line="480" w:lineRule="auto"/>
    </w:pPr>
  </w:style>
  <w:style w:type="character" w:customStyle="1" w:styleId="20">
    <w:name w:val="Основной текст 2 Знак"/>
    <w:basedOn w:val="a0"/>
    <w:link w:val="2"/>
    <w:uiPriority w:val="99"/>
    <w:rsid w:val="00F41CDF"/>
  </w:style>
  <w:style w:type="paragraph" w:customStyle="1" w:styleId="Default">
    <w:name w:val="Default"/>
    <w:rsid w:val="00F36D19"/>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footnote text"/>
    <w:basedOn w:val="a"/>
    <w:link w:val="af2"/>
    <w:semiHidden/>
    <w:unhideWhenUsed/>
    <w:rsid w:val="004C4B9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4C4B90"/>
    <w:rPr>
      <w:rFonts w:ascii="Times New Roman" w:eastAsia="Times New Roman" w:hAnsi="Times New Roman" w:cs="Times New Roman"/>
      <w:sz w:val="20"/>
      <w:szCs w:val="20"/>
      <w:lang w:eastAsia="ru-RU"/>
    </w:rPr>
  </w:style>
  <w:style w:type="character" w:styleId="af3">
    <w:name w:val="footnote reference"/>
    <w:unhideWhenUsed/>
    <w:rsid w:val="004C4B90"/>
    <w:rPr>
      <w:vertAlign w:val="superscript"/>
    </w:rPr>
  </w:style>
  <w:style w:type="numbering" w:customStyle="1" w:styleId="13">
    <w:name w:val="Нет списка1"/>
    <w:next w:val="a2"/>
    <w:uiPriority w:val="99"/>
    <w:semiHidden/>
    <w:unhideWhenUsed/>
    <w:rsid w:val="00BE6691"/>
  </w:style>
  <w:style w:type="table" w:customStyle="1" w:styleId="14">
    <w:name w:val="Сетка таблицы1"/>
    <w:basedOn w:val="a1"/>
    <w:next w:val="aa"/>
    <w:uiPriority w:val="59"/>
    <w:rsid w:val="00BE6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490F9E"/>
    <w:rPr>
      <w:i/>
      <w:iCs/>
    </w:rPr>
  </w:style>
  <w:style w:type="character" w:styleId="af5">
    <w:name w:val="line number"/>
    <w:basedOn w:val="a0"/>
    <w:uiPriority w:val="99"/>
    <w:semiHidden/>
    <w:unhideWhenUsed/>
    <w:rsid w:val="00E50DE5"/>
  </w:style>
  <w:style w:type="character" w:customStyle="1" w:styleId="af6">
    <w:name w:val="Основной текст_"/>
    <w:basedOn w:val="a0"/>
    <w:link w:val="21"/>
    <w:rsid w:val="00771383"/>
    <w:rPr>
      <w:rFonts w:ascii="Times New Roman" w:eastAsia="Times New Roman" w:hAnsi="Times New Roman" w:cs="Times New Roman"/>
      <w:spacing w:val="3"/>
      <w:shd w:val="clear" w:color="auto" w:fill="FFFFFF"/>
    </w:rPr>
  </w:style>
  <w:style w:type="paragraph" w:customStyle="1" w:styleId="21">
    <w:name w:val="Основной текст2"/>
    <w:basedOn w:val="a"/>
    <w:link w:val="af6"/>
    <w:rsid w:val="00771383"/>
    <w:pPr>
      <w:widowControl w:val="0"/>
      <w:shd w:val="clear" w:color="auto" w:fill="FFFFFF"/>
      <w:spacing w:after="0" w:line="322" w:lineRule="exact"/>
      <w:jc w:val="center"/>
    </w:pPr>
    <w:rPr>
      <w:rFonts w:ascii="Times New Roman" w:eastAsia="Times New Roman" w:hAnsi="Times New Roman" w:cs="Times New Roman"/>
      <w:spacing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95D"/>
  </w:style>
  <w:style w:type="paragraph" w:styleId="1">
    <w:name w:val="heading 1"/>
    <w:basedOn w:val="a"/>
    <w:link w:val="10"/>
    <w:uiPriority w:val="9"/>
    <w:qFormat/>
    <w:rsid w:val="009357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0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2062"/>
  </w:style>
  <w:style w:type="paragraph" w:styleId="a5">
    <w:name w:val="footer"/>
    <w:basedOn w:val="a"/>
    <w:link w:val="a6"/>
    <w:unhideWhenUsed/>
    <w:rsid w:val="00C02062"/>
    <w:pPr>
      <w:tabs>
        <w:tab w:val="center" w:pos="4677"/>
        <w:tab w:val="right" w:pos="9355"/>
      </w:tabs>
      <w:spacing w:after="0" w:line="240" w:lineRule="auto"/>
    </w:pPr>
  </w:style>
  <w:style w:type="character" w:customStyle="1" w:styleId="a6">
    <w:name w:val="Нижний колонтитул Знак"/>
    <w:basedOn w:val="a0"/>
    <w:link w:val="a5"/>
    <w:rsid w:val="00C02062"/>
  </w:style>
  <w:style w:type="paragraph" w:styleId="a7">
    <w:name w:val="Balloon Text"/>
    <w:basedOn w:val="a"/>
    <w:link w:val="a8"/>
    <w:uiPriority w:val="99"/>
    <w:semiHidden/>
    <w:unhideWhenUsed/>
    <w:rsid w:val="00E12F0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2F0C"/>
    <w:rPr>
      <w:rFonts w:ascii="Tahoma" w:hAnsi="Tahoma" w:cs="Tahoma"/>
      <w:sz w:val="16"/>
      <w:szCs w:val="16"/>
    </w:rPr>
  </w:style>
  <w:style w:type="character" w:customStyle="1" w:styleId="apple-converted-space">
    <w:name w:val="apple-converted-space"/>
    <w:basedOn w:val="a0"/>
    <w:rsid w:val="00043EB9"/>
  </w:style>
  <w:style w:type="paragraph" w:styleId="a9">
    <w:name w:val="List Paragraph"/>
    <w:basedOn w:val="a"/>
    <w:uiPriority w:val="34"/>
    <w:qFormat/>
    <w:rsid w:val="003644DD"/>
    <w:pPr>
      <w:ind w:left="720"/>
      <w:contextualSpacing/>
    </w:pPr>
  </w:style>
  <w:style w:type="table" w:styleId="aa">
    <w:name w:val="Table Grid"/>
    <w:basedOn w:val="a1"/>
    <w:uiPriority w:val="59"/>
    <w:rsid w:val="00364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22F4B"/>
    <w:pPr>
      <w:autoSpaceDE w:val="0"/>
      <w:autoSpaceDN w:val="0"/>
      <w:adjustRightInd w:val="0"/>
      <w:spacing w:after="0" w:line="240" w:lineRule="auto"/>
    </w:pPr>
    <w:rPr>
      <w:rFonts w:ascii="Times New Roman" w:eastAsia="Calibri" w:hAnsi="Times New Roman" w:cs="Times New Roman"/>
      <w:b/>
      <w:bCs/>
      <w:sz w:val="28"/>
      <w:szCs w:val="28"/>
      <w:lang w:bidi="ne-NP"/>
    </w:rPr>
  </w:style>
  <w:style w:type="character" w:styleId="ab">
    <w:name w:val="Hyperlink"/>
    <w:basedOn w:val="a0"/>
    <w:uiPriority w:val="99"/>
    <w:semiHidden/>
    <w:unhideWhenUsed/>
    <w:rsid w:val="007B10F7"/>
    <w:rPr>
      <w:color w:val="0000FF"/>
      <w:u w:val="single"/>
    </w:rPr>
  </w:style>
  <w:style w:type="paragraph" w:customStyle="1" w:styleId="ac">
    <w:name w:val="Готовый"/>
    <w:basedOn w:val="a"/>
    <w:rsid w:val="00EA5D3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1">
    <w:name w:val="Основной текст с отступом;Нумерованный список !!;Основной текст 1;Надин стиль"/>
    <w:rsid w:val="00EA5D3A"/>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d">
    <w:name w:val="Знак Знак Знак Знак Знак Знак Знак Знак Знак Знак"/>
    <w:basedOn w:val="a"/>
    <w:rsid w:val="00EA5D3A"/>
    <w:pPr>
      <w:spacing w:after="160" w:line="240" w:lineRule="exact"/>
    </w:pPr>
    <w:rPr>
      <w:rFonts w:ascii="Verdana" w:eastAsia="Times New Roman" w:hAnsi="Verdana" w:cs="Verdana"/>
      <w:sz w:val="20"/>
      <w:szCs w:val="20"/>
      <w:lang w:val="en-US"/>
    </w:rPr>
  </w:style>
  <w:style w:type="paragraph" w:customStyle="1" w:styleId="12">
    <w:name w:val="Абзац списка1"/>
    <w:basedOn w:val="a"/>
    <w:rsid w:val="008B5977"/>
    <w:pPr>
      <w:spacing w:after="0" w:line="240" w:lineRule="auto"/>
      <w:ind w:left="720"/>
    </w:pPr>
    <w:rPr>
      <w:rFonts w:ascii="Times New Roman" w:eastAsia="Calibri" w:hAnsi="Times New Roman" w:cs="Times New Roman"/>
      <w:sz w:val="28"/>
      <w:szCs w:val="28"/>
      <w:lang w:eastAsia="ru-RU"/>
    </w:rPr>
  </w:style>
  <w:style w:type="paragraph" w:styleId="ae">
    <w:name w:val="Body Text"/>
    <w:basedOn w:val="a"/>
    <w:link w:val="af"/>
    <w:rsid w:val="00020CDD"/>
    <w:pPr>
      <w:spacing w:after="0" w:line="240" w:lineRule="auto"/>
      <w:jc w:val="both"/>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rsid w:val="00020CDD"/>
    <w:rPr>
      <w:rFonts w:ascii="Times New Roman" w:eastAsia="Times New Roman" w:hAnsi="Times New Roman" w:cs="Times New Roman"/>
      <w:sz w:val="28"/>
      <w:szCs w:val="24"/>
      <w:lang w:eastAsia="ru-RU"/>
    </w:rPr>
  </w:style>
  <w:style w:type="paragraph" w:styleId="af0">
    <w:name w:val="No Spacing"/>
    <w:qFormat/>
    <w:rsid w:val="001004C5"/>
    <w:pPr>
      <w:spacing w:after="0" w:line="240" w:lineRule="auto"/>
    </w:pPr>
  </w:style>
  <w:style w:type="character" w:customStyle="1" w:styleId="10">
    <w:name w:val="Заголовок 1 Знак"/>
    <w:basedOn w:val="a0"/>
    <w:link w:val="1"/>
    <w:uiPriority w:val="9"/>
    <w:rsid w:val="0093578A"/>
    <w:rPr>
      <w:rFonts w:ascii="Times New Roman" w:eastAsia="Times New Roman" w:hAnsi="Times New Roman" w:cs="Times New Roman"/>
      <w:b/>
      <w:bCs/>
      <w:kern w:val="36"/>
      <w:sz w:val="48"/>
      <w:szCs w:val="48"/>
      <w:lang w:eastAsia="ru-RU"/>
    </w:rPr>
  </w:style>
  <w:style w:type="paragraph" w:customStyle="1" w:styleId="ConsPlusNormal">
    <w:name w:val="ConsPlusNormal"/>
    <w:rsid w:val="00691740"/>
    <w:pPr>
      <w:widowControl w:val="0"/>
      <w:suppressAutoHyphens/>
      <w:autoSpaceDE w:val="0"/>
      <w:spacing w:after="0" w:line="240" w:lineRule="auto"/>
      <w:ind w:firstLine="720"/>
    </w:pPr>
    <w:rPr>
      <w:rFonts w:ascii="Times New Roman" w:eastAsia="Arial" w:hAnsi="Times New Roman" w:cs="Times New Roman"/>
      <w:sz w:val="24"/>
      <w:szCs w:val="24"/>
      <w:lang w:eastAsia="ar-SA"/>
    </w:rPr>
  </w:style>
  <w:style w:type="paragraph" w:customStyle="1" w:styleId="ConsPlusCell">
    <w:name w:val="ConsPlusCell"/>
    <w:rsid w:val="00AD35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CharCharChar">
    <w:name w:val="Знак Знак Char Char Char Char Char Знак Знак"/>
    <w:basedOn w:val="a"/>
    <w:rsid w:val="00A11EE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
    <w:name w:val="Body Text 2"/>
    <w:basedOn w:val="a"/>
    <w:link w:val="20"/>
    <w:uiPriority w:val="99"/>
    <w:unhideWhenUsed/>
    <w:rsid w:val="00F41CDF"/>
    <w:pPr>
      <w:spacing w:after="120" w:line="480" w:lineRule="auto"/>
    </w:pPr>
  </w:style>
  <w:style w:type="character" w:customStyle="1" w:styleId="20">
    <w:name w:val="Основной текст 2 Знак"/>
    <w:basedOn w:val="a0"/>
    <w:link w:val="2"/>
    <w:uiPriority w:val="99"/>
    <w:rsid w:val="00F41CDF"/>
  </w:style>
  <w:style w:type="paragraph" w:customStyle="1" w:styleId="Default">
    <w:name w:val="Default"/>
    <w:rsid w:val="00F36D19"/>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footnote text"/>
    <w:basedOn w:val="a"/>
    <w:link w:val="af2"/>
    <w:semiHidden/>
    <w:unhideWhenUsed/>
    <w:rsid w:val="004C4B90"/>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4C4B90"/>
    <w:rPr>
      <w:rFonts w:ascii="Times New Roman" w:eastAsia="Times New Roman" w:hAnsi="Times New Roman" w:cs="Times New Roman"/>
      <w:sz w:val="20"/>
      <w:szCs w:val="20"/>
      <w:lang w:eastAsia="ru-RU"/>
    </w:rPr>
  </w:style>
  <w:style w:type="character" w:styleId="af3">
    <w:name w:val="footnote reference"/>
    <w:unhideWhenUsed/>
    <w:rsid w:val="004C4B90"/>
    <w:rPr>
      <w:vertAlign w:val="superscript"/>
    </w:rPr>
  </w:style>
  <w:style w:type="numbering" w:customStyle="1" w:styleId="13">
    <w:name w:val="Нет списка1"/>
    <w:next w:val="a2"/>
    <w:uiPriority w:val="99"/>
    <w:semiHidden/>
    <w:unhideWhenUsed/>
    <w:rsid w:val="00BE6691"/>
  </w:style>
  <w:style w:type="table" w:customStyle="1" w:styleId="14">
    <w:name w:val="Сетка таблицы1"/>
    <w:basedOn w:val="a1"/>
    <w:next w:val="aa"/>
    <w:uiPriority w:val="59"/>
    <w:rsid w:val="00BE6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490F9E"/>
    <w:rPr>
      <w:i/>
      <w:iCs/>
    </w:rPr>
  </w:style>
  <w:style w:type="character" w:styleId="af5">
    <w:name w:val="line number"/>
    <w:basedOn w:val="a0"/>
    <w:uiPriority w:val="99"/>
    <w:semiHidden/>
    <w:unhideWhenUsed/>
    <w:rsid w:val="00E50DE5"/>
  </w:style>
  <w:style w:type="character" w:customStyle="1" w:styleId="af6">
    <w:name w:val="Основной текст_"/>
    <w:basedOn w:val="a0"/>
    <w:link w:val="21"/>
    <w:rsid w:val="00771383"/>
    <w:rPr>
      <w:rFonts w:ascii="Times New Roman" w:eastAsia="Times New Roman" w:hAnsi="Times New Roman" w:cs="Times New Roman"/>
      <w:spacing w:val="3"/>
      <w:shd w:val="clear" w:color="auto" w:fill="FFFFFF"/>
    </w:rPr>
  </w:style>
  <w:style w:type="paragraph" w:customStyle="1" w:styleId="21">
    <w:name w:val="Основной текст2"/>
    <w:basedOn w:val="a"/>
    <w:link w:val="af6"/>
    <w:rsid w:val="00771383"/>
    <w:pPr>
      <w:widowControl w:val="0"/>
      <w:shd w:val="clear" w:color="auto" w:fill="FFFFFF"/>
      <w:spacing w:after="0" w:line="322" w:lineRule="exact"/>
      <w:jc w:val="center"/>
    </w:pPr>
    <w:rPr>
      <w:rFonts w:ascii="Times New Roman" w:eastAsia="Times New Roman" w:hAnsi="Times New Roman" w:cs="Times New Roman"/>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7412">
      <w:bodyDiv w:val="1"/>
      <w:marLeft w:val="0"/>
      <w:marRight w:val="0"/>
      <w:marTop w:val="0"/>
      <w:marBottom w:val="0"/>
      <w:divBdr>
        <w:top w:val="none" w:sz="0" w:space="0" w:color="auto"/>
        <w:left w:val="none" w:sz="0" w:space="0" w:color="auto"/>
        <w:bottom w:val="none" w:sz="0" w:space="0" w:color="auto"/>
        <w:right w:val="none" w:sz="0" w:space="0" w:color="auto"/>
      </w:divBdr>
    </w:div>
    <w:div w:id="262150163">
      <w:bodyDiv w:val="1"/>
      <w:marLeft w:val="0"/>
      <w:marRight w:val="0"/>
      <w:marTop w:val="0"/>
      <w:marBottom w:val="0"/>
      <w:divBdr>
        <w:top w:val="none" w:sz="0" w:space="0" w:color="auto"/>
        <w:left w:val="none" w:sz="0" w:space="0" w:color="auto"/>
        <w:bottom w:val="none" w:sz="0" w:space="0" w:color="auto"/>
        <w:right w:val="none" w:sz="0" w:space="0" w:color="auto"/>
      </w:divBdr>
    </w:div>
    <w:div w:id="344748540">
      <w:bodyDiv w:val="1"/>
      <w:marLeft w:val="0"/>
      <w:marRight w:val="0"/>
      <w:marTop w:val="0"/>
      <w:marBottom w:val="0"/>
      <w:divBdr>
        <w:top w:val="none" w:sz="0" w:space="0" w:color="auto"/>
        <w:left w:val="none" w:sz="0" w:space="0" w:color="auto"/>
        <w:bottom w:val="none" w:sz="0" w:space="0" w:color="auto"/>
        <w:right w:val="none" w:sz="0" w:space="0" w:color="auto"/>
      </w:divBdr>
    </w:div>
    <w:div w:id="392855500">
      <w:bodyDiv w:val="1"/>
      <w:marLeft w:val="0"/>
      <w:marRight w:val="0"/>
      <w:marTop w:val="0"/>
      <w:marBottom w:val="0"/>
      <w:divBdr>
        <w:top w:val="none" w:sz="0" w:space="0" w:color="auto"/>
        <w:left w:val="none" w:sz="0" w:space="0" w:color="auto"/>
        <w:bottom w:val="none" w:sz="0" w:space="0" w:color="auto"/>
        <w:right w:val="none" w:sz="0" w:space="0" w:color="auto"/>
      </w:divBdr>
    </w:div>
    <w:div w:id="565268124">
      <w:bodyDiv w:val="1"/>
      <w:marLeft w:val="0"/>
      <w:marRight w:val="0"/>
      <w:marTop w:val="0"/>
      <w:marBottom w:val="0"/>
      <w:divBdr>
        <w:top w:val="none" w:sz="0" w:space="0" w:color="auto"/>
        <w:left w:val="none" w:sz="0" w:space="0" w:color="auto"/>
        <w:bottom w:val="none" w:sz="0" w:space="0" w:color="auto"/>
        <w:right w:val="none" w:sz="0" w:space="0" w:color="auto"/>
      </w:divBdr>
    </w:div>
    <w:div w:id="722173679">
      <w:bodyDiv w:val="1"/>
      <w:marLeft w:val="0"/>
      <w:marRight w:val="0"/>
      <w:marTop w:val="0"/>
      <w:marBottom w:val="0"/>
      <w:divBdr>
        <w:top w:val="none" w:sz="0" w:space="0" w:color="auto"/>
        <w:left w:val="none" w:sz="0" w:space="0" w:color="auto"/>
        <w:bottom w:val="none" w:sz="0" w:space="0" w:color="auto"/>
        <w:right w:val="none" w:sz="0" w:space="0" w:color="auto"/>
      </w:divBdr>
    </w:div>
    <w:div w:id="767894485">
      <w:bodyDiv w:val="1"/>
      <w:marLeft w:val="0"/>
      <w:marRight w:val="0"/>
      <w:marTop w:val="0"/>
      <w:marBottom w:val="0"/>
      <w:divBdr>
        <w:top w:val="none" w:sz="0" w:space="0" w:color="auto"/>
        <w:left w:val="none" w:sz="0" w:space="0" w:color="auto"/>
        <w:bottom w:val="none" w:sz="0" w:space="0" w:color="auto"/>
        <w:right w:val="none" w:sz="0" w:space="0" w:color="auto"/>
      </w:divBdr>
    </w:div>
    <w:div w:id="861285570">
      <w:bodyDiv w:val="1"/>
      <w:marLeft w:val="0"/>
      <w:marRight w:val="0"/>
      <w:marTop w:val="0"/>
      <w:marBottom w:val="0"/>
      <w:divBdr>
        <w:top w:val="none" w:sz="0" w:space="0" w:color="auto"/>
        <w:left w:val="none" w:sz="0" w:space="0" w:color="auto"/>
        <w:bottom w:val="none" w:sz="0" w:space="0" w:color="auto"/>
        <w:right w:val="none" w:sz="0" w:space="0" w:color="auto"/>
      </w:divBdr>
    </w:div>
    <w:div w:id="938214574">
      <w:bodyDiv w:val="1"/>
      <w:marLeft w:val="0"/>
      <w:marRight w:val="0"/>
      <w:marTop w:val="0"/>
      <w:marBottom w:val="0"/>
      <w:divBdr>
        <w:top w:val="none" w:sz="0" w:space="0" w:color="auto"/>
        <w:left w:val="none" w:sz="0" w:space="0" w:color="auto"/>
        <w:bottom w:val="none" w:sz="0" w:space="0" w:color="auto"/>
        <w:right w:val="none" w:sz="0" w:space="0" w:color="auto"/>
      </w:divBdr>
    </w:div>
    <w:div w:id="1172338440">
      <w:bodyDiv w:val="1"/>
      <w:marLeft w:val="0"/>
      <w:marRight w:val="0"/>
      <w:marTop w:val="0"/>
      <w:marBottom w:val="0"/>
      <w:divBdr>
        <w:top w:val="none" w:sz="0" w:space="0" w:color="auto"/>
        <w:left w:val="none" w:sz="0" w:space="0" w:color="auto"/>
        <w:bottom w:val="none" w:sz="0" w:space="0" w:color="auto"/>
        <w:right w:val="none" w:sz="0" w:space="0" w:color="auto"/>
      </w:divBdr>
    </w:div>
    <w:div w:id="1359507146">
      <w:bodyDiv w:val="1"/>
      <w:marLeft w:val="0"/>
      <w:marRight w:val="0"/>
      <w:marTop w:val="0"/>
      <w:marBottom w:val="0"/>
      <w:divBdr>
        <w:top w:val="none" w:sz="0" w:space="0" w:color="auto"/>
        <w:left w:val="none" w:sz="0" w:space="0" w:color="auto"/>
        <w:bottom w:val="none" w:sz="0" w:space="0" w:color="auto"/>
        <w:right w:val="none" w:sz="0" w:space="0" w:color="auto"/>
      </w:divBdr>
    </w:div>
    <w:div w:id="1423069636">
      <w:bodyDiv w:val="1"/>
      <w:marLeft w:val="0"/>
      <w:marRight w:val="0"/>
      <w:marTop w:val="0"/>
      <w:marBottom w:val="0"/>
      <w:divBdr>
        <w:top w:val="none" w:sz="0" w:space="0" w:color="auto"/>
        <w:left w:val="none" w:sz="0" w:space="0" w:color="auto"/>
        <w:bottom w:val="none" w:sz="0" w:space="0" w:color="auto"/>
        <w:right w:val="none" w:sz="0" w:space="0" w:color="auto"/>
      </w:divBdr>
    </w:div>
    <w:div w:id="1537691362">
      <w:bodyDiv w:val="1"/>
      <w:marLeft w:val="0"/>
      <w:marRight w:val="0"/>
      <w:marTop w:val="0"/>
      <w:marBottom w:val="0"/>
      <w:divBdr>
        <w:top w:val="none" w:sz="0" w:space="0" w:color="auto"/>
        <w:left w:val="none" w:sz="0" w:space="0" w:color="auto"/>
        <w:bottom w:val="none" w:sz="0" w:space="0" w:color="auto"/>
        <w:right w:val="none" w:sz="0" w:space="0" w:color="auto"/>
      </w:divBdr>
    </w:div>
    <w:div w:id="1738819320">
      <w:bodyDiv w:val="1"/>
      <w:marLeft w:val="0"/>
      <w:marRight w:val="0"/>
      <w:marTop w:val="0"/>
      <w:marBottom w:val="0"/>
      <w:divBdr>
        <w:top w:val="none" w:sz="0" w:space="0" w:color="auto"/>
        <w:left w:val="none" w:sz="0" w:space="0" w:color="auto"/>
        <w:bottom w:val="none" w:sz="0" w:space="0" w:color="auto"/>
        <w:right w:val="none" w:sz="0" w:space="0" w:color="auto"/>
      </w:divBdr>
    </w:div>
    <w:div w:id="1821144475">
      <w:bodyDiv w:val="1"/>
      <w:marLeft w:val="0"/>
      <w:marRight w:val="0"/>
      <w:marTop w:val="0"/>
      <w:marBottom w:val="0"/>
      <w:divBdr>
        <w:top w:val="none" w:sz="0" w:space="0" w:color="auto"/>
        <w:left w:val="none" w:sz="0" w:space="0" w:color="auto"/>
        <w:bottom w:val="none" w:sz="0" w:space="0" w:color="auto"/>
        <w:right w:val="none" w:sz="0" w:space="0" w:color="auto"/>
      </w:divBdr>
    </w:div>
    <w:div w:id="1823083919">
      <w:bodyDiv w:val="1"/>
      <w:marLeft w:val="0"/>
      <w:marRight w:val="0"/>
      <w:marTop w:val="0"/>
      <w:marBottom w:val="0"/>
      <w:divBdr>
        <w:top w:val="none" w:sz="0" w:space="0" w:color="auto"/>
        <w:left w:val="none" w:sz="0" w:space="0" w:color="auto"/>
        <w:bottom w:val="none" w:sz="0" w:space="0" w:color="auto"/>
        <w:right w:val="none" w:sz="0" w:space="0" w:color="auto"/>
      </w:divBdr>
    </w:div>
    <w:div w:id="1942761005">
      <w:bodyDiv w:val="1"/>
      <w:marLeft w:val="0"/>
      <w:marRight w:val="0"/>
      <w:marTop w:val="0"/>
      <w:marBottom w:val="0"/>
      <w:divBdr>
        <w:top w:val="none" w:sz="0" w:space="0" w:color="auto"/>
        <w:left w:val="none" w:sz="0" w:space="0" w:color="auto"/>
        <w:bottom w:val="none" w:sz="0" w:space="0" w:color="auto"/>
        <w:right w:val="none" w:sz="0" w:space="0" w:color="auto"/>
      </w:divBdr>
    </w:div>
    <w:div w:id="19813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1E665EA90AB4D842167DE5687A88B5E0887F93E4D2227612CB8594AC60F1B725ABE56B98B0D7A4D4EBD203891601825DC4889866EF8009E4iCj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CB8FC-FA88-4BEE-8BDA-950E2073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6976</TotalTime>
  <Pages>68</Pages>
  <Words>25289</Words>
  <Characters>144148</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ШЕВ</dc:creator>
  <cp:lastModifiedBy>Немчинова Марина Алексеевна</cp:lastModifiedBy>
  <cp:revision>679</cp:revision>
  <cp:lastPrinted>2022-04-01T08:17:00Z</cp:lastPrinted>
  <dcterms:created xsi:type="dcterms:W3CDTF">2021-03-31T05:25:00Z</dcterms:created>
  <dcterms:modified xsi:type="dcterms:W3CDTF">2022-04-12T02:17:00Z</dcterms:modified>
</cp:coreProperties>
</file>